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0A52D4"/>
          <w:sz w:val="72"/>
          <w:szCs w:val="72"/>
        </w:rPr>
        <w:t xml:space="preserve">peepl</w:t>
      </w:r>
    </w:p>
    <w:p>
      <w:pPr>
        <w:spacing w:before="0" w:after="200"/>
        <w:jc w:val="center"/>
      </w:pPr>
      <w:r>
        <w:rPr>
          <w:rFonts w:ascii="Arial" w:cs="Arial" w:eastAsia="Arial" w:hAnsi="Arial"/>
          <w:i/>
          <w:iCs/>
          <w:color w:val="555555"/>
          <w:sz w:val="28"/>
          <w:szCs w:val="28"/>
        </w:rPr>
        <w:t xml:space="preserve">Complete Build Task List &amp; Workflow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A52D4" w:val="clear"/>
            <w:tcMar>
              <w:top w:type="dxa" w:w="160"/>
              <w:left w:type="dxa" w:w="240"/>
              <w:bottom w:type="dxa" w:w="160"/>
              <w:right w:type="dxa" w:w="240"/>
            </w:tcMar>
          </w:tcPr>
          <w:p>
            <w:pPr>
              <w:spacing w:after="80"/>
            </w:pPr>
            <w:r>
              <w:rPr>
                <w:rFonts w:ascii="Arial" w:cs="Arial" w:eastAsia="Arial" w:hAnsi="Arial"/>
                <w:b/>
                <w:bCs/>
                <w:color w:val="FFFFFF"/>
                <w:sz w:val="22"/>
                <w:szCs w:val="22"/>
              </w:rPr>
              <w:t xml:space="preserve">WORKFLOW SETUP — DO THIS FIRST</w:t>
            </w:r>
          </w:p>
          <w:p>
            <w:pPr>
              <w:spacing w:after="60"/>
            </w:pPr>
            <w:r>
              <w:rPr>
                <w:rFonts w:ascii="Arial" w:cs="Arial" w:eastAsia="Arial" w:hAnsi="Arial"/>
                <w:color w:val="DDDDFF"/>
                <w:sz w:val="18"/>
                <w:szCs w:val="18"/>
              </w:rPr>
              <w:t xml:space="preserve">Cursor  —  Open the peepl2025.v1-main repo here. This is your primary build environment. Every task is executed in Cursor with Claude as the AI pair.</w:t>
            </w:r>
          </w:p>
          <w:p>
            <w:pPr>
              <w:spacing w:after="60"/>
            </w:pPr>
            <w:r>
              <w:rPr>
                <w:rFonts w:ascii="Arial" w:cs="Arial" w:eastAsia="Arial" w:hAnsi="Arial"/>
                <w:color w:val="DDDDFF"/>
                <w:sz w:val="18"/>
                <w:szCs w:val="18"/>
              </w:rPr>
              <w:t xml:space="preserve">Claude (claude.ai)  —  Architecture decisions, code review, debugging, screen spec reference. Bring anything that isn't working in Cursor here.</w:t>
            </w:r>
          </w:p>
          <w:p>
            <w:pPr>
              <w:spacing w:after="60"/>
            </w:pPr>
            <w:r>
              <w:rPr>
                <w:rFonts w:ascii="Arial" w:cs="Arial" w:eastAsia="Arial" w:hAnsi="Arial"/>
                <w:color w:val="DDDDFF"/>
                <w:sz w:val="18"/>
                <w:szCs w:val="18"/>
              </w:rPr>
              <w:t xml:space="preserve">Firebase Console  —  Firestore, Auth, Storage, FCM configuration.</w:t>
            </w:r>
          </w:p>
          <w:p>
            <w:pPr>
              <w:spacing w:after="60"/>
            </w:pPr>
            <w:r>
              <w:rPr>
                <w:rFonts w:ascii="Arial" w:cs="Arial" w:eastAsia="Arial" w:hAnsi="Arial"/>
                <w:color w:val="DDDDFF"/>
                <w:sz w:val="18"/>
                <w:szCs w:val="18"/>
              </w:rPr>
              <w:t xml:space="preserve">GitHub  —  Version control. Commit after every completed task. Commit format: [Phase X / Task Y] Description</w:t>
            </w:r>
          </w:p>
          <w:p>
            <w:r>
              <w:rPr>
                <w:rFonts w:ascii="Arial" w:cs="Arial" w:eastAsia="Arial" w:hAnsi="Arial"/>
                <w:b/>
                <w:bCs/>
                <w:color w:val="FFDD88"/>
                <w:sz w:val="18"/>
                <w:szCs w:val="18"/>
              </w:rPr>
              <w:t xml:space="preserve">GROUND RULE: One task at a time. Complete it, test it, commit it. Never batch tasks — that is how bugs compound and become invisible.</w:t>
            </w:r>
          </w:p>
        </w:tc>
      </w:tr>
    </w:tbl>
    <w:p>
      <w:pPr>
        <w:spacing w:after="10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c>
          <w:tcPr>
            <w:tcW w:type="dxa" w:w="2880"/>
            <w:tcBorders>
              <w:top w:val="single" w:color="DDDDDD" w:sz="1"/>
              <w:left w:val="single" w:color="DDDDDD" w:sz="1"/>
              <w:bottom w:val="single" w:color="DDDDDD" w:sz="1"/>
              <w:right w:val="single" w:color="DDDDDD" w:sz="1"/>
            </w:tcBorders>
            <w:shd w:fill="C932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 — Critical Fixes</w:t>
            </w:r>
          </w:p>
        </w:tc>
        <w:tc>
          <w:tcPr>
            <w:tcW w:type="dxa" w:w="2880"/>
            <w:tcBorders>
              <w:top w:val="single" w:color="DDDDDD" w:sz="1"/>
              <w:left w:val="single" w:color="DDDDDD" w:sz="1"/>
              <w:bottom w:val="single" w:color="DDDDDD" w:sz="1"/>
              <w:right w:val="single" w:color="DDDDDD" w:sz="1"/>
            </w:tcBorders>
            <w:shd w:fill="1060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 — Data &amp; Features</w:t>
            </w:r>
          </w:p>
        </w:tc>
        <w:tc>
          <w:tcPr>
            <w:tcW w:type="dxa" w:w="2880"/>
            <w:tcBorders>
              <w:top w:val="single" w:color="DDDDDD" w:sz="1"/>
              <w:left w:val="single" w:color="DDDDDD" w:sz="1"/>
              <w:bottom w:val="single" w:color="DDDDDD" w:sz="1"/>
              <w:right w:val="single" w:color="DDDDDD" w:sz="1"/>
            </w:tcBorders>
            <w:shd w:fill="7B35C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3 — Consumer Screens</w:t>
            </w:r>
          </w:p>
        </w:tc>
        <w:tc>
          <w:tcPr>
            <w:tcW w:type="dxa" w:w="2880"/>
            <w:tcBorders>
              <w:top w:val="single" w:color="DDDDDD" w:sz="1"/>
              <w:left w:val="single" w:color="DDDDDD" w:sz="1"/>
              <w:bottom w:val="single" w:color="DDDDDD" w:sz="1"/>
              <w:right w:val="single" w:color="DDDDDD" w:sz="1"/>
            </w:tcBorders>
            <w:shd w:fill="10704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4 — Merchant Portal</w:t>
            </w:r>
          </w:p>
        </w:tc>
        <w:tc>
          <w:tcPr>
            <w:tcW w:type="dxa" w:w="2880"/>
            <w:tcBorders>
              <w:top w:val="single" w:color="DDDDDD" w:sz="1"/>
              <w:left w:val="single" w:color="DDDDDD" w:sz="1"/>
              <w:bottom w:val="single" w:color="DDDDDD" w:sz="1"/>
              <w:right w:val="single" w:color="DDDDDD" w:sz="1"/>
            </w:tcBorders>
            <w:shd w:fill="5050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5 — Launch Prep</w:t>
            </w:r>
          </w:p>
        </w:tc>
      </w:tr>
    </w:tbl>
    <w:p>
      <w:pPr>
        <w:spacing w:after="10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8"/>
        <w:gridCol w:w="4431"/>
        <w:gridCol w:w="3323"/>
        <w:gridCol w:w="5538"/>
      </w:tblGrid>
      <w:tr>
        <w:tc>
          <w:tcPr>
            <w:tcW w:type="dxa" w:w="9360"/>
            <w:gridSpan w:val="4"/>
            <w:tcBorders>
              <w:top w:val="single" w:color="DDDDDD" w:sz="1"/>
              <w:left w:val="single" w:color="DDDDDD" w:sz="1"/>
              <w:bottom w:val="single" w:color="DDDDDD" w:sz="1"/>
              <w:right w:val="single" w:color="DDDDDD" w:sz="1"/>
            </w:tcBorders>
            <w:shd w:fill="C93232" w:val="clear"/>
            <w:tcMar>
              <w:top w:type="dxa" w:w="120"/>
              <w:left w:type="dxa" w:w="160"/>
              <w:bottom w:type="dxa" w:w="120"/>
              <w:right w:type="dxa" w:w="160"/>
            </w:tcMar>
          </w:tcPr>
          <w:p>
            <w:r>
              <w:rPr>
                <w:rFonts w:ascii="Arial" w:cs="Arial" w:eastAsia="Arial" w:hAnsi="Arial"/>
                <w:b/>
                <w:bCs/>
                <w:color w:val="FFFFFF"/>
                <w:sz w:val="24"/>
                <w:szCs w:val="24"/>
              </w:rPr>
              <w:t xml:space="preserve">PHASE 1 — Critical Bug Fixes</w:t>
            </w:r>
          </w:p>
          <w:p>
            <w:pPr>
              <w:spacing w:before="40"/>
            </w:pPr>
            <w:r>
              <w:rPr>
                <w:rFonts w:ascii="Arial" w:cs="Arial" w:eastAsia="Arial" w:hAnsi="Arial"/>
                <w:i/>
                <w:iCs/>
                <w:color w:val="DDDDFF"/>
                <w:sz w:val="18"/>
                <w:szCs w:val="18"/>
              </w:rPr>
              <w:t xml:space="preserve">App must work end-to-end before anything else. Complete all 14 tasks and validate with a full sign-up → peep flow before moving to Phase 2.</w:t>
            </w:r>
          </w:p>
        </w:tc>
      </w:tr>
      <w:tr>
        <w:trPr>
          <w:tblHeader/>
        </w:trPr>
        <w:tc>
          <w:tcPr>
            <w:tcW w:type="dxa" w:w="72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288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Task</w:t>
            </w:r>
          </w:p>
        </w:tc>
        <w:tc>
          <w:tcPr>
            <w:tcW w:type="dxa" w:w="21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File(s)</w:t>
            </w:r>
          </w:p>
        </w:tc>
        <w:tc>
          <w:tcPr>
            <w:tcW w:type="dxa" w:w="3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What to do</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Fix AuthService export &amp; call signature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PeeplMobile/src/services/AuthService.ts</w:t>
            </w:r>
          </w:p>
          <w:p>
            <w:pPr>
              <w:spacing w:after="20"/>
            </w:pPr>
            <w:r>
              <w:rPr>
                <w:rFonts w:ascii="Courier New" w:cs="Courier New" w:eastAsia="Courier New" w:hAnsi="Courier New"/>
                <w:color w:val="0A52D4"/>
                <w:sz w:val="16"/>
                <w:szCs w:val="16"/>
              </w:rPr>
              <w:t xml:space="preserve">PeeplMobile/App.tsx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AuthService class is never exported — only the singleton `authService` is. App.tsx imports `{ AuthService }` and calls `AuthService.login(email, password)` with two args but method expects one `LoginCredentials` object. Fix: export the class, update App.tsx to use the singleton `authService.login({ email, password })`.</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Fix Firestore peep create security rule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firestore.rules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Peep create rule uses `resource.data.userId` which refers to the existing document — doesn't exist on create. Change to `request.resource.data.userId`. Also add missing collections: likes, comments, peep_history, merchant_accounts, merchant_ads, points, groups.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Resolve dual authentication system</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firestore.rules</w:t>
            </w:r>
          </w:p>
          <w:p>
            <w:pPr>
              <w:spacing w:after="20"/>
            </w:pPr>
            <w:r>
              <w:rPr>
                <w:rFonts w:ascii="Courier New" w:cs="Courier New" w:eastAsia="Courier New" w:hAnsi="Courier New"/>
                <w:color w:val="0A52D4"/>
                <w:sz w:val="16"/>
                <w:szCs w:val="16"/>
              </w:rPr>
              <w:t xml:space="preserve">PeeplMobile/src/services/AuthService.ts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Backend issues custom JWTs but Firestore rules use request.auth (Firebase Auth tokens only). These don't connect. Decision: use Firebase Auth tokens end-to-end. In server.js replace jwt.verify() with admin.auth().verifyIdToken(). Mobile client should use @react-native-firebase/auth for sign-in, use Firebase ID token for all API calls.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Remove hashed passwords from Firestore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In the /auth/register route, `password: hashedPassword` is written to the user's Firestore document. Firebase Auth already stores credentials. Remove this line — it's a security liability with zero benefit.</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Fix profile update field injection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PUT /users/profile does `{ ...req.body, updatedAt }` — any field can be injected. Replace with explicit whitelist: only allow username, firstName, lastName, bio, profileImageUrl, preferences. Reject all other fields.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Fix GET /venues/nearby validator bug</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body() validators on a GET request silently pass without reading anything. Change route to POST /venues/nearby (preferred) or switch to query() validators. Also replace the full Firestore table scan with GeoHash-based queries using the geofire-common npm package.</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Move routes before server.listen()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Push notification routes (/notifications/register-token, /notifications/unregister-token) and location/geofencing routes are defined after server.listen() around line 280. Move all route definitions above the server.listen() call.</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Replace Storage makePublic() with signed URLs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In the POST /peeps route photo upload block, replace `await file.makePublic()` and `file.publicUrl()` with `await file.getSignedUrl({ action: 'read', expires: '03-01-2500' })`. Later implement proper short-lived signed URL generation.</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Add per-route auth rate limiting</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Global limiter is 100 req/15min — too loose for auth. Create separate: `const authLimiter = rateLimit({ windowMs: 15 * 60 * 1000, max: 10 })`. Apply it specifically to /auth/login and /auth/register routes.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Fix deprecated Android permissions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PeeplMobile/App.tsx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Remove READ_EXTERNAL_STORAGE and WRITE_EXTERNAL_STORAGE from requestMultiple call — deprecated on Android 13+ (API 33+). Add version-gated logic: check Platform.Version, use READ_MEDIA_IMAGES on Android 13+.</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Replace all TypeScript `any` types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PeeplMobile/App.tsx</w:t>
            </w:r>
          </w:p>
          <w:p>
            <w:pPr>
              <w:spacing w:after="20"/>
            </w:pPr>
            <w:r>
              <w:rPr>
                <w:rFonts w:ascii="Courier New" w:cs="Courier New" w:eastAsia="Courier New" w:hAnsi="Courier New"/>
                <w:color w:val="0A52D4"/>
                <w:sz w:val="16"/>
                <w:szCs w:val="16"/>
              </w:rPr>
              <w:t xml:space="preserve">All screen files</w:t>
            </w:r>
          </w:p>
          <w:p>
            <w:pPr>
              <w:spacing w:after="20"/>
            </w:pPr>
            <w:r>
              <w:rPr>
                <w:rFonts w:ascii="Courier New" w:cs="Courier New" w:eastAsia="Courier New" w:hAnsi="Courier New"/>
                <w:color w:val="0A52D4"/>
                <w:sz w:val="16"/>
                <w:szCs w:val="16"/>
              </w:rPr>
              <w:t xml:space="preserve">AuthService.ts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Replace `navigation: any` with NativeStackNavigationProp types. Replace `route.params as any` with typed route params. Replace `handleRegister(userData: any)` with RegisterData (type already exists in User.ts).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Extract calculateDistance() to shared utility</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GeofencingService.js</w:t>
            </w:r>
          </w:p>
          <w:p>
            <w:pPr>
              <w:spacing w:after="20"/>
            </w:pPr>
            <w:r>
              <w:rPr>
                <w:rFonts w:ascii="Courier New" w:cs="Courier New" w:eastAsia="Courier New" w:hAnsi="Courier New"/>
                <w:color w:val="0A52D4"/>
                <w:sz w:val="16"/>
                <w:szCs w:val="16"/>
              </w:rPr>
              <w:t xml:space="preserve">src/utils/geo.js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Haversine formula is copy-pasted verbatim in both server.js and GeofencingService.js. Create src/utils/geo.js, move the function there, export it, import it in both files, delete the duplicates.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Wire up all commented-out API calls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VenueListScreen.tsx</w:t>
            </w:r>
          </w:p>
          <w:p>
            <w:pPr>
              <w:spacing w:after="20"/>
            </w:pPr>
            <w:r>
              <w:rPr>
                <w:rFonts w:ascii="Courier New" w:cs="Courier New" w:eastAsia="Courier New" w:hAnsi="Courier New"/>
                <w:color w:val="0A52D4"/>
                <w:sz w:val="16"/>
                <w:szCs w:val="16"/>
              </w:rPr>
              <w:t xml:space="preserve">CreatePeepScreen.tsx</w:t>
            </w:r>
          </w:p>
          <w:p>
            <w:pPr>
              <w:spacing w:after="20"/>
            </w:pPr>
            <w:r>
              <w:rPr>
                <w:rFonts w:ascii="Courier New" w:cs="Courier New" w:eastAsia="Courier New" w:hAnsi="Courier New"/>
                <w:color w:val="0A52D4"/>
                <w:sz w:val="16"/>
                <w:szCs w:val="16"/>
              </w:rPr>
              <w:t xml:space="preserve">VenueScreen.tsx</w:t>
            </w:r>
          </w:p>
          <w:p>
            <w:pPr>
              <w:spacing w:after="20"/>
            </w:pPr>
            <w:r>
              <w:rPr>
                <w:rFonts w:ascii="Courier New" w:cs="Courier New" w:eastAsia="Courier New" w:hAnsi="Courier New"/>
                <w:color w:val="0A52D4"/>
                <w:sz w:val="16"/>
                <w:szCs w:val="16"/>
              </w:rPr>
              <w:t xml:space="preserve">MapScreen.tsx</w:t>
            </w:r>
          </w:p>
          <w:p>
            <w:pPr>
              <w:spacing w:after="20"/>
            </w:pPr>
            <w:r>
              <w:rPr>
                <w:rFonts w:ascii="Courier New" w:cs="Courier New" w:eastAsia="Courier New" w:hAnsi="Courier New"/>
                <w:color w:val="0A52D4"/>
                <w:sz w:val="16"/>
                <w:szCs w:val="16"/>
              </w:rPr>
              <w:t xml:space="preserve">ProfileScreen.tsx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Every screen has API calls commented out and replaced with mock data or Alert('coming soon'). Create PeeplMobile/src/services/ApiService.ts wrapping all backend calls with proper error handling. Wire each screen to real endpoints.</w:t>
            </w:r>
          </w:p>
        </w:tc>
      </w:tr>
      <w:tr>
        <w:tc>
          <w:tcPr>
            <w:tcW w:type="dxa" w:w="720"/>
            <w:tcBorders>
              <w:top w:val="single" w:color="DDDDDD" w:sz="1"/>
              <w:left w:val="single" w:color="DDDDDD" w:sz="1"/>
              <w:bottom w:val="single" w:color="DDDDDD" w:sz="1"/>
              <w:right w:val="single" w:color="DDDDDD" w:sz="1"/>
            </w:tcBorders>
            <w:shd w:fill="C932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End-to-end validation gate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All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Boot backend locally. Run React Native app in simulator. Sign up a new user → confirm token flow → create a peep → confirm it appears in feed. Nothing moves to Phase 2 until this full flow passes.</w:t>
            </w:r>
          </w:p>
        </w:tc>
      </w:tr>
      <w:tr>
        <w:tc>
          <w:tcPr>
            <w:tcW w:type="dxa" w:w="9360"/>
            <w:gridSpan w:val="4"/>
            <w:tcBorders>
              <w:top w:val="single" w:color="DDDDDD" w:sz="1"/>
              <w:left w:val="single" w:color="DDDDDD" w:sz="1"/>
              <w:bottom w:val="single" w:color="DDDDDD" w:sz="1"/>
              <w:right w:val="single" w:color="DDDDDD" w:sz="1"/>
            </w:tcBorders>
            <w:shd w:fill="1060C0" w:val="clear"/>
            <w:tcMar>
              <w:top w:type="dxa" w:w="120"/>
              <w:left w:type="dxa" w:w="160"/>
              <w:bottom w:type="dxa" w:w="120"/>
              <w:right w:type="dxa" w:w="160"/>
            </w:tcMar>
          </w:tcPr>
          <w:p>
            <w:r>
              <w:rPr>
                <w:rFonts w:ascii="Arial" w:cs="Arial" w:eastAsia="Arial" w:hAnsi="Arial"/>
                <w:b/>
                <w:bCs/>
                <w:color w:val="FFFFFF"/>
                <w:sz w:val="24"/>
                <w:szCs w:val="24"/>
              </w:rPr>
              <w:t xml:space="preserve">PHASE 2 — Data Model &amp; Core Features</w:t>
            </w:r>
          </w:p>
          <w:p>
            <w:pPr>
              <w:spacing w:before="40"/>
            </w:pPr>
            <w:r>
              <w:rPr>
                <w:rFonts w:ascii="Arial" w:cs="Arial" w:eastAsia="Arial" w:hAnsi="Arial"/>
                <w:i/>
                <w:iCs/>
                <w:color w:val="DDDDFF"/>
                <w:sz w:val="18"/>
                <w:szCs w:val="18"/>
              </w:rPr>
              <w:t xml:space="preserve">Extend the data model to support the full Peepl crowd data spec. Build gamification, search, favorites, and social graph backend.</w:t>
            </w:r>
          </w:p>
        </w:tc>
      </w:tr>
      <w:tr>
        <w:trPr>
          <w:tblHeader/>
        </w:trPr>
        <w:tc>
          <w:tcPr>
            <w:tcW w:type="dxa" w:w="72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288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Task</w:t>
            </w:r>
          </w:p>
        </w:tc>
        <w:tc>
          <w:tcPr>
            <w:tcW w:type="dxa" w:w="21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File(s)</w:t>
            </w:r>
          </w:p>
        </w:tc>
        <w:tc>
          <w:tcPr>
            <w:tcW w:type="dxa" w:w="3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What to do</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Extend Peep data model for full crowd data</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PeeplMobile/src/types/Peep.ts</w:t>
            </w:r>
          </w:p>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Add to Peep interface and Firestore schema: crowdSize (1-5), mfRatio (0-100, % male), akRatio (0-100, % adult), ageRanges (string[]), vibe (string[]), crowdTrend ('getting_busier'|'steady'|'clearing_out'). Remove `rating` field — Peepl uses crowd data not stars. Update CreatePeepData interface. Update backend POST /peeps to accept and store all fields.</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full Peep creation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PeeplMobile/src/screens/CreatePeepScreen.tsx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Full rebuild per 62-screen spec: crowd size slider (1-5), M/F ratio slider, Adult/Kid ratio slider, age range multi-select grid (0-10, 10-14, 14-18, 19-24, 25-30, 31-40, 41-50, 51-60, 61-70, 71-80, 80+), vibe tag multi-select (Chill, Laid Back, Casual, Rowdy, Dancing, Groovy, Formal, Sexy, Sports Fans, Families, Grungy, Business), crowd trend selector, notes textarea, photo/video picker. Venue auto-detected with override option.</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Pioneer detection system</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After creating a peep in POST /peeps, query Firestore to check if any other peep exists for this venueId. If none, this user is the Pioneer. Set isPioneer:true on the peep. Update venue doc with pioneeredBy:userId, pioneeredAt:timestamp. Return isPioneer in API response so mobile shows congrats screen.</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points and gamification system</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src/services/PointsService.js (new)</w:t>
            </w:r>
          </w:p>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Rules: Posting a peep = 10pts. Pioneer discovery = 50pts. Receiving a like = 2pts. Peep with photo = 15pts. Peep with all optional fields = 20pts. Create PointsService.js. Add GET /users/points endpoint. Add points field to user documents. Update on every relevant action.</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leaderboard API</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GET /leaderboard/everyone — users ordered by points desc, limit 50. GET /leaderboard/friends — same filtered to users current user follows. GET /leaderboard/rank — current user's rank. Add composite Firestore index for points descending.</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venue page with crowd history</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PeeplMobile/src/screens/VenueScreen.tsx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Wire to real API. Show: venue hero image, current crowd data aggregated from most recent peep, 12-hour sparkline (peeps from last 12 hours bucketed by hour, avg crowdSize per bucket), all peeps reverse chronological with Like/Comment/Share. Native deal injected after 2nd peep if merchant ad is active near venue.</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likes and comments backend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POST /peeps/:peepId/like — add to likes collection, increment likeCount, award 2 pts to peep author. DELETE /peeps/:peepId/like — unlike. POST /peeps/:peepId/comments — add to comments collection, increment commentCount. GET /peeps/:peepId/comments — return with user data. GET /peeps/:peepId/likes — list of users.</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crowd confirmation push trigger</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src/services/NotificationService.js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After every new peep, check: are there 3+ peeps at this venue in the last 30 minutes with crowdSize &gt;= 4? If yes, push to all users who favorited this venue: '[Venue] is getting crowded — Busy right now.' Throttle to once per 2 hours per venue per user.</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GetPeeps search backend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GET /search/venues?q=term — search venue name and address. GET /search/venues/nearby?lat=&amp;lng=&amp;radius= — geospatial search via GeoHash. GET /search/venues/city?city=term — venues in a city. GET /search/users?q=term — search by username.</w:t>
            </w:r>
          </w:p>
        </w:tc>
      </w:tr>
      <w:tr>
        <w:tc>
          <w:tcPr>
            <w:tcW w:type="dxa" w:w="720"/>
            <w:tcBorders>
              <w:top w:val="single" w:color="DDDDDD" w:sz="1"/>
              <w:left w:val="single" w:color="DDDDDD" w:sz="1"/>
              <w:bottom w:val="single" w:color="DDDDDD" w:sz="1"/>
              <w:right w:val="single" w:color="DDDDDD" w:sz="1"/>
            </w:tcBorders>
            <w:shd w:fill="1060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Build favorites system</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PeeplMobile/src/screens/ProfileScreen.tsx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POST /users/favorites/:venueId — add to favorites. DELETE /users/favorites/:venueId — remove. GET /users/favorites — list all favorited venues with current crowd data. Store in favorites subcollection under user document.</w:t>
            </w:r>
          </w:p>
        </w:tc>
      </w:tr>
      <w:tr>
        <w:tc>
          <w:tcPr>
            <w:tcW w:type="dxa" w:w="9360"/>
            <w:gridSpan w:val="4"/>
            <w:tcBorders>
              <w:top w:val="single" w:color="DDDDDD" w:sz="1"/>
              <w:left w:val="single" w:color="DDDDDD" w:sz="1"/>
              <w:bottom w:val="single" w:color="DDDDDD" w:sz="1"/>
              <w:right w:val="single" w:color="DDDDDD" w:sz="1"/>
            </w:tcBorders>
            <w:shd w:fill="7B35C0" w:val="clear"/>
            <w:tcMar>
              <w:top w:type="dxa" w:w="120"/>
              <w:left w:type="dxa" w:w="160"/>
              <w:bottom w:type="dxa" w:w="120"/>
              <w:right w:type="dxa" w:w="160"/>
            </w:tcMar>
          </w:tcPr>
          <w:p>
            <w:r>
              <w:rPr>
                <w:rFonts w:ascii="Arial" w:cs="Arial" w:eastAsia="Arial" w:hAnsi="Arial"/>
                <w:b/>
                <w:bCs/>
                <w:color w:val="FFFFFF"/>
                <w:sz w:val="24"/>
                <w:szCs w:val="24"/>
              </w:rPr>
              <w:t xml:space="preserve">PHASE 3 — All Missing Consumer Screens</w:t>
            </w:r>
          </w:p>
          <w:p>
            <w:pPr>
              <w:spacing w:before="40"/>
            </w:pPr>
            <w:r>
              <w:rPr>
                <w:rFonts w:ascii="Arial" w:cs="Arial" w:eastAsia="Arial" w:hAnsi="Arial"/>
                <w:i/>
                <w:iCs/>
                <w:color w:val="DDDDFF"/>
                <w:sz w:val="18"/>
                <w:szCs w:val="18"/>
              </w:rPr>
              <w:t xml:space="preserve">Build every screen in the 62-screen specification. New screens are new files. Existing screens that need rebuilding are noted. All screens must match the 2025 visual language.</w:t>
            </w:r>
          </w:p>
        </w:tc>
      </w:tr>
      <w:tr>
        <w:trPr>
          <w:tblHeader/>
        </w:trPr>
        <w:tc>
          <w:tcPr>
            <w:tcW w:type="dxa" w:w="72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288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Task</w:t>
            </w:r>
          </w:p>
        </w:tc>
        <w:tc>
          <w:tcPr>
            <w:tcW w:type="dxa" w:w="21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File(s)</w:t>
            </w:r>
          </w:p>
        </w:tc>
        <w:tc>
          <w:tcPr>
            <w:tcW w:type="dxa" w:w="3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What to do</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Splash / Onboarding screens (3 screens)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PeeplMobile/src/screens/OnboardingScreen.tsx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Three swipeable intro screens on blue gradient. Screen 1: 👀 'Know before you go.' Screen 2: 📍 'Peep anywhere. Anytime.' Screen 3: ⭐ 'Earn Pioneer status.' Dot indicators, Next/Skip/Join Now. AsyncStorage flag — only shows on first launch.</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Sign In screen redesign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PeeplMobile/src/screens/LoginScreen.tsx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Rebuild per 2025 spec: full-screen blue gradient, large 'peepl' logo, italic tagline, email/password inputs, Sign In button, Facebook and Google OAuth options, 'New to Peepl? Join now' link.</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Sign Up screen redesign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PeeplMobile/src/screens/RegisterScreen.tsx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Rebuild per spec: Facebook/Google OAuth at top, email form below with full name, username, email, password, Terms agreement text, Create Account button.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Sign Up Confirmed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PeeplMobile/src/screens/SignUpConfirmedScreen.tsx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 emoji, 'Welcome to Peepl!', user's display name in gold, three onboarding steps (check the feed, post your first Peep, earn Pioneer status), 'Take me to the feed →' CTA.</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Location &amp; Push permission screens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PeeplMobile/src/screens/PermissionsScreen.tsx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Two sequential screens after sign-up confirmed. Location: icon, title, three benefit bullets, Allow/Not now. Push: bell icon, three notification type examples, Allow/Maybe later. Integrate with actual OS permission APIs.</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Pioneer Congrats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PeeplMobile/src/screens/PioneerCongratsScreen.tsx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Full-screen blue gradient, ⭐ large, 'Pioneer' gold badge, 'You're a Peepl Pioneer!', venue name in gold, three stats (1st Pioneer, venues pioneered count, points earned), 'Back to Feed' and 'Share your Pioneer status' buttons. Triggered when API response includes isPioneer:true.</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Deals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PeeplMobile/src/screens/DealsScreen.tsx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Full-width photo cards per spec. Filter chips (All, Food, Drinks, Services, Events). Each card: full bleed photo, gradient scrim, merchant name, offer, countdown timer, distance, gold Claim button. Tapping Claim shows Deal Claimed confirmation. 'Advertise' button in header navigates to merchant portal.</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Deal Claimed confirmation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PeeplMobile/src/screens/DealClaimedScreen.tsx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Venue photo hero, gold 'DEAL CLAIMED ✓' stamp, 'Show this screen to your server', countdown timer to deal expiry, 'Show staff this screen' button that keeps screen awake.</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Get Peeps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PeeplMobile/src/screens/GetPeepsScreen.tsx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Three mode tabs: Near Me (trending venues), New City (city text input then results), Specific Venue (real-time search). Each result is a full-width photo card with crowd level. Wire to search API from Task 23.</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Map screen full rebuild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PeeplMobile/src/screens/MapScreen.tsx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Replace basic marker map with: crowd heat zones (color-coded circles by level), labeled crowd pins (green/amber/red), gold deal pins for active merchant ads, user location dot with pulsing ring, filter chips (All, Deals, Near me), legend. Wire to real venue and deal data.</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Leaderboard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PeeplMobile/src/screens/LeaderboardScreen.tsx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Your stats row at top (points, rank, Pioneer count). Friends/Everyone toggle. Podium for top 3 with gold/silver/bronze bars and avatars. Ranked list below. Current user's row highlighted in blue regardless of position. Wire to Task 19 API.</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Pioneers List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PeeplMobile/src/screens/PioneersScreen.tsx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Ranked list of users by number of venues pioneered. Each row: rank, avatar, username, venue count, Pioneer badge. Current user highlighted. Links to each user's profile.</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Profile screen full rebuild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PeeplMobile/src/screens/ProfileScreen.tsx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Replace current basic screen: hero photo with gradient, avatar, name, Pioneer badge. Four tappable stats (Peeps, Points, Followers, Following). Row list: My Peeps, Favorites, Points/Leaderboard, Likes, Places Pioneered, Groups, Share Peepl, Merchant/Advertise, Settings, Log Out.</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Other user profile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PeeplMobile/src/screens/UserProfileScreen.tsx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Same layout as own profile but with Follow/Unfollow button instead of edit options. Shows their recent peeps in reverse chronological order. No access to settings or merchant portal.</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Followers and Following list screens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PeeplMobile/src/screens/FollowListScreen.tsx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Reusable screen for both lists (prop determines which). Search bar at top. Each row: avatar, username, Pioneer badge if applicable, points, Follow/Unfollow/Following action button.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My Peeps history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PeeplMobile/src/screens/MyPeepsScreen.tsx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All peeps by current user in reverse chronological order. Each item: venue thumbnail, venue name, timestamp, crowd pill, vibe tag, Pioneer badge if applicable, like/comment counts, Share action.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Favorites list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PeeplMobile/src/screens/FavoritesScreen.tsx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Full-width photo cards showing favorited venues with current crowd level, last peep time, distance. Tap heart to unfavorite inline. Crowd alerts toggle per venue.</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Individual peep detail page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PeeplMobile/src/screens/PeepDetailScreen.tsx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Hero photo, venue name, crowd pill, timestamp. Reporter row with avatar, name, Pioneer badge. Full crowd data grid (size, M/F, A/K). Vibe tag. Notes. Like/Comment/Share buttons. Likers avatars row. Comments list with comment input at bottom.</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Likers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PeeplMobile/src/screens/LikersScreen.tsx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List of users who liked a specific peep. Each row: avatar, username, Pioneer badge, Follow/Following button.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Groups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PeeplMobile/src/screens/GroupsScreen.tsx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Your groups section (joined groups with peep count). Discover groups section. Search bar. Each group card: photo, name, member count, peeps today, Join/Joined button. Create Group option.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Share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PeeplMobile/src/screens/ShareScreen.tsx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Share a peep to: your followers, specific Peepl user (search), a group. External sharing via native iOS/Android share sheet. Preview of the peep card being shared.</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Invite Friends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PeeplMobile/src/screens/InviteScreen.tsx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Unique invite link with Copy/Share buttons. Contacts list with Invite buttons per contact. Tracks who has been invited (shows 'Invited ✓' state).</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Menu / Navigation drawer</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PeeplMobile/src/screens/MenuScreen.tsx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Full menu per spec: user card at top (name, Pioneer status, points). Sections: Discover (Feed, Get Peeps, Map, Deals), Social (Share, Invite, Leaderboard, Pioneers, Groups), Account (Profile, VIPeeps, Settings). Accessible from hamburger icon in header.</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Search results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PeeplMobile/src/screens/SearchScreen.tsx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Active search bar at top. Results sections: Venues (thumbnail, name, category, distance, crowd pill), Users (avatar, name, Pioneer badge, Follow button), Recent Searches. Wire to search API from Task 23.</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Notifications inbox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PeeplMobile/src/screens/NotificationsScreen.tsx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Full list of all notifications. Unread highlighted in light blue. Types: Pioneer venue buzzing, crowd spike at favorite, follower peep, like, new follower, comment, deal alert. Tapping navigates to relevant screen.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Settings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PeeplMobile/src/screens/SettingsScreen.tsx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Toggle rows: venue entry alerts, favorited venue alerts, deal alerts, follower activity. Privacy toggles: location sharing, public profile. Account: VIPeeps link, Help &amp; Support, Log Out.</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Account Info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PeeplMobile/src/screens/AccountInfoScreen.tsx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Editable profile fields: name, username, bio, profile photo, email, phone. Account: member since, plan (Free/VIPeeps), change password. Data &amp; Privacy: download my data, delete account.</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VIPeeps upsell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PeeplMobile/src/screens/VIPeepsScreen.tsx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Crown 👑 header, $4.99/month price. Feature list: no ads, crowd history graphs, deal alerts, advanced filters. 'Start VIPeeps — $4.99/mo' CTA in gold. 'Stay on free plan' secondary link.</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VIPeeps active state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PeeplMobile/src/screens/VIPeepsScreen.tsx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Same file as Task 52, conditional state when subscribed. Shows active badge, stats (ads hidden count, deal alerts, crowd graphs viewed), billing info (next billing date, payment method), cancel subscription option.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No Peeps Yet empty state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PeeplMobile/src/screens/VenueScreen.tsx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Conditional within VenueScreen when venue.peepCount === 0. Show: faded 👀 icon, 'No peeps yet.', description text, '⭐ Be the Pioneer' button that navigates to peep creation with venue pre-filled.</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Report a Peep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PeeplMobile/src/screens/ReportScreen.tsx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Five tappable option cards: Inaccurate crowd info, Wrong venue, Inappropriate content, Spam, Other. Submits to POST /peeps/:peepId/report backend endpoint. Confirmation message after submission.</w:t>
            </w:r>
          </w:p>
        </w:tc>
      </w:tr>
      <w:tr>
        <w:tc>
          <w:tcPr>
            <w:tcW w:type="dxa" w:w="720"/>
            <w:tcBorders>
              <w:top w:val="single" w:color="DDDDDD" w:sz="1"/>
              <w:left w:val="single" w:color="DDDDDD" w:sz="1"/>
              <w:bottom w:val="single" w:color="DDDDDD" w:sz="1"/>
              <w:right w:val="single" w:color="DDDDDD" w:sz="1"/>
            </w:tcBorders>
            <w:shd w:fill="7B35C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No connection state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PeeplMobile/App.tsx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Use @react-native-community/netinfo. When offline, show no connection screen: 📡 icon, 'No connection' title, description, 'Try again' button, 'Last updated X min ago' timestamp showing when data was last fetched.</w:t>
            </w:r>
          </w:p>
        </w:tc>
      </w:tr>
      <w:tr>
        <w:tc>
          <w:tcPr>
            <w:tcW w:type="dxa" w:w="9360"/>
            <w:gridSpan w:val="4"/>
            <w:tcBorders>
              <w:top w:val="single" w:color="DDDDDD" w:sz="1"/>
              <w:left w:val="single" w:color="DDDDDD" w:sz="1"/>
              <w:bottom w:val="single" w:color="DDDDDD" w:sz="1"/>
              <w:right w:val="single" w:color="DDDDDD" w:sz="1"/>
            </w:tcBorders>
            <w:shd w:fill="107040" w:val="clear"/>
            <w:tcMar>
              <w:top w:type="dxa" w:w="120"/>
              <w:left w:type="dxa" w:w="160"/>
              <w:bottom w:type="dxa" w:w="120"/>
              <w:right w:type="dxa" w:w="160"/>
            </w:tcMar>
          </w:tcPr>
          <w:p>
            <w:r>
              <w:rPr>
                <w:rFonts w:ascii="Arial" w:cs="Arial" w:eastAsia="Arial" w:hAnsi="Arial"/>
                <w:b/>
                <w:bCs/>
                <w:color w:val="FFFFFF"/>
                <w:sz w:val="24"/>
                <w:szCs w:val="24"/>
              </w:rPr>
              <w:t xml:space="preserve">PHASE 4 — Merchant Portal</w:t>
            </w:r>
          </w:p>
          <w:p>
            <w:pPr>
              <w:spacing w:before="40"/>
            </w:pPr>
            <w:r>
              <w:rPr>
                <w:rFonts w:ascii="Arial" w:cs="Arial" w:eastAsia="Arial" w:hAnsi="Arial"/>
                <w:i/>
                <w:iCs/>
                <w:color w:val="DDDDFF"/>
                <w:sz w:val="18"/>
                <w:szCs w:val="18"/>
              </w:rPr>
              <w:t xml:space="preserve">Build the complete self-serve merchant advertising portal end-to-end. This is the primary revenue infrastructure. Every task in this phase is revenue-critical.</w:t>
            </w:r>
          </w:p>
        </w:tc>
      </w:tr>
      <w:tr>
        <w:trPr>
          <w:tblHeader/>
        </w:trPr>
        <w:tc>
          <w:tcPr>
            <w:tcW w:type="dxa" w:w="72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288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Task</w:t>
            </w:r>
          </w:p>
        </w:tc>
        <w:tc>
          <w:tcPr>
            <w:tcW w:type="dxa" w:w="21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File(s)</w:t>
            </w:r>
          </w:p>
        </w:tc>
        <w:tc>
          <w:tcPr>
            <w:tcW w:type="dxa" w:w="3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What to do</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data model</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Firestore (new collections)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New Firestore collections: merchant_accounts (businessName, category, address, contactName, email, phone, paymentMethod, merchantNumber, createdAt, isActive, stripeCustomerId), merchant_ads (merchantId, offerText, startTime, endTime, rateType [basic/standard/premium], totalCost, status [pending/live/ended], impressions, claims, venueRadius).</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sign in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PeeplMobile/src/screens/merchant/MerchantSignInScreen.tsx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Separate from consumer sign in. Blue gradient background, 'Peepl Merchant' title. Merchant # field, password field. 'Sign In to Portal' button. 'Set Up Merchant Account' button. 'How to Advertise on Peepl' link.</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setup — Step 1 business info</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PeeplMobile/src/screens/merchant/MerchantSetupStep1Screen.tsx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Progress bar (1/3). Business name input, address input, city input, category selection grid (Bar/Pub, Restaurant, Coffee, Retail, Services, Entertainment, Other — tappable cards). Next button.</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setup — Step 2 billing</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PeeplMobile/src/screens/merchant/MerchantSetupStep2Screen.tsx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Progress bar (2/3). Contact name, email, phone. Payment method via Stripe card element. Rate explanation text. 'You are only charged for active ad time — no minimums, no commitments.' Next button.</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account number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PeeplMobile/src/screens/merchant/MerchantAccountNumberScreen.tsx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Celebration: 🎉, 'You're live on Peepl!', generated merchant number displayed prominently in gold (e.g. #7547698). 'Go to Merchant Portal →' CTA. 'Save to notes app' secondary link. Keep screen awake while displayed.</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Self-serve ad submission portal — 3-step flow</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PeeplMobile/src/screens/merchant/MerchantPortalScreen.tsx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Merchant account header (business name, merchant #, Active status). Step 1: offer text input (40 char limit). Step 2: time slot picker (start/end time), rate selection (Basic $10/hr, Standard $25/hr, Premium $50/hr). Step 3: review — offer, time slot, duration, calculated total cost. 'Submit Ad' button. Wire to backend.</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activity dashboard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PeeplMobile/src/screens/merchant/MerchantActivityScreen.tsx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Four stat boxes: total impressions, deal claims, claim rate %, total spent. Bar chart of impressions by hour using react-native-svg (already in package.json). Active campaigns list with per-campaign stats (impressions, claims, spend). Ended campaigns below.</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Merchant account info / billing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PeeplMobile/src/screens/merchant/MerchantAccountInfoScreen.tsx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Sections: Business (name, merchant #, category, address), Billing (payment method, billing email, total spent, view invoices), Rates reference (Basic/Standard/Premium with per-hour costs), Support link, Close account option.</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How to Advertise screen</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PeeplMobile/src/screens/merchant/HowToAdvertiseScreen.tsx (new)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5-step numbered explainer: 1. Create your offer 2. Pick your time slot 3. Choose your rate 4. Go live instantly 5. See your results. Detailed text per each step. 'Start Advertising →' CTA at bottom.</w:t>
            </w:r>
          </w:p>
        </w:tc>
      </w:tr>
      <w:tr>
        <w:tc>
          <w:tcPr>
            <w:tcW w:type="dxa" w:w="720"/>
            <w:tcBorders>
              <w:top w:val="single" w:color="DDDDDD" w:sz="1"/>
              <w:left w:val="single" w:color="DDDDDD" w:sz="1"/>
              <w:bottom w:val="single" w:color="DDDDDD" w:sz="1"/>
              <w:right w:val="single" w:color="DDDDDD" w:sz="1"/>
            </w:tcBorders>
            <w:shd w:fill="10704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Backend: merchant ad serving logic</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POST /merchant/ads — create ad, validate merchant, calculate cost, set status. GET /merchant/ads/active — live ads with lat/lng. GET /merchant/feed — active ads near a location (for feed injection). node-cron scheduler (already installed) to flip pending → live at startTime, live → ended at endTime. POST /merchant/ads/:adId/claim — claim tracking. Impression increment on every feed response.</w:t>
            </w:r>
          </w:p>
        </w:tc>
      </w:tr>
      <w:tr>
        <w:tc>
          <w:tcPr>
            <w:tcW w:type="dxa" w:w="9360"/>
            <w:gridSpan w:val="4"/>
            <w:tcBorders>
              <w:top w:val="single" w:color="DDDDDD" w:sz="1"/>
              <w:left w:val="single" w:color="DDDDDD" w:sz="1"/>
              <w:bottom w:val="single" w:color="DDDDDD" w:sz="1"/>
              <w:right w:val="single" w:color="DDDDDD" w:sz="1"/>
            </w:tcBorders>
            <w:shd w:fill="505050" w:val="clear"/>
            <w:tcMar>
              <w:top w:type="dxa" w:w="120"/>
              <w:left w:type="dxa" w:w="160"/>
              <w:bottom w:type="dxa" w:w="120"/>
              <w:right w:type="dxa" w:w="160"/>
            </w:tcMar>
          </w:tcPr>
          <w:p>
            <w:r>
              <w:rPr>
                <w:rFonts w:ascii="Arial" w:cs="Arial" w:eastAsia="Arial" w:hAnsi="Arial"/>
                <w:b/>
                <w:bCs/>
                <w:color w:val="FFFFFF"/>
                <w:sz w:val="24"/>
                <w:szCs w:val="24"/>
              </w:rPr>
              <w:t xml:space="preserve">PHASE 5 — Infrastructure, Polish &amp; Launch Prep</w:t>
            </w:r>
          </w:p>
          <w:p>
            <w:pPr>
              <w:spacing w:before="40"/>
            </w:pPr>
            <w:r>
              <w:rPr>
                <w:rFonts w:ascii="Arial" w:cs="Arial" w:eastAsia="Arial" w:hAnsi="Arial"/>
                <w:i/>
                <w:iCs/>
                <w:color w:val="DDDDFF"/>
                <w:sz w:val="18"/>
                <w:szCs w:val="18"/>
              </w:rPr>
              <w:t xml:space="preserve">Everything needed to get to app store submission. Start Tasks 78 and 79 in parallel with Phase 3 or 4 — they require external processing time.</w:t>
            </w:r>
          </w:p>
        </w:tc>
      </w:tr>
      <w:tr>
        <w:trPr>
          <w:tblHeader/>
        </w:trPr>
        <w:tc>
          <w:tcPr>
            <w:tcW w:type="dxa" w:w="72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t>
            </w:r>
          </w:p>
        </w:tc>
        <w:tc>
          <w:tcPr>
            <w:tcW w:type="dxa" w:w="288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Task</w:t>
            </w:r>
          </w:p>
        </w:tc>
        <w:tc>
          <w:tcPr>
            <w:tcW w:type="dxa" w:w="21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File(s)</w:t>
            </w:r>
          </w:p>
        </w:tc>
        <w:tc>
          <w:tcPr>
            <w:tcW w:type="dxa" w:w="3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What to do</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GeoHash implementation for venue search</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GeofencingService.js</w:t>
            </w:r>
          </w:p>
          <w:p>
            <w:pPr>
              <w:spacing w:after="20"/>
            </w:pPr>
            <w:r>
              <w:rPr>
                <w:rFonts w:ascii="Courier New" w:cs="Courier New" w:eastAsia="Courier New" w:hAnsi="Courier New"/>
                <w:color w:val="0A52D4"/>
                <w:sz w:val="16"/>
                <w:szCs w:val="16"/>
              </w:rPr>
              <w:t xml:space="preserve">scripts/init-database.js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Install geofire-common package. Add geohash field to all venue documents. Replace full Firestore table scan in GeofencingService.js and server.js with GeoHash-based Firestore range queries. Update init-database.js to generate geohashes for seed data.</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Stripe integration for billing</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PeeplMobile/src/screens/merchant/MerchantSetupStep2Screen.tsx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Install stripe npm package. Create Stripe customers on merchant account setup. Store stripeCustomerId on merchant documents. VIPeeps: implement $4.99/month subscription. Merchant ads: charge at completion based on duration × rate. Webhook handler for Stripe events (payment_failed, subscription_cancelled).</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Social graph backend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POST /users/:userId/follow — add to follows collection. DELETE /users/:userId/follow — unfollow. GET /users/:userId/followers — paginated list. GET /users/:userId/following — paginated list. GET /feed/following — peeps from followed users (alternative feed mode to main feed).</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Groups backend</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POST /groups — create group. GET /groups — discover public groups. POST /groups/:groupId/join — join. DELETE /groups/:groupId/leave — leave. GET /groups/:groupId/peeps — group feed. POST /groups/:groupId/share — share a peep to group members.</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Crowd history sparkline data</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GET /venues/:venueId/crowd-history — peeps from last 24 hours bucketed by hour, average crowdSize per bucket, returns 12 or 24 data points. Used to render the sparkline chart on the venue page.</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VIPeeps feature flagging</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PeeplMobile/App.tsx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Add isVIP:boolean to user documents. Flag controls: hide ads from feed, enable crowd history sparklines, enable advanced filters, enable deal alerts. Create requireVIP middleware for VIP-only endpoints.</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Complete navigation architecture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PeeplMobile/App.tsx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Current nav is basic Stack + Bottom Tab. Add full tree: Auth stack (Splash, Onboarding, SignIn, SignUp, SignUpConfirmed, LocationPermission, PushPermission), Main tab bar (Feed, Deals, GetPeeps, Leaderboard, Profile), Map accessible from GetPeeps, Modal stack for CreatePeep/PioneerCongrats/DealClaimed/Report, Merchant stack as separate nested navigator.</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Staging environment</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.github/workflows/deploy.yml</w:t>
            </w:r>
          </w:p>
          <w:p>
            <w:pPr>
              <w:spacing w:after="20"/>
            </w:pPr>
            <w:r>
              <w:rPr>
                <w:rFonts w:ascii="Courier New" w:cs="Courier New" w:eastAsia="Courier New" w:hAnsi="Courier New"/>
                <w:color w:val="0A52D4"/>
                <w:sz w:val="16"/>
                <w:szCs w:val="16"/>
              </w:rPr>
              <w:t xml:space="preserve">env.example</w:t>
            </w:r>
          </w:p>
          <w:p>
            <w:pPr>
              <w:spacing w:after="20"/>
            </w:pPr>
            <w:r>
              <w:rPr>
                <w:rFonts w:ascii="Courier New" w:cs="Courier New" w:eastAsia="Courier New" w:hAnsi="Courier New"/>
                <w:color w:val="0A52D4"/>
                <w:sz w:val="16"/>
                <w:szCs w:val="16"/>
              </w:rPr>
              <w:t xml:space="preserve">PeeplMobile/env.example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Create separate Firebase project for staging. Update deploy.yml: deploy to staging on main branch push, deploy to production on tagged releases only. Update env.example to reflect all required staging vs production variables.</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Error monitoring — Sentry</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server.js</w:t>
            </w:r>
          </w:p>
          <w:p>
            <w:pPr>
              <w:spacing w:after="20"/>
            </w:pPr>
            <w:r>
              <w:rPr>
                <w:rFonts w:ascii="Courier New" w:cs="Courier New" w:eastAsia="Courier New" w:hAnsi="Courier New"/>
                <w:color w:val="0A52D4"/>
                <w:sz w:val="16"/>
                <w:szCs w:val="16"/>
              </w:rPr>
              <w:t xml:space="preserve">PeeplMobile/App.tsx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Install @sentry/react-native on mobile, @sentry/node on backend. Wrap mobile app root in Sentry.init(). Add Sentry.captureException() to all catch blocks in server.js that currently only call logger.error().</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Analytics — Mixpanel</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PeeplMobile/App.tsx</w:t>
            </w:r>
          </w:p>
          <w:p>
            <w:pPr>
              <w:spacing w:after="20"/>
            </w:pPr>
            <w:r>
              <w:rPr>
                <w:rFonts w:ascii="Courier New" w:cs="Courier New" w:eastAsia="Courier New" w:hAnsi="Courier New"/>
                <w:color w:val="0A52D4"/>
                <w:sz w:val="16"/>
                <w:szCs w:val="16"/>
              </w:rPr>
              <w:t xml:space="preserve">All key screens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Install Mixpanel React Native SDK. Track: app_opened, sign_up_completed, peep_created (with crowd data fields), pioneer_earned, deal_claimed, merchant_ad_submitted, vipeeps_started, search_performed. Essential for merchant dashboard claim rate math.</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App Store assets and metadata</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App store listings (external)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Create app icon (blue background, white 'peepl' wordmark). Create splash screen. Write App Store description and keywords. Screenshots using rendered 62-screen mockups. Create Google Play Store listing. Configure signing for release builds.</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Apple and Google developer accounts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External — start early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START THIS IN PHASE 3 — processing takes time. Enroll in Apple Developer Program ($99/year). Set up Google Play Console ($25 one-time). Configure signing certificates, provisioning profiles, and keystores for both platforms.</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Privacy Policy and Terms of Service</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External — legal docs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START THIS IN PHASE 3 — required before app store submission. Must cover: location data collection and use, UGC ownership, geofencing notifications, merchant advertising disclosure, GDPR/CCPA data deletion rights.</w:t>
            </w:r>
          </w:p>
        </w:tc>
      </w:tr>
      <w:tr>
        <w:tc>
          <w:tcPr>
            <w:tcW w:type="dxa" w:w="720"/>
            <w:tcBorders>
              <w:top w:val="single" w:color="DDDDDD" w:sz="1"/>
              <w:left w:val="single" w:color="DDDDDD" w:sz="1"/>
              <w:bottom w:val="single" w:color="DDDDDD" w:sz="1"/>
              <w:right w:val="single" w:color="DDDDDD" w:sz="1"/>
            </w:tcBorders>
            <w:shd w:fill="5050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80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Final end-to-end QA pass</w:t>
            </w:r>
          </w:p>
        </w:tc>
        <w:tc>
          <w:tcPr>
            <w:tcW w:type="dxa" w:w="2160"/>
            <w:tcBorders>
              <w:top w:val="single" w:color="DDDDDD" w:sz="1"/>
              <w:left w:val="single" w:color="DDDDDD" w:sz="1"/>
              <w:bottom w:val="single" w:color="DDDDDD" w:sz="1"/>
              <w:right w:val="single" w:color="DDDDDD" w:sz="1"/>
            </w:tcBorders>
            <w:shd w:fill="F5F4F0" w:val="clear"/>
            <w:tcMar>
              <w:top w:type="dxa" w:w="80"/>
              <w:left w:type="dxa" w:w="100"/>
              <w:bottom w:type="dxa" w:w="80"/>
              <w:right w:type="dxa" w:w="80"/>
            </w:tcMar>
          </w:tcPr>
          <w:p>
            <w:pPr>
              <w:spacing w:after="20"/>
            </w:pPr>
            <w:r>
              <w:rPr>
                <w:rFonts w:ascii="Courier New" w:cs="Courier New" w:eastAsia="Courier New" w:hAnsi="Courier New"/>
                <w:color w:val="0A52D4"/>
                <w:sz w:val="16"/>
                <w:szCs w:val="16"/>
              </w:rPr>
              <w:t xml:space="preserve">All — both iOS and Android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spacing w:line="280" w:lineRule="auto"/>
            </w:pPr>
            <w:r>
              <w:rPr>
                <w:rFonts w:ascii="Arial" w:cs="Arial" w:eastAsia="Arial" w:hAnsi="Arial"/>
                <w:color w:val="1a1a1a"/>
                <w:sz w:val="18"/>
                <w:szCs w:val="18"/>
              </w:rPr>
              <w:t xml:space="preserve">Test every flow on iOS and Android simulators AND physical devices. Full path: sign up → onboarding → location permission → first peep → Pioneer detection → leaderboard update → merchant sign up → ad submission → ad in feed → deal claim → VIPeeps subscription. File and fix every bug before submission.</w:t>
            </w:r>
          </w:p>
        </w:tc>
      </w:tr>
    </w:tbl>
    <w:p>
      <w:pPr>
        <w:spacing w:after="10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E8F0FF" w:val="clear"/>
            <w:tcMar>
              <w:top w:type="dxa" w:w="160"/>
              <w:left w:type="dxa" w:w="240"/>
              <w:bottom w:type="dxa" w:w="160"/>
              <w:right w:type="dxa" w:w="240"/>
            </w:tcMar>
          </w:tcPr>
          <w:p>
            <w:pPr>
              <w:spacing w:after="80"/>
            </w:pPr>
            <w:r>
              <w:rPr>
                <w:rFonts w:ascii="Arial" w:cs="Arial" w:eastAsia="Arial" w:hAnsi="Arial"/>
                <w:b/>
                <w:bCs/>
                <w:color w:val="0A52D4"/>
                <w:sz w:val="22"/>
                <w:szCs w:val="22"/>
              </w:rPr>
              <w:t xml:space="preserve">PHASE EXIT CRITERIA</w:t>
            </w:r>
          </w:p>
          <w:p>
            <w:pPr>
              <w:spacing w:after="40"/>
            </w:pPr>
            <w:r>
              <w:rPr>
                <w:rFonts w:ascii="Arial" w:cs="Arial" w:eastAsia="Arial" w:hAnsi="Arial"/>
                <w:color w:val="1a1a1a"/>
                <w:sz w:val="18"/>
                <w:szCs w:val="18"/>
              </w:rPr>
              <w:t xml:space="preserve">Phase 1 complete when:  Sign up → create peep → see in feed works end-to-end on real backend with no mock data.</w:t>
            </w:r>
          </w:p>
          <w:p>
            <w:pPr>
              <w:spacing w:after="40"/>
            </w:pPr>
            <w:r>
              <w:rPr>
                <w:rFonts w:ascii="Arial" w:cs="Arial" w:eastAsia="Arial" w:hAnsi="Arial"/>
                <w:color w:val="1a1a1a"/>
                <w:sz w:val="18"/>
                <w:szCs w:val="18"/>
              </w:rPr>
              <w:t xml:space="preserve">Phase 2 complete when:  Full crowd data saves, Pioneer detection fires correctly, leaderboard updates, favorites work, search returns real results.</w:t>
            </w:r>
          </w:p>
          <w:p>
            <w:pPr>
              <w:spacing w:after="40"/>
            </w:pPr>
            <w:r>
              <w:rPr>
                <w:rFonts w:ascii="Arial" w:cs="Arial" w:eastAsia="Arial" w:hAnsi="Arial"/>
                <w:color w:val="1a1a1a"/>
                <w:sz w:val="18"/>
                <w:szCs w:val="18"/>
              </w:rPr>
              <w:t xml:space="preserve">Phase 3 complete when:  All 62 screens exist, are navigable, and show real data. No Alert('coming soon') anywhere.</w:t>
            </w:r>
          </w:p>
          <w:p>
            <w:pPr>
              <w:spacing w:after="40"/>
            </w:pPr>
            <w:r>
              <w:rPr>
                <w:rFonts w:ascii="Arial" w:cs="Arial" w:eastAsia="Arial" w:hAnsi="Arial"/>
                <w:color w:val="1a1a1a"/>
                <w:sz w:val="18"/>
                <w:szCs w:val="18"/>
              </w:rPr>
              <w:t xml:space="preserve">Phase 4 complete when:  A merchant can sign up, submit an ad, see it appear in the consumer feed, and view their impressions and claims in the dashboard.</w:t>
            </w:r>
          </w:p>
          <w:p>
            <w:r>
              <w:rPr>
                <w:rFonts w:ascii="Arial" w:cs="Arial" w:eastAsia="Arial" w:hAnsi="Arial"/>
                <w:color w:val="1a1a1a"/>
                <w:sz w:val="18"/>
                <w:szCs w:val="18"/>
              </w:rPr>
              <w:t xml:space="preserve">Phase 5 complete when:  Both app store submissions are accepted and the app is live in the App Store and Google Play.</w:t>
            </w:r>
          </w:p>
        </w:tc>
      </w:tr>
    </w:tbl>
    <w:sectPr>
      <w:headerReference w:type="default" r:id="rId6"/>
      <w:footerReference w:type="default" r:id="rId7"/>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DE" w:sz="4" w:space="2"/>
      </w:pBdr>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0"/>
      <w:gridCol w:w="5400"/>
    </w:tblGrid>
    <w:tr>
      <w:tc>
        <w:tcPr>
          <w:tcW w:type="dxa" w:w="9000"/>
          <w:tcBorders>
            <w:top w:val="none" w:color="FFFFFF" w:sz="0"/>
            <w:left w:val="none" w:color="FFFFFF" w:sz="0"/>
            <w:bottom w:val="none" w:color="FFFFFF" w:sz="0"/>
            <w:right w:val="none" w:color="FFFFFF" w:sz="0"/>
          </w:tcBorders>
        </w:tcPr>
        <w:p>
          <w:r>
            <w:rPr>
              <w:rFonts w:ascii="Arial" w:cs="Arial" w:eastAsia="Arial" w:hAnsi="Arial"/>
              <w:color w:val="999999"/>
              <w:sz w:val="14"/>
              <w:szCs w:val="14"/>
            </w:rPr>
            <w:t xml:space="preserve">Commit format: [Phase X / Task Y] Description — github.com/jhouston2019/peepl2025.v1</w:t>
          </w:r>
        </w:p>
      </w:tc>
      <w:tc>
        <w:tcPr>
          <w:tcW w:type="dxa" w:w="540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r>
            <w:rPr>
              <w:rFonts w:ascii="Arial" w:cs="Arial" w:eastAsia="Arial" w:hAnsi="Arial"/>
              <w:color w:val="999999"/>
              <w:sz w:val="14"/>
              <w:szCs w:val="14"/>
            </w:rPr>
            <w:t xml:space="preserve"> of </w:t>
          </w:r>
          <w:r>
            <w:rPr>
              <w:rFonts w:ascii="Arial" w:cs="Arial" w:eastAsia="Arial" w:hAnsi="Arial"/>
              <w:color w:val="999999"/>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0"/>
      <w:gridCol w:w="5400"/>
    </w:tblGrid>
    <w:tr>
      <w:tc>
        <w:tcPr>
          <w:tcW w:type="dxa" w:w="9000"/>
          <w:tcBorders>
            <w:top w:val="none" w:color="FFFFFF" w:sz="0"/>
            <w:left w:val="none" w:color="FFFFFF" w:sz="0"/>
            <w:bottom w:val="none" w:color="FFFFFF" w:sz="0"/>
            <w:right w:val="none" w:color="FFFFFF" w:sz="0"/>
          </w:tcBorders>
        </w:tcPr>
        <w:p>
          <w:r>
            <w:rPr>
              <w:rFonts w:ascii="Arial" w:cs="Arial" w:eastAsia="Arial" w:hAnsi="Arial"/>
              <w:b/>
              <w:bCs/>
              <w:color w:val="0A52D4"/>
              <w:sz w:val="16"/>
              <w:szCs w:val="16"/>
            </w:rPr>
            <w:t xml:space="preserve">PEEPL 2025 — COMPLETE BUILD TASK LIST</w:t>
          </w:r>
        </w:p>
      </w:tc>
      <w:tc>
        <w:tcPr>
          <w:tcW w:type="dxa" w:w="540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80 Tasks · 5 Phases · March 2026   CONFIDENTIAL</w:t>
          </w:r>
        </w:p>
      </w:tc>
    </w:tr>
  </w:tbl>
  <w:p>
    <w:pPr>
      <w:pBdr>
        <w:bottom w:val="single" w:color="0A52D4"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A52D4"/>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2026-03-19T19:44:11.850Z</dcterms:created>
  <dcterms:modified xsi:type="dcterms:W3CDTF">2026-03-19T19:44:11.851Z</dcterms:modified>
</cp:coreProperties>
</file>

<file path=docProps/custom.xml><?xml version="1.0" encoding="utf-8"?>
<Properties xmlns="http://schemas.openxmlformats.org/officeDocument/2006/custom-properties" xmlns:vt="http://schemas.openxmlformats.org/officeDocument/2006/docPropsVTypes"/>
</file>