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 pets in your house are out of control.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{{ graph.show(width="6in") }}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  <w:t>Figure 1: Types of Pets in Your Household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next time your daughter asks, "can we keep it," just say no!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LibreOffice/7.2.5.2.0$Linux_X86_64 LibreOffice_project/20$Build-2</Application>
  <AppVersion>15.0000</AppVersion>
  <Pages>1</Pages>
  <Words>33</Words>
  <Characters>147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2022-06-07T20:07:10Z</dcterms:created>
  <dc:creator/>
  <dc:description/>
  <dc:language>en-US</dc:language>
  <cp:lastModifiedBy/>
  <dcterms:modified xsi:type="dcterms:W3CDTF">2022-06-07T20:38:01Z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