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6310" w:rsidRDefault="00CB0D85">
      <w:r>
        <w:t xml:space="preserve">Lay Summary of Findings from ASN0035 </w:t>
      </w:r>
    </w:p>
    <w:p w:rsidR="00CB0D85" w:rsidRDefault="00CB0D85">
      <w:r>
        <w:t>December 25, 2016</w:t>
      </w:r>
    </w:p>
    <w:p w:rsidR="00CB0D85" w:rsidRDefault="00CB0D85">
      <w:r>
        <w:t>The aim of our ancillary study is to identify risk factors for diabetic retinopathy</w:t>
      </w:r>
      <w:r w:rsidR="00053077">
        <w:t>, a blinding complication of diabetes,</w:t>
      </w:r>
      <w:r>
        <w:t xml:space="preserve"> in African Americans.  In our first manuscript, we found that changes in a gene called P selectin increased the risk for diabetic retinopathy and a severe form of diabetic retinopathy called proliferative diabetic retinopathy</w:t>
      </w:r>
      <w:r w:rsidR="00260B0E">
        <w:t xml:space="preserve"> in African Americans in the Jackson Heart Study</w:t>
      </w:r>
      <w:r>
        <w:t xml:space="preserve">.  </w:t>
      </w:r>
      <w:proofErr w:type="gramStart"/>
      <w:r>
        <w:t>In addition, participants who had higher levels of the product of the gene, which is also called P selectin, in their blood also had a higher risk of diabetic retinopathy.</w:t>
      </w:r>
      <w:proofErr w:type="gramEnd"/>
      <w:r>
        <w:t xml:space="preserve"> </w:t>
      </w:r>
      <w:r w:rsidR="00053077">
        <w:t xml:space="preserve">  In the second manuscript published we found that the higher the amount of ancestry from Africa in a person, the greater the risk of diabetic retinopathy.  However, when we took into consideration other factors such as income and education, there no longer was any correlation between the amount of African ancestry and diabetic retinopathy.  In the third manuscript, we examined the relationship between cholesterol levels in the blood and the presence of cholesterol deposits in the eye in patients with diabetes.  We found that higher levels of total cholesterol were associated with higher amounts of cholesterol deposits in the retina.  These cholesterol deposits can harm vision permanently.  Therefore, this </w:t>
      </w:r>
      <w:r w:rsidR="00260B0E">
        <w:t>study suggested</w:t>
      </w:r>
      <w:bookmarkStart w:id="0" w:name="_GoBack"/>
      <w:bookmarkEnd w:id="0"/>
      <w:r w:rsidR="00053077">
        <w:t xml:space="preserve"> that patients with diabetes should </w:t>
      </w:r>
      <w:r w:rsidR="00260B0E">
        <w:t>try to maintain low cholesterol levels in the blood so that they can reduce their chances of vision loss.</w:t>
      </w:r>
      <w:r w:rsidR="00053077">
        <w:t xml:space="preserve"> </w:t>
      </w:r>
    </w:p>
    <w:sectPr w:rsidR="00CB0D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D85"/>
    <w:rsid w:val="00053077"/>
    <w:rsid w:val="00260B0E"/>
    <w:rsid w:val="004B10B9"/>
    <w:rsid w:val="00A6433F"/>
    <w:rsid w:val="00CB0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29ADEEB7C09448951BFD05C7CBA33D" ma:contentTypeVersion="4" ma:contentTypeDescription="Create a new document." ma:contentTypeScope="" ma:versionID="8190ae690c8986577044f568d9d6c752">
  <xsd:schema xmlns:xsd="http://www.w3.org/2001/XMLSchema" xmlns:xs="http://www.w3.org/2001/XMLSchema" xmlns:p="http://schemas.microsoft.com/office/2006/metadata/properties" xmlns:ns1="http://schemas.microsoft.com/sharepoint/v3" xmlns:ns2="99867a00-c415-4de4-9fe8-0c755a98a286" targetNamespace="http://schemas.microsoft.com/office/2006/metadata/properties" ma:root="true" ma:fieldsID="e6430f55602991fe1827cb91fa277ace" ns1:_="" ns2:_="">
    <xsd:import namespace="http://schemas.microsoft.com/sharepoint/v3"/>
    <xsd:import namespace="99867a00-c415-4de4-9fe8-0c755a98a286"/>
    <xsd:element name="properties">
      <xsd:complexType>
        <xsd:sequence>
          <xsd:element name="documentManagement">
            <xsd:complexType>
              <xsd:all>
                <xsd:element ref="ns2:SharedWithUsers" minOccurs="0"/>
                <xsd:element ref="ns2:SharedWithDetail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description="" ma:hidden="true" ma:internalName="_ip_UnifiedCompliancePolicyProperties">
      <xsd:simpleType>
        <xsd:restriction base="dms:Note"/>
      </xsd:simpleType>
    </xsd:element>
    <xsd:element name="_ip_UnifiedCompliancePolicyUIAction" ma:index="11"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867a00-c415-4de4-9fe8-0c755a98a28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CC5F315-A78B-4BF3-8E07-5A0D9270E103}"/>
</file>

<file path=customXml/itemProps2.xml><?xml version="1.0" encoding="utf-8"?>
<ds:datastoreItem xmlns:ds="http://schemas.openxmlformats.org/officeDocument/2006/customXml" ds:itemID="{CA99DEBB-01B7-4A5B-AB69-BBF73DEAD7CE}"/>
</file>

<file path=customXml/itemProps3.xml><?xml version="1.0" encoding="utf-8"?>
<ds:datastoreItem xmlns:ds="http://schemas.openxmlformats.org/officeDocument/2006/customXml" ds:itemID="{625DE51D-B670-441B-A66B-6B54658804D5}"/>
</file>

<file path=docProps/app.xml><?xml version="1.0" encoding="utf-8"?>
<Properties xmlns="http://schemas.openxmlformats.org/officeDocument/2006/extended-properties" xmlns:vt="http://schemas.openxmlformats.org/officeDocument/2006/docPropsVTypes">
  <Template>Normal</Template>
  <TotalTime>13</TotalTime>
  <Pages>1</Pages>
  <Words>223</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Sobrin, Lucia</dc:creator>
  <cp:lastModifiedBy>Sobrin, Lucia</cp:lastModifiedBy>
  <cp:revision>2</cp:revision>
  <dcterms:created xsi:type="dcterms:W3CDTF">2016-12-25T09:01:00Z</dcterms:created>
  <dcterms:modified xsi:type="dcterms:W3CDTF">2016-12-25T09:14:00Z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0x010100FA29ADEEB7C09448951BFD05C7CBA33D</vt:lpwstr>
  </property>
</Properties>
</file>