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9D8CC4" w14:textId="77777777" w:rsidR="002202B1" w:rsidRPr="002202B1" w:rsidRDefault="002202B1" w:rsidP="002202B1">
      <w:pPr>
        <w:keepNext/>
        <w:keepLines/>
        <w:spacing w:before="480" w:after="0" w:line="276" w:lineRule="auto"/>
        <w:jc w:val="center"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bookmarkStart w:id="0" w:name="_GoBack"/>
      <w:r w:rsidRPr="002202B1">
        <w:rPr>
          <w:rFonts w:asciiTheme="majorHAnsi" w:eastAsiaTheme="majorEastAsia" w:hAnsiTheme="majorHAnsi" w:cstheme="majorBidi"/>
          <w:b/>
          <w:bCs/>
          <w:noProof/>
          <w:color w:val="2E74B5" w:themeColor="accent1" w:themeShade="BF"/>
          <w:sz w:val="28"/>
          <w:szCs w:val="28"/>
        </w:rPr>
        <w:drawing>
          <wp:inline distT="0" distB="0" distL="0" distR="0" wp14:anchorId="1B9D8CF4" wp14:editId="1B9D8CF5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B9D8CC5" w14:textId="77777777" w:rsidR="002202B1" w:rsidRPr="002202B1" w:rsidRDefault="002202B1" w:rsidP="002202B1">
      <w:pPr>
        <w:pBdr>
          <w:bottom w:val="single" w:sz="8" w:space="4" w:color="5B9BD5" w:themeColor="accent1"/>
        </w:pBd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color w:val="323E4F" w:themeColor="text2" w:themeShade="BF"/>
          <w:spacing w:val="5"/>
          <w:kern w:val="28"/>
          <w:sz w:val="52"/>
          <w:szCs w:val="52"/>
        </w:rPr>
      </w:pPr>
      <w:r w:rsidRPr="002202B1">
        <w:rPr>
          <w:rFonts w:asciiTheme="majorHAnsi" w:eastAsiaTheme="majorEastAsia" w:hAnsiTheme="majorHAnsi" w:cstheme="majorBidi"/>
          <w:b/>
          <w:color w:val="323E4F" w:themeColor="text2" w:themeShade="BF"/>
          <w:spacing w:val="5"/>
          <w:kern w:val="28"/>
          <w:sz w:val="52"/>
          <w:szCs w:val="52"/>
        </w:rPr>
        <w:t>About the Data:</w:t>
      </w:r>
      <w:r w:rsidR="00AC5730">
        <w:rPr>
          <w:rFonts w:asciiTheme="majorHAnsi" w:eastAsiaTheme="majorEastAsia" w:hAnsiTheme="majorHAnsi" w:cstheme="majorBidi"/>
          <w:b/>
          <w:color w:val="323E4F" w:themeColor="text2" w:themeShade="BF"/>
          <w:spacing w:val="5"/>
          <w:kern w:val="28"/>
          <w:sz w:val="52"/>
          <w:szCs w:val="52"/>
        </w:rPr>
        <w:t xml:space="preserve"> N</w:t>
      </w:r>
      <w:r>
        <w:rPr>
          <w:rFonts w:asciiTheme="majorHAnsi" w:eastAsiaTheme="majorEastAsia" w:hAnsiTheme="majorHAnsi" w:cstheme="majorBidi"/>
          <w:b/>
          <w:color w:val="323E4F" w:themeColor="text2" w:themeShade="BF"/>
          <w:spacing w:val="5"/>
          <w:kern w:val="28"/>
          <w:sz w:val="52"/>
          <w:szCs w:val="52"/>
        </w:rPr>
        <w:t>utrition</w:t>
      </w:r>
      <w:r w:rsidR="00AC5730">
        <w:rPr>
          <w:rFonts w:asciiTheme="majorHAnsi" w:eastAsiaTheme="majorEastAsia" w:hAnsiTheme="majorHAnsi" w:cstheme="majorBidi"/>
          <w:b/>
          <w:color w:val="323E4F" w:themeColor="text2" w:themeShade="BF"/>
          <w:spacing w:val="5"/>
          <w:kern w:val="28"/>
          <w:sz w:val="52"/>
          <w:szCs w:val="52"/>
        </w:rPr>
        <w:t xml:space="preserve"> </w:t>
      </w:r>
    </w:p>
    <w:p w14:paraId="1B9D8CC6" w14:textId="77777777" w:rsidR="002202B1" w:rsidRPr="002202B1" w:rsidRDefault="002202B1" w:rsidP="002202B1">
      <w:pPr>
        <w:tabs>
          <w:tab w:val="left" w:pos="6105"/>
        </w:tabs>
        <w:spacing w:after="0" w:line="240" w:lineRule="auto"/>
      </w:pPr>
    </w:p>
    <w:p w14:paraId="1B9D8CC7" w14:textId="77777777" w:rsidR="002202B1" w:rsidRDefault="002202B1" w:rsidP="002202B1">
      <w:pPr>
        <w:tabs>
          <w:tab w:val="left" w:pos="0"/>
        </w:tabs>
        <w:spacing w:after="0" w:line="240" w:lineRule="auto"/>
      </w:pPr>
      <w:r w:rsidRPr="002202B1">
        <w:t xml:space="preserve">The </w:t>
      </w:r>
      <w:r w:rsidR="003266F5">
        <w:t xml:space="preserve">nutrition </w:t>
      </w:r>
      <w:r w:rsidRPr="002202B1">
        <w:t xml:space="preserve">folder contains </w:t>
      </w:r>
      <w:r w:rsidRPr="00777C65">
        <w:t>data for the JHS cohort.</w:t>
      </w:r>
    </w:p>
    <w:p w14:paraId="1B9D8CC8" w14:textId="77777777" w:rsidR="00CC0742" w:rsidRDefault="00CC0742" w:rsidP="002202B1">
      <w:pPr>
        <w:tabs>
          <w:tab w:val="left" w:pos="0"/>
        </w:tabs>
        <w:spacing w:after="0" w:line="240" w:lineRule="auto"/>
      </w:pPr>
    </w:p>
    <w:p w14:paraId="1B9D8CC9" w14:textId="77777777" w:rsidR="002202B1" w:rsidRPr="002202B1" w:rsidRDefault="002202B1" w:rsidP="002202B1">
      <w:pPr>
        <w:tabs>
          <w:tab w:val="left" w:pos="0"/>
        </w:tabs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3"/>
        <w:gridCol w:w="6687"/>
      </w:tblGrid>
      <w:tr w:rsidR="00FF2BCB" w:rsidRPr="002202B1" w14:paraId="1B9D8CCE" w14:textId="77777777" w:rsidTr="00062DAB">
        <w:trPr>
          <w:trHeight w:val="1467"/>
        </w:trPr>
        <w:tc>
          <w:tcPr>
            <w:tcW w:w="2663" w:type="dxa"/>
          </w:tcPr>
          <w:p w14:paraId="1B9D8CCA" w14:textId="77777777" w:rsidR="00FF2BCB" w:rsidRPr="00C93BFA" w:rsidRDefault="006F53A5" w:rsidP="00777C65">
            <w:pPr>
              <w:tabs>
                <w:tab w:val="left" w:pos="0"/>
              </w:tabs>
              <w:rPr>
                <w:u w:val="single"/>
              </w:rPr>
            </w:pPr>
            <w:r w:rsidRPr="006F53A5">
              <w:rPr>
                <w:u w:val="single"/>
              </w:rPr>
              <w:t>jhs_foodlevel</w:t>
            </w:r>
            <w:r w:rsidR="00777C65">
              <w:rPr>
                <w:u w:val="single"/>
              </w:rPr>
              <w:t xml:space="preserve"> </w:t>
            </w:r>
          </w:p>
        </w:tc>
        <w:tc>
          <w:tcPr>
            <w:tcW w:w="6687" w:type="dxa"/>
          </w:tcPr>
          <w:p w14:paraId="1B9D8CCB" w14:textId="77777777" w:rsidR="005E2AEF" w:rsidRDefault="005E2AEF" w:rsidP="00001411">
            <w:pPr>
              <w:tabs>
                <w:tab w:val="left" w:pos="0"/>
              </w:tabs>
            </w:pPr>
            <w:r>
              <w:t xml:space="preserve">Food level daily nutrients </w:t>
            </w:r>
          </w:p>
          <w:p w14:paraId="1B9D8CCC" w14:textId="77777777" w:rsidR="006705FD" w:rsidRDefault="00FF2BCB" w:rsidP="00B231EF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</w:pPr>
            <w:r>
              <w:t>Individual line item servings</w:t>
            </w:r>
            <w:r w:rsidR="00001411">
              <w:t xml:space="preserve"> </w:t>
            </w:r>
            <w:r w:rsidR="006705FD">
              <w:t>(N=</w:t>
            </w:r>
            <w:r w:rsidR="006F53A5" w:rsidRPr="006F53A5">
              <w:t>2</w:t>
            </w:r>
            <w:r w:rsidR="006F53A5">
              <w:t>,</w:t>
            </w:r>
            <w:r w:rsidR="006F53A5" w:rsidRPr="006F53A5">
              <w:t>042</w:t>
            </w:r>
            <w:r w:rsidR="006F53A5">
              <w:t>,</w:t>
            </w:r>
            <w:r w:rsidR="006F53A5" w:rsidRPr="006F53A5">
              <w:t>807</w:t>
            </w:r>
            <w:r w:rsidR="006705FD">
              <w:t xml:space="preserve">; 403 records </w:t>
            </w:r>
            <w:r w:rsidR="00B231EF">
              <w:t>per participant</w:t>
            </w:r>
            <w:r w:rsidR="006705FD">
              <w:t>)</w:t>
            </w:r>
          </w:p>
          <w:p w14:paraId="1B9D8CCD" w14:textId="77777777" w:rsidR="00062DAB" w:rsidRPr="00C93BFA" w:rsidRDefault="00062DAB" w:rsidP="00B231EF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</w:pPr>
            <w:r>
              <w:rPr>
                <w:i/>
              </w:rPr>
              <w:t>Only participants who completed the Short Food Frequency Questionnaire</w:t>
            </w:r>
            <w:r w:rsidRPr="00AB1E45">
              <w:rPr>
                <w:i/>
              </w:rPr>
              <w:t xml:space="preserve"> </w:t>
            </w:r>
            <w:r>
              <w:rPr>
                <w:i/>
              </w:rPr>
              <w:t>are included in this dataset.</w:t>
            </w:r>
          </w:p>
        </w:tc>
      </w:tr>
      <w:tr w:rsidR="00FF2BCB" w:rsidRPr="002202B1" w14:paraId="1B9D8CD5" w14:textId="77777777" w:rsidTr="00AB1E45">
        <w:trPr>
          <w:trHeight w:val="440"/>
        </w:trPr>
        <w:tc>
          <w:tcPr>
            <w:tcW w:w="2663" w:type="dxa"/>
          </w:tcPr>
          <w:p w14:paraId="1B9D8CCF" w14:textId="77777777" w:rsidR="00FF2BCB" w:rsidRPr="00C93BFA" w:rsidRDefault="006F53A5" w:rsidP="00777C65">
            <w:pPr>
              <w:tabs>
                <w:tab w:val="left" w:pos="0"/>
              </w:tabs>
              <w:rPr>
                <w:u w:val="single"/>
              </w:rPr>
            </w:pPr>
            <w:r w:rsidRPr="006F53A5">
              <w:rPr>
                <w:u w:val="single"/>
              </w:rPr>
              <w:t>jhs_ndsr_fdgrps</w:t>
            </w:r>
            <w:r w:rsidR="00777C65">
              <w:rPr>
                <w:u w:val="single"/>
              </w:rPr>
              <w:t xml:space="preserve"> </w:t>
            </w:r>
          </w:p>
        </w:tc>
        <w:tc>
          <w:tcPr>
            <w:tcW w:w="6687" w:type="dxa"/>
          </w:tcPr>
          <w:p w14:paraId="1B9D8CD0" w14:textId="19301F4E" w:rsidR="00777C65" w:rsidRDefault="005E2AEF" w:rsidP="00001411">
            <w:pPr>
              <w:tabs>
                <w:tab w:val="left" w:pos="0"/>
              </w:tabs>
            </w:pPr>
            <w:r>
              <w:t xml:space="preserve">NDS </w:t>
            </w:r>
            <w:r w:rsidR="00FF2BCB">
              <w:t>Food groups (N=5069)</w:t>
            </w:r>
          </w:p>
          <w:p w14:paraId="1B9D8CD1" w14:textId="77777777" w:rsidR="00777C65" w:rsidRDefault="00777C65" w:rsidP="00001411">
            <w:pPr>
              <w:tabs>
                <w:tab w:val="left" w:pos="0"/>
              </w:tabs>
            </w:pPr>
          </w:p>
          <w:p w14:paraId="1B9D8CD2" w14:textId="77777777" w:rsidR="00777C65" w:rsidRPr="00AB1E45" w:rsidRDefault="00777C65" w:rsidP="00777C65">
            <w:pPr>
              <w:tabs>
                <w:tab w:val="left" w:pos="0"/>
              </w:tabs>
              <w:rPr>
                <w:i/>
              </w:rPr>
            </w:pPr>
            <w:r w:rsidRPr="00AB1E45">
              <w:rPr>
                <w:i/>
              </w:rPr>
              <w:t>This dataset contains derived food intake variables for JHS participants (N=5065)</w:t>
            </w:r>
            <w:r w:rsidR="00062DAB">
              <w:rPr>
                <w:i/>
              </w:rPr>
              <w:t xml:space="preserve"> based on information from the JHS Short Food Frequency Questionnaire</w:t>
            </w:r>
            <w:r w:rsidRPr="00AB1E45">
              <w:rPr>
                <w:i/>
              </w:rPr>
              <w:t xml:space="preserve">. </w:t>
            </w:r>
            <w:r w:rsidR="00062DAB">
              <w:rPr>
                <w:i/>
              </w:rPr>
              <w:t>Only participants who completed the Short Food Frequency Questionnaire</w:t>
            </w:r>
            <w:r w:rsidR="00062DAB" w:rsidRPr="00AB1E45">
              <w:rPr>
                <w:i/>
              </w:rPr>
              <w:t xml:space="preserve"> </w:t>
            </w:r>
            <w:r w:rsidR="00062DAB">
              <w:rPr>
                <w:i/>
              </w:rPr>
              <w:t xml:space="preserve">are included in this dataset. </w:t>
            </w:r>
            <w:r w:rsidRPr="00AB1E45">
              <w:rPr>
                <w:i/>
              </w:rPr>
              <w:t>Some participants were excluded due to invalid energy intake. Special consideration is necessary when using this dataset—please contact the nutrition/physical activity working group for more information</w:t>
            </w:r>
          </w:p>
          <w:p w14:paraId="1B9D8CD3" w14:textId="77777777" w:rsidR="00777C65" w:rsidRPr="00AB1E45" w:rsidRDefault="00777C65" w:rsidP="00777C65">
            <w:pPr>
              <w:tabs>
                <w:tab w:val="left" w:pos="0"/>
              </w:tabs>
              <w:rPr>
                <w:i/>
              </w:rPr>
            </w:pPr>
            <w:r w:rsidRPr="00AB1E45">
              <w:rPr>
                <w:i/>
              </w:rPr>
              <w:t>NOTE: Serving sizes are based on the Dietary Guidelines for Americans, 2010 (7</w:t>
            </w:r>
            <w:r w:rsidRPr="00AB1E45">
              <w:rPr>
                <w:i/>
                <w:vertAlign w:val="superscript"/>
              </w:rPr>
              <w:t>th</w:t>
            </w:r>
            <w:r w:rsidRPr="00AB1E45">
              <w:rPr>
                <w:i/>
              </w:rPr>
              <w:t xml:space="preserve"> edition).</w:t>
            </w:r>
          </w:p>
          <w:p w14:paraId="1B9D8CD4" w14:textId="77777777" w:rsidR="00777C65" w:rsidRPr="00C93BFA" w:rsidRDefault="00777C65" w:rsidP="00001411">
            <w:pPr>
              <w:tabs>
                <w:tab w:val="left" w:pos="0"/>
              </w:tabs>
            </w:pPr>
          </w:p>
        </w:tc>
      </w:tr>
      <w:tr w:rsidR="00FF2BCB" w:rsidRPr="002202B1" w14:paraId="1B9D8CDC" w14:textId="77777777" w:rsidTr="00AB1E45">
        <w:trPr>
          <w:trHeight w:val="440"/>
        </w:trPr>
        <w:tc>
          <w:tcPr>
            <w:tcW w:w="2663" w:type="dxa"/>
          </w:tcPr>
          <w:p w14:paraId="1B9D8CD6" w14:textId="77777777" w:rsidR="00FF2BCB" w:rsidRPr="00C93BFA" w:rsidRDefault="006F53A5" w:rsidP="00777C65">
            <w:pPr>
              <w:tabs>
                <w:tab w:val="left" w:pos="0"/>
              </w:tabs>
              <w:rPr>
                <w:u w:val="single"/>
              </w:rPr>
            </w:pPr>
            <w:r w:rsidRPr="006F53A5">
              <w:rPr>
                <w:u w:val="single"/>
              </w:rPr>
              <w:t>jhs_dt_food</w:t>
            </w:r>
            <w:r w:rsidR="00777C65">
              <w:rPr>
                <w:u w:val="single"/>
              </w:rPr>
              <w:t xml:space="preserve"> </w:t>
            </w:r>
          </w:p>
        </w:tc>
        <w:tc>
          <w:tcPr>
            <w:tcW w:w="6687" w:type="dxa"/>
          </w:tcPr>
          <w:p w14:paraId="1B9D8CD7" w14:textId="77777777" w:rsidR="00FF2BCB" w:rsidRDefault="005E2AEF" w:rsidP="005E2AEF">
            <w:pPr>
              <w:tabs>
                <w:tab w:val="left" w:pos="0"/>
              </w:tabs>
            </w:pPr>
            <w:r>
              <w:t>Daily n</w:t>
            </w:r>
            <w:r w:rsidR="00FF2BCB">
              <w:t>utrient levels</w:t>
            </w:r>
            <w:r w:rsidR="006F237B">
              <w:t xml:space="preserve"> </w:t>
            </w:r>
            <w:r w:rsidR="00001411">
              <w:t xml:space="preserve">without supplement information </w:t>
            </w:r>
            <w:r w:rsidR="006F237B">
              <w:t>(N=5069)</w:t>
            </w:r>
            <w:r w:rsidR="00777C65">
              <w:t xml:space="preserve"> </w:t>
            </w:r>
          </w:p>
          <w:p w14:paraId="1B9D8CD8" w14:textId="77777777" w:rsidR="00777C65" w:rsidRDefault="00777C65" w:rsidP="005E2AEF">
            <w:pPr>
              <w:tabs>
                <w:tab w:val="left" w:pos="0"/>
              </w:tabs>
            </w:pPr>
          </w:p>
          <w:p w14:paraId="1B9D8CD9" w14:textId="77777777" w:rsidR="00777C65" w:rsidRPr="00AB1E45" w:rsidRDefault="00777C65" w:rsidP="00777C65">
            <w:pPr>
              <w:tabs>
                <w:tab w:val="left" w:pos="0"/>
              </w:tabs>
              <w:rPr>
                <w:i/>
              </w:rPr>
            </w:pPr>
            <w:r w:rsidRPr="00AB1E45">
              <w:rPr>
                <w:i/>
              </w:rPr>
              <w:t>This dataset contains derived nutrition variables for JHS participants (N=5065)</w:t>
            </w:r>
            <w:r w:rsidR="00062DAB">
              <w:rPr>
                <w:i/>
              </w:rPr>
              <w:t xml:space="preserve"> based on information from the JHS Short Food Frequency Questionnaire</w:t>
            </w:r>
            <w:r w:rsidR="00062DAB" w:rsidRPr="00AB1E45">
              <w:rPr>
                <w:i/>
              </w:rPr>
              <w:t xml:space="preserve">. </w:t>
            </w:r>
            <w:r w:rsidR="00062DAB">
              <w:rPr>
                <w:i/>
              </w:rPr>
              <w:t>Only participants who completed the Short Food Frequency Questionnaire</w:t>
            </w:r>
            <w:r w:rsidR="00062DAB" w:rsidRPr="00AB1E45">
              <w:rPr>
                <w:i/>
              </w:rPr>
              <w:t xml:space="preserve"> </w:t>
            </w:r>
            <w:r w:rsidR="00062DAB">
              <w:rPr>
                <w:i/>
              </w:rPr>
              <w:t>are included in this dataset.</w:t>
            </w:r>
            <w:r w:rsidRPr="00AB1E45">
              <w:rPr>
                <w:i/>
              </w:rPr>
              <w:t xml:space="preserve"> Some participants were excluded due to invalid energy intake. Special consideration is necessary when using this dataset—please contact the nutrition/physical activity working group for more information</w:t>
            </w:r>
          </w:p>
          <w:p w14:paraId="1B9D8CDA" w14:textId="77777777" w:rsidR="00777C65" w:rsidRPr="00AB1E45" w:rsidRDefault="00777C65" w:rsidP="00777C65">
            <w:pPr>
              <w:tabs>
                <w:tab w:val="left" w:pos="0"/>
              </w:tabs>
              <w:rPr>
                <w:i/>
              </w:rPr>
            </w:pPr>
            <w:r w:rsidRPr="00AB1E45">
              <w:rPr>
                <w:i/>
              </w:rPr>
              <w:t>NOTE: Serving sizes are based on the Dietary Guidelines for Americans, 2010 (7</w:t>
            </w:r>
            <w:r w:rsidRPr="00AB1E45">
              <w:rPr>
                <w:i/>
                <w:vertAlign w:val="superscript"/>
              </w:rPr>
              <w:t>th</w:t>
            </w:r>
            <w:r w:rsidRPr="00AB1E45">
              <w:rPr>
                <w:i/>
              </w:rPr>
              <w:t xml:space="preserve"> edition).</w:t>
            </w:r>
          </w:p>
          <w:p w14:paraId="1B9D8CDB" w14:textId="77777777" w:rsidR="00777C65" w:rsidRPr="00C93BFA" w:rsidRDefault="00777C65" w:rsidP="005E2AEF">
            <w:pPr>
              <w:tabs>
                <w:tab w:val="left" w:pos="0"/>
              </w:tabs>
            </w:pPr>
          </w:p>
        </w:tc>
      </w:tr>
      <w:tr w:rsidR="00001411" w:rsidRPr="002202B1" w14:paraId="1B9D8CE3" w14:textId="77777777" w:rsidTr="00AB1E45">
        <w:trPr>
          <w:trHeight w:val="431"/>
        </w:trPr>
        <w:tc>
          <w:tcPr>
            <w:tcW w:w="2663" w:type="dxa"/>
          </w:tcPr>
          <w:p w14:paraId="1B9D8CDD" w14:textId="77777777" w:rsidR="00001411" w:rsidRPr="00C93BFA" w:rsidRDefault="00001411" w:rsidP="00777C65">
            <w:pPr>
              <w:tabs>
                <w:tab w:val="left" w:pos="0"/>
              </w:tabs>
              <w:rPr>
                <w:u w:val="single"/>
              </w:rPr>
            </w:pPr>
            <w:r w:rsidRPr="006F53A5">
              <w:rPr>
                <w:u w:val="single"/>
              </w:rPr>
              <w:lastRenderedPageBreak/>
              <w:t>jhs_dt_food</w:t>
            </w:r>
            <w:r>
              <w:rPr>
                <w:u w:val="single"/>
              </w:rPr>
              <w:t>wsupp</w:t>
            </w:r>
            <w:r w:rsidR="00777C65">
              <w:rPr>
                <w:u w:val="single"/>
              </w:rPr>
              <w:t xml:space="preserve"> </w:t>
            </w:r>
          </w:p>
        </w:tc>
        <w:tc>
          <w:tcPr>
            <w:tcW w:w="6687" w:type="dxa"/>
          </w:tcPr>
          <w:p w14:paraId="1B9D8CDE" w14:textId="77777777" w:rsidR="00001411" w:rsidRDefault="005E2AEF" w:rsidP="005E2AEF">
            <w:pPr>
              <w:tabs>
                <w:tab w:val="left" w:pos="0"/>
              </w:tabs>
            </w:pPr>
            <w:r>
              <w:t>Daily n</w:t>
            </w:r>
            <w:r w:rsidR="00001411">
              <w:t>utrient levels with supplements included (N=5069)</w:t>
            </w:r>
          </w:p>
          <w:p w14:paraId="1B9D8CDF" w14:textId="77777777" w:rsidR="00777C65" w:rsidRDefault="00777C65" w:rsidP="005E2AEF">
            <w:pPr>
              <w:tabs>
                <w:tab w:val="left" w:pos="0"/>
              </w:tabs>
            </w:pPr>
          </w:p>
          <w:p w14:paraId="1B9D8CE0" w14:textId="77777777" w:rsidR="00777C65" w:rsidRPr="00AB1E45" w:rsidRDefault="00777C65" w:rsidP="00777C65">
            <w:pPr>
              <w:tabs>
                <w:tab w:val="left" w:pos="0"/>
              </w:tabs>
              <w:rPr>
                <w:i/>
              </w:rPr>
            </w:pPr>
            <w:r w:rsidRPr="00AB1E45">
              <w:rPr>
                <w:i/>
              </w:rPr>
              <w:t>This dataset contains derived nutrition variables for JHS participants (N=5065)</w:t>
            </w:r>
            <w:r w:rsidR="00062DAB">
              <w:rPr>
                <w:i/>
              </w:rPr>
              <w:t xml:space="preserve"> based on information from the JHS Short Food Frequency Questionnaire</w:t>
            </w:r>
            <w:r w:rsidR="00062DAB" w:rsidRPr="00AB1E45">
              <w:rPr>
                <w:i/>
              </w:rPr>
              <w:t xml:space="preserve">. </w:t>
            </w:r>
            <w:r w:rsidR="00062DAB">
              <w:rPr>
                <w:i/>
              </w:rPr>
              <w:t>Only participants who completed the Short Food Frequency Questionnaire</w:t>
            </w:r>
            <w:r w:rsidR="00062DAB" w:rsidRPr="00AB1E45">
              <w:rPr>
                <w:i/>
              </w:rPr>
              <w:t xml:space="preserve"> </w:t>
            </w:r>
            <w:r w:rsidR="00062DAB">
              <w:rPr>
                <w:i/>
              </w:rPr>
              <w:t xml:space="preserve">are included in this dataset. </w:t>
            </w:r>
            <w:r w:rsidRPr="00AB1E45">
              <w:rPr>
                <w:i/>
              </w:rPr>
              <w:t xml:space="preserve"> Some participants were excluded due to invalid energy intake. Special consideration is necessary when using this dataset—please contact the nutrition/physical activity working group for more information</w:t>
            </w:r>
          </w:p>
          <w:p w14:paraId="1B9D8CE1" w14:textId="77777777" w:rsidR="00777C65" w:rsidRPr="00AB1E45" w:rsidRDefault="00777C65" w:rsidP="00777C65">
            <w:pPr>
              <w:tabs>
                <w:tab w:val="left" w:pos="0"/>
              </w:tabs>
              <w:rPr>
                <w:i/>
              </w:rPr>
            </w:pPr>
            <w:r w:rsidRPr="00AB1E45">
              <w:rPr>
                <w:i/>
              </w:rPr>
              <w:t>NOTE: Serving sizes are based on the Dietary Guidelines for Americans, 2010 (7</w:t>
            </w:r>
            <w:r w:rsidRPr="00AB1E45">
              <w:rPr>
                <w:i/>
                <w:vertAlign w:val="superscript"/>
              </w:rPr>
              <w:t>th</w:t>
            </w:r>
            <w:r w:rsidRPr="00AB1E45">
              <w:rPr>
                <w:i/>
              </w:rPr>
              <w:t xml:space="preserve"> edition).</w:t>
            </w:r>
          </w:p>
          <w:p w14:paraId="1B9D8CE2" w14:textId="77777777" w:rsidR="00777C65" w:rsidRPr="00C93BFA" w:rsidRDefault="00777C65" w:rsidP="005E2AEF">
            <w:pPr>
              <w:tabs>
                <w:tab w:val="left" w:pos="0"/>
              </w:tabs>
            </w:pPr>
          </w:p>
        </w:tc>
      </w:tr>
      <w:tr w:rsidR="00FF2BCB" w:rsidRPr="002202B1" w14:paraId="1B9D8CEA" w14:textId="77777777" w:rsidTr="00AB1E45">
        <w:trPr>
          <w:trHeight w:val="350"/>
        </w:trPr>
        <w:tc>
          <w:tcPr>
            <w:tcW w:w="2663" w:type="dxa"/>
          </w:tcPr>
          <w:p w14:paraId="1B9D8CE4" w14:textId="77777777" w:rsidR="00FF2BCB" w:rsidRPr="00C93BFA" w:rsidRDefault="006F53A5" w:rsidP="00777C65">
            <w:pPr>
              <w:tabs>
                <w:tab w:val="left" w:pos="0"/>
              </w:tabs>
              <w:rPr>
                <w:u w:val="single"/>
              </w:rPr>
            </w:pPr>
            <w:r w:rsidRPr="006F53A5">
              <w:rPr>
                <w:u w:val="single"/>
              </w:rPr>
              <w:t>jhs_ls7</w:t>
            </w:r>
            <w:r w:rsidR="00777C65">
              <w:rPr>
                <w:u w:val="single"/>
              </w:rPr>
              <w:t xml:space="preserve"> </w:t>
            </w:r>
          </w:p>
        </w:tc>
        <w:tc>
          <w:tcPr>
            <w:tcW w:w="6687" w:type="dxa"/>
          </w:tcPr>
          <w:p w14:paraId="1B9D8CE5" w14:textId="77777777" w:rsidR="00FF2BCB" w:rsidRDefault="00FF2BCB" w:rsidP="005E2AEF">
            <w:pPr>
              <w:tabs>
                <w:tab w:val="left" w:pos="0"/>
              </w:tabs>
            </w:pPr>
            <w:r>
              <w:t xml:space="preserve">Life simple 7 </w:t>
            </w:r>
            <w:r w:rsidR="005E2AEF">
              <w:t xml:space="preserve">categories </w:t>
            </w:r>
            <w:r>
              <w:t xml:space="preserve"> (N=5065)</w:t>
            </w:r>
          </w:p>
          <w:p w14:paraId="1B9D8CE6" w14:textId="77777777" w:rsidR="00777C65" w:rsidRDefault="00777C65" w:rsidP="005E2AEF">
            <w:pPr>
              <w:tabs>
                <w:tab w:val="left" w:pos="0"/>
              </w:tabs>
            </w:pPr>
          </w:p>
          <w:p w14:paraId="1B9D8CE7" w14:textId="77777777" w:rsidR="00777C65" w:rsidRPr="00AB1E45" w:rsidRDefault="00777C65" w:rsidP="00777C65">
            <w:pPr>
              <w:tabs>
                <w:tab w:val="left" w:pos="0"/>
              </w:tabs>
              <w:rPr>
                <w:i/>
              </w:rPr>
            </w:pPr>
            <w:r w:rsidRPr="00AB1E45">
              <w:rPr>
                <w:i/>
              </w:rPr>
              <w:t>This dataset contains food intake variables for JHS participants (N=5065)</w:t>
            </w:r>
            <w:r w:rsidR="00062DAB">
              <w:rPr>
                <w:i/>
              </w:rPr>
              <w:t xml:space="preserve"> based on information from the JHS Short Food Frequency Questionnaire</w:t>
            </w:r>
            <w:r w:rsidR="00062DAB" w:rsidRPr="00AB1E45">
              <w:rPr>
                <w:i/>
              </w:rPr>
              <w:t xml:space="preserve">. </w:t>
            </w:r>
            <w:r w:rsidR="00062DAB">
              <w:rPr>
                <w:i/>
              </w:rPr>
              <w:t>Only participants who completed the Short Food Frequency Questionnaire</w:t>
            </w:r>
            <w:r w:rsidR="00062DAB" w:rsidRPr="00AB1E45">
              <w:rPr>
                <w:i/>
              </w:rPr>
              <w:t xml:space="preserve"> </w:t>
            </w:r>
            <w:r w:rsidR="00062DAB">
              <w:rPr>
                <w:i/>
              </w:rPr>
              <w:t xml:space="preserve">are included in this dataset. </w:t>
            </w:r>
            <w:r w:rsidRPr="00AB1E45">
              <w:rPr>
                <w:i/>
              </w:rPr>
              <w:t>Some participants were excluded due to invalid energy intake. Special consideration is necessary when using this dataset—please contact the nutrition/physical activity working group for more information</w:t>
            </w:r>
          </w:p>
          <w:p w14:paraId="1B9D8CE8" w14:textId="77777777" w:rsidR="00777C65" w:rsidRPr="00AB1E45" w:rsidRDefault="00777C65" w:rsidP="00777C65">
            <w:pPr>
              <w:tabs>
                <w:tab w:val="left" w:pos="0"/>
              </w:tabs>
              <w:rPr>
                <w:i/>
              </w:rPr>
            </w:pPr>
            <w:r w:rsidRPr="00AB1E45">
              <w:rPr>
                <w:i/>
              </w:rPr>
              <w:t>NOTE: Serving sizes are based on the Dietary Guidelines for Americans, 2010 (7</w:t>
            </w:r>
            <w:r w:rsidRPr="00AB1E45">
              <w:rPr>
                <w:i/>
                <w:vertAlign w:val="superscript"/>
              </w:rPr>
              <w:t>th</w:t>
            </w:r>
            <w:r w:rsidRPr="00AB1E45">
              <w:rPr>
                <w:i/>
              </w:rPr>
              <w:t xml:space="preserve"> edition).</w:t>
            </w:r>
          </w:p>
          <w:p w14:paraId="1B9D8CE9" w14:textId="77777777" w:rsidR="00777C65" w:rsidRPr="00C93BFA" w:rsidRDefault="00777C65" w:rsidP="005E2AEF">
            <w:pPr>
              <w:tabs>
                <w:tab w:val="left" w:pos="0"/>
              </w:tabs>
            </w:pPr>
          </w:p>
        </w:tc>
      </w:tr>
    </w:tbl>
    <w:p w14:paraId="1B9D8CEB" w14:textId="77777777" w:rsidR="002202B1" w:rsidRPr="002202B1" w:rsidRDefault="002202B1" w:rsidP="002202B1">
      <w:pPr>
        <w:tabs>
          <w:tab w:val="left" w:pos="0"/>
        </w:tabs>
        <w:spacing w:after="0" w:line="240" w:lineRule="auto"/>
      </w:pPr>
    </w:p>
    <w:p w14:paraId="1B9D8CEC" w14:textId="77777777" w:rsidR="002202B1" w:rsidRPr="002202B1" w:rsidRDefault="002202B1" w:rsidP="002202B1">
      <w:pPr>
        <w:tabs>
          <w:tab w:val="left" w:pos="4185"/>
        </w:tabs>
        <w:spacing w:after="0" w:line="240" w:lineRule="auto"/>
      </w:pPr>
      <w:r w:rsidRPr="002202B1">
        <w:tab/>
      </w:r>
    </w:p>
    <w:p w14:paraId="1B9D8CED" w14:textId="77777777" w:rsidR="002202B1" w:rsidRPr="002202B1" w:rsidRDefault="002202B1" w:rsidP="002202B1">
      <w:pPr>
        <w:tabs>
          <w:tab w:val="left" w:pos="900"/>
        </w:tabs>
        <w:spacing w:after="0" w:line="240" w:lineRule="auto"/>
        <w:ind w:left="1440" w:hanging="1440"/>
      </w:pPr>
      <w:r w:rsidRPr="002202B1">
        <w:tab/>
      </w:r>
      <w:r w:rsidRPr="002202B1">
        <w:tab/>
        <w:t xml:space="preserve"> </w:t>
      </w:r>
    </w:p>
    <w:p w14:paraId="1B9D8CEE" w14:textId="77777777" w:rsidR="002202B1" w:rsidRPr="002202B1" w:rsidRDefault="002202B1" w:rsidP="002202B1">
      <w:pPr>
        <w:tabs>
          <w:tab w:val="left" w:pos="900"/>
        </w:tabs>
        <w:spacing w:after="0" w:line="240" w:lineRule="auto"/>
        <w:ind w:left="1440" w:hanging="1440"/>
      </w:pPr>
    </w:p>
    <w:p w14:paraId="1B9D8CEF" w14:textId="77777777" w:rsidR="002202B1" w:rsidRPr="002202B1" w:rsidRDefault="002202B1" w:rsidP="002202B1">
      <w:pPr>
        <w:tabs>
          <w:tab w:val="left" w:pos="900"/>
        </w:tabs>
        <w:spacing w:after="0" w:line="240" w:lineRule="auto"/>
        <w:ind w:left="1440" w:hanging="1440"/>
      </w:pPr>
      <w:r w:rsidRPr="002202B1">
        <w:tab/>
        <w:t xml:space="preserve"> </w:t>
      </w:r>
    </w:p>
    <w:p w14:paraId="1B9D8CF0" w14:textId="77777777" w:rsidR="002202B1" w:rsidRPr="002202B1" w:rsidRDefault="002202B1" w:rsidP="002202B1">
      <w:pPr>
        <w:tabs>
          <w:tab w:val="left" w:pos="900"/>
          <w:tab w:val="left" w:pos="6105"/>
        </w:tabs>
        <w:spacing w:after="0" w:line="240" w:lineRule="auto"/>
      </w:pPr>
    </w:p>
    <w:p w14:paraId="1B9D8CF1" w14:textId="77777777" w:rsidR="002202B1" w:rsidRPr="002202B1" w:rsidRDefault="002202B1" w:rsidP="002202B1">
      <w:pPr>
        <w:tabs>
          <w:tab w:val="left" w:pos="0"/>
          <w:tab w:val="left" w:pos="900"/>
        </w:tabs>
        <w:spacing w:after="0" w:line="240" w:lineRule="auto"/>
        <w:ind w:left="1440" w:hanging="1440"/>
      </w:pPr>
    </w:p>
    <w:p w14:paraId="1B9D8CF2" w14:textId="77777777" w:rsidR="002202B1" w:rsidRPr="002202B1" w:rsidRDefault="002202B1" w:rsidP="002202B1">
      <w:pPr>
        <w:spacing w:after="0" w:line="240" w:lineRule="auto"/>
      </w:pPr>
    </w:p>
    <w:p w14:paraId="1B9D8CF3" w14:textId="77777777" w:rsidR="00846114" w:rsidRDefault="00846114"/>
    <w:sectPr w:rsidR="0084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2693A"/>
    <w:multiLevelType w:val="hybridMultilevel"/>
    <w:tmpl w:val="26142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2B1"/>
    <w:rsid w:val="00001411"/>
    <w:rsid w:val="00062DAB"/>
    <w:rsid w:val="002202B1"/>
    <w:rsid w:val="003266F5"/>
    <w:rsid w:val="00331893"/>
    <w:rsid w:val="005E2AEF"/>
    <w:rsid w:val="006705FD"/>
    <w:rsid w:val="006F237B"/>
    <w:rsid w:val="006F53A5"/>
    <w:rsid w:val="00777C65"/>
    <w:rsid w:val="007C3DDF"/>
    <w:rsid w:val="007E699F"/>
    <w:rsid w:val="00846114"/>
    <w:rsid w:val="00A504B8"/>
    <w:rsid w:val="00AB1E45"/>
    <w:rsid w:val="00AB28A0"/>
    <w:rsid w:val="00AC5730"/>
    <w:rsid w:val="00B231EF"/>
    <w:rsid w:val="00B332DE"/>
    <w:rsid w:val="00B524E9"/>
    <w:rsid w:val="00C93BFA"/>
    <w:rsid w:val="00CC0742"/>
    <w:rsid w:val="00E93AAD"/>
    <w:rsid w:val="00E94623"/>
    <w:rsid w:val="00FF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8CC4"/>
  <w15:chartTrackingRefBased/>
  <w15:docId w15:val="{9D79A778-2041-4ECA-B79E-87EE9EBB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0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7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6" ma:contentTypeDescription="Create a new document." ma:contentTypeScope="" ma:versionID="6cefdddff579a144360af171aa985fba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xmlns:ns3="6e4909cf-b848-43dc-83f3-2f34e77a1668" targetNamespace="http://schemas.microsoft.com/office/2006/metadata/properties" ma:root="true" ma:fieldsID="e2ff711cc21f757af606e051991c273b" ns1:_="" ns2:_="" ns3:_="">
    <xsd:import namespace="http://schemas.microsoft.com/sharepoint/v3"/>
    <xsd:import namespace="99867a00-c415-4de4-9fe8-0c755a98a286"/>
    <xsd:import namespace="6e4909cf-b848-43dc-83f3-2f34e77a1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909cf-b848-43dc-83f3-2f34e77a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9F7E30-2950-4472-9DD4-AC6079534118}">
  <ds:schemaRefs>
    <ds:schemaRef ds:uri="http://purl.org/dc/terms/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99867a00-c415-4de4-9fe8-0c755a98a286"/>
    <ds:schemaRef ds:uri="http://schemas.microsoft.com/sharepoint/v3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CC3A972-5B1F-4D61-8209-DE22B9A1A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154F2-82C2-4E37-953E-92C0B28077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UMMC</Company>
  <LinksUpToDate>false</LinksUpToDate>
  <CharactersWithSpaces>2741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Okhomina</dc:creator>
  <cp:keywords/>
  <dc:description/>
  <cp:lastModifiedBy>Victoria Okhomina</cp:lastModifiedBy>
  <cp:revision>13</cp:revision>
  <dcterms:created xsi:type="dcterms:W3CDTF">2015-06-11T15:35:00Z</dcterms:created>
  <dcterms:modified xsi:type="dcterms:W3CDTF">2017-03-13T21:45:00Z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  <property fmtid="{D5CDD505-2E9C-101B-9397-08002B2CF9AE}" pid="3" name="Order">
    <vt:r8>1718500</vt:r8>
  </property>
</Properties>
</file>