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x67dnd8akf" w:id="0"/>
      <w:bookmarkEnd w:id="0"/>
      <w:r w:rsidDel="00000000" w:rsidR="00000000" w:rsidRPr="00000000">
        <w:rPr>
          <w:rtl w:val="0"/>
        </w:rPr>
        <w:t xml:space="preserve">Tarea #5: Maquina de Turing</w:t>
      </w:r>
    </w:p>
    <w:p w:rsidR="00000000" w:rsidDel="00000000" w:rsidP="00000000" w:rsidRDefault="00000000" w:rsidRPr="00000000" w14:paraId="00000002">
      <w:pPr>
        <w:pStyle w:val="Heading2"/>
        <w:jc w:val="center"/>
        <w:rPr/>
      </w:pPr>
      <w:bookmarkStart w:colFirst="0" w:colLast="0" w:name="_rxg2372pzzy" w:id="1"/>
      <w:bookmarkEnd w:id="1"/>
      <w:r w:rsidDel="00000000" w:rsidR="00000000" w:rsidRPr="00000000">
        <w:rPr>
          <w:rtl w:val="0"/>
        </w:rPr>
        <w:t xml:space="preserve">Descripción y justificación del problema</w:t>
      </w:r>
    </w:p>
    <w:p w:rsidR="00000000" w:rsidDel="00000000" w:rsidP="00000000" w:rsidRDefault="00000000" w:rsidRPr="00000000" w14:paraId="00000003">
      <w:pPr>
        <w:pStyle w:val="Subtitle"/>
        <w:jc w:val="center"/>
        <w:rPr/>
      </w:pPr>
      <w:bookmarkStart w:colFirst="0" w:colLast="0" w:name="_yl73jfsav8k5" w:id="2"/>
      <w:bookmarkEnd w:id="2"/>
      <w:r w:rsidDel="00000000" w:rsidR="00000000" w:rsidRPr="00000000">
        <w:rPr>
          <w:rtl w:val="0"/>
        </w:rPr>
        <w:t xml:space="preserve">Jhon Sebastian Rojas Rodriguez</w:t>
      </w:r>
    </w:p>
    <w:p w:rsidR="00000000" w:rsidDel="00000000" w:rsidP="00000000" w:rsidRDefault="00000000" w:rsidRPr="00000000" w14:paraId="00000004">
      <w:pPr>
        <w:rPr/>
      </w:pPr>
      <w:r w:rsidDel="00000000" w:rsidR="00000000" w:rsidRPr="00000000">
        <w:rPr>
          <w:rtl w:val="0"/>
        </w:rPr>
        <w:t xml:space="preserve">La Máquina de Turing, el modelo de computación universal por excelencia nos permite definir lo que es un algoritmo, por lo cual es importante tener una implementación de una máquina de turing universal, con el fin de realizar cómputos y experimentos. Para esta aplicación se implementa una máquina de turing universal que puede ser usada con cualquier función de transición para implementar cualquier algoritmo.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 implementa también, una máquina de Turing con una función de transición ya definida, la cual determina si un número natural es par o no. Aunque parezca una tarea trivial para un ser humano común, si se trata de números muy grandes, que no sean fáciles de escribir en un papel o una pantalla, la tarea puede ser complicada, por lo que tener una máquina de turing que haga la discriminación puede ser beneficioso, adicionalmente esta máquina de turing puede ser apoyo para otras que implementes algoritmos que necesiten su función.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