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51" w:rsidRDefault="009D4B51" w:rsidP="009D4B51">
      <w:pPr>
        <w:pStyle w:val="Heading1"/>
      </w:pPr>
      <w:r>
        <w:t>Vulnerability prediction modeling</w:t>
      </w:r>
    </w:p>
    <w:p w:rsidR="009D4B51" w:rsidRDefault="009D4B51" w:rsidP="009D4B51">
      <w:pPr>
        <w:pStyle w:val="Heading2"/>
      </w:pPr>
      <w:r>
        <w:t>Summary</w:t>
      </w:r>
    </w:p>
    <w:p w:rsidR="009D4B51" w:rsidRPr="00371172" w:rsidRDefault="009D4B51" w:rsidP="009D4B51">
      <w:pPr>
        <w:rPr>
          <w:sz w:val="20"/>
        </w:rPr>
      </w:pPr>
      <w:r w:rsidRPr="00371172">
        <w:rPr>
          <w:sz w:val="20"/>
        </w:rPr>
        <w:t>In this class exercise, we will introduce you to vulnerability prediction modeling.</w:t>
      </w:r>
      <w:r w:rsidR="00371172">
        <w:rPr>
          <w:sz w:val="20"/>
        </w:rPr>
        <w:t xml:space="preserve">  Part 1 should be performed without the aid of electronic devices.</w:t>
      </w:r>
    </w:p>
    <w:p w:rsidR="009D4B51" w:rsidRDefault="009D4B51" w:rsidP="009D4B51">
      <w:pPr>
        <w:pStyle w:val="Heading2"/>
      </w:pPr>
      <w:r>
        <w:t>Prerequisites</w:t>
      </w:r>
    </w:p>
    <w:p w:rsidR="009D4B51" w:rsidRDefault="00DB5AFA" w:rsidP="009D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MATLAB</w:t>
      </w:r>
    </w:p>
    <w:p w:rsidR="00DB5AFA" w:rsidRPr="008254A5" w:rsidRDefault="00DB5AFA" w:rsidP="00DB5A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VPM project files (see </w:t>
      </w:r>
      <w:hyperlink r:id="rId7" w:history="1">
        <w:r w:rsidRPr="00DB5AFA">
          <w:rPr>
            <w:rStyle w:val="Hyperlink"/>
            <w:rFonts w:asciiTheme="minorHAnsi" w:hAnsi="Calibri" w:cstheme="minorBidi"/>
            <w:kern w:val="24"/>
            <w:sz w:val="20"/>
            <w:szCs w:val="20"/>
          </w:rPr>
          <w:t>https://gitlab.com/reubenajohnston/vpm-case-study/-/archive/master/vpm-case-study-master.zip</w:t>
        </w:r>
      </w:hyperlink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) </w:t>
      </w:r>
    </w:p>
    <w:p w:rsidR="009D4B51" w:rsidRPr="005A1CA9" w:rsidRDefault="009D4B51" w:rsidP="009D4B51">
      <w:pPr>
        <w:pStyle w:val="Heading2"/>
      </w:pPr>
      <w:r>
        <w:t>Details</w:t>
      </w:r>
    </w:p>
    <w:p w:rsidR="00371172" w:rsidRDefault="00371172" w:rsidP="00371172">
      <w:pPr>
        <w:pStyle w:val="Heading3"/>
      </w:pPr>
      <w:r>
        <w:t>Part 1</w:t>
      </w:r>
    </w:p>
    <w:p w:rsidR="009D4B51" w:rsidRDefault="00371172" w:rsidP="009D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List ten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characteristics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that 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might influence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the creation of vulnerabilities</w:t>
      </w: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>
      <w:pPr>
        <w:rPr>
          <w:rFonts w:eastAsiaTheme="minorEastAsia" w:hAnsi="Calibri"/>
          <w:color w:val="000000" w:themeColor="text1"/>
          <w:kern w:val="24"/>
          <w:sz w:val="20"/>
          <w:szCs w:val="20"/>
        </w:rPr>
      </w:pPr>
      <w:r>
        <w:rPr>
          <w:rFonts w:hAnsi="Calibri"/>
          <w:color w:val="000000" w:themeColor="text1"/>
          <w:kern w:val="24"/>
          <w:sz w:val="20"/>
          <w:szCs w:val="20"/>
        </w:rPr>
        <w:br w:type="page"/>
      </w:r>
      <w:bookmarkStart w:id="0" w:name="_GoBack"/>
      <w:bookmarkEnd w:id="0"/>
    </w:p>
    <w:p w:rsidR="00A97E53" w:rsidRDefault="00A97E53" w:rsidP="009D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lastRenderedPageBreak/>
        <w:t>Data mining and machine learning</w:t>
      </w:r>
    </w:p>
    <w:p w:rsidR="00A97E53" w:rsidRDefault="00A97E53" w:rsidP="00A97E53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A97E53" w:rsidRDefault="00A97E53" w:rsidP="00A97E53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DB5AFA" w:rsidRDefault="00371172" w:rsidP="009D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Study the vulnerability prediction diagram below and discuss its flow amongst your group.</w:t>
      </w:r>
    </w:p>
    <w:p w:rsidR="00371172" w:rsidRDefault="00371172" w:rsidP="00371172">
      <w:pPr>
        <w:pStyle w:val="NormalWeb"/>
        <w:keepNext/>
        <w:spacing w:before="0" w:beforeAutospacing="0" w:after="0" w:afterAutospacing="0"/>
        <w:jc w:val="center"/>
      </w:pPr>
      <w:r w:rsidRPr="00371172"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>
            <wp:extent cx="62649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FA" w:rsidRDefault="00371172" w:rsidP="00371172">
      <w:pPr>
        <w:pStyle w:val="Caption"/>
        <w:jc w:val="center"/>
        <w:rPr>
          <w:rFonts w:hAnsi="Calibri"/>
          <w:color w:val="000000" w:themeColor="text1"/>
          <w:kern w:val="24"/>
          <w:sz w:val="20"/>
          <w:szCs w:val="20"/>
        </w:rPr>
      </w:pPr>
      <w:r>
        <w:t xml:space="preserve">Figure </w:t>
      </w:r>
      <w:fldSimple w:instr=" SEQ Figure \* ARABIC ">
        <w:r w:rsidR="00C7250A">
          <w:rPr>
            <w:noProof/>
          </w:rPr>
          <w:t>1</w:t>
        </w:r>
      </w:fldSimple>
      <w:r>
        <w:t>-Machine learning based prediction model (Nguyen, Tran, 2010)</w:t>
      </w:r>
    </w:p>
    <w:p w:rsidR="00DB5AFA" w:rsidRDefault="00371172" w:rsidP="0037117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how this machine learning technique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could be used with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the 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characteristics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discussed previously</w:t>
      </w:r>
      <w:r w:rsidR="00DB5AF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to assist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the location of vulnerabilities.  In a few sentences, explain the approach.</w:t>
      </w: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371172" w:rsidRDefault="00371172">
      <w:pPr>
        <w:rPr>
          <w:rFonts w:eastAsiaTheme="minorEastAsia" w:hAnsi="Calibri"/>
          <w:color w:val="000000" w:themeColor="text1"/>
          <w:kern w:val="24"/>
          <w:sz w:val="20"/>
          <w:szCs w:val="20"/>
        </w:rPr>
      </w:pPr>
      <w:r>
        <w:rPr>
          <w:rFonts w:hAnsi="Calibri"/>
          <w:color w:val="000000" w:themeColor="text1"/>
          <w:kern w:val="24"/>
          <w:sz w:val="20"/>
          <w:szCs w:val="20"/>
        </w:rPr>
        <w:br w:type="page"/>
      </w:r>
    </w:p>
    <w:p w:rsidR="00371172" w:rsidRDefault="00371172" w:rsidP="00371172">
      <w:pPr>
        <w:pStyle w:val="Heading3"/>
      </w:pPr>
      <w:r>
        <w:lastRenderedPageBreak/>
        <w:t>Part 2</w:t>
      </w:r>
    </w:p>
    <w:p w:rsidR="00C7250A" w:rsidRPr="00C7250A" w:rsidRDefault="00C7250A" w:rsidP="00C7250A">
      <w:pPr>
        <w:rPr>
          <w:sz w:val="20"/>
        </w:rPr>
      </w:pPr>
      <w:r w:rsidRPr="00C7250A">
        <w:rPr>
          <w:sz w:val="20"/>
        </w:rPr>
        <w:t xml:space="preserve">VPM case study from </w:t>
      </w:r>
      <w:proofErr w:type="spellStart"/>
      <w:r w:rsidRPr="00C7250A">
        <w:rPr>
          <w:sz w:val="20"/>
        </w:rPr>
        <w:t>Theisen</w:t>
      </w:r>
      <w:proofErr w:type="spellEnd"/>
      <w:r w:rsidRPr="00C7250A">
        <w:rPr>
          <w:sz w:val="20"/>
        </w:rPr>
        <w:t xml:space="preserve"> et al, 2015</w:t>
      </w:r>
    </w:p>
    <w:p w:rsidR="00C7250A" w:rsidRDefault="00C7250A" w:rsidP="00C7250A">
      <w:pPr>
        <w:keepNext/>
        <w:jc w:val="center"/>
      </w:pPr>
      <w:r w:rsidRPr="00C7250A">
        <w:rPr>
          <w:noProof/>
        </w:rPr>
        <w:drawing>
          <wp:inline distT="0" distB="0" distL="0" distR="0">
            <wp:extent cx="3303905" cy="229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0A" w:rsidRDefault="00C7250A" w:rsidP="00C7250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-VPM data flow</w:t>
      </w:r>
    </w:p>
    <w:p w:rsidR="00C7250A" w:rsidRPr="00C7250A" w:rsidRDefault="00C7250A" w:rsidP="00C7250A"/>
    <w:p w:rsidR="00DB5AFA" w:rsidRDefault="007A4522" w:rsidP="000D1977">
      <w:pPr>
        <w:pStyle w:val="Heading4"/>
      </w:pPr>
      <w:r>
        <w:t>Data collection</w:t>
      </w:r>
    </w:p>
    <w:p w:rsidR="000D1977" w:rsidRDefault="000D1977" w:rsidP="000D19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Christopher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Theisen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provided a partial dataset, a snippet is below and shows filenames, number of crashes, code-churn, number of unique authors, and a classification indicating the file contained a security flaw</w:t>
      </w:r>
    </w:p>
    <w:p w:rsidR="007A4522" w:rsidRDefault="007A4522" w:rsidP="007A4522">
      <w:pPr>
        <w:pStyle w:val="NormalWeb"/>
        <w:keepNext/>
        <w:spacing w:before="0" w:beforeAutospacing="0" w:after="0" w:afterAutospacing="0"/>
        <w:jc w:val="center"/>
      </w:pPr>
      <w:r w:rsidRPr="007A4522"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5AF18151" wp14:editId="1C82C9A5">
            <wp:extent cx="5307831" cy="1990436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1" cy="19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22" w:rsidRDefault="007A4522" w:rsidP="007A4522">
      <w:pPr>
        <w:pStyle w:val="Caption"/>
        <w:jc w:val="center"/>
        <w:rPr>
          <w:rFonts w:hAnsi="Calibri"/>
          <w:color w:val="000000" w:themeColor="text1"/>
          <w:kern w:val="24"/>
          <w:sz w:val="20"/>
          <w:szCs w:val="20"/>
        </w:rPr>
      </w:pPr>
      <w:r>
        <w:t xml:space="preserve">Figure </w:t>
      </w:r>
      <w:fldSimple w:instr=" SEQ Figure \* ARABIC ">
        <w:r w:rsidR="00C7250A">
          <w:rPr>
            <w:noProof/>
          </w:rPr>
          <w:t>3</w:t>
        </w:r>
      </w:fldSimple>
      <w:r>
        <w:t>-Partial dataset snippet</w:t>
      </w:r>
    </w:p>
    <w:p w:rsidR="000D1977" w:rsidRDefault="000D1977" w:rsidP="000D1977">
      <w:pPr>
        <w:pStyle w:val="NormalWeb"/>
        <w:keepNext/>
        <w:spacing w:before="0" w:beforeAutospacing="0" w:after="0" w:afterAutospacing="0"/>
        <w:jc w:val="center"/>
      </w:pPr>
      <w:r w:rsidRPr="000D1977"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1BE04A44" wp14:editId="0AF541FC">
            <wp:extent cx="5189762" cy="1294649"/>
            <wp:effectExtent l="0" t="0" r="0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62" cy="1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22" w:rsidRDefault="000D1977" w:rsidP="000D1977">
      <w:pPr>
        <w:pStyle w:val="Caption"/>
        <w:jc w:val="center"/>
        <w:rPr>
          <w:rFonts w:hAnsi="Calibri"/>
          <w:color w:val="000000" w:themeColor="text1"/>
          <w:kern w:val="24"/>
          <w:sz w:val="20"/>
          <w:szCs w:val="20"/>
        </w:rPr>
      </w:pPr>
      <w:r>
        <w:t xml:space="preserve">Figure </w:t>
      </w:r>
      <w:fldSimple w:instr=" SEQ Figure \* ARABIC ">
        <w:r w:rsidR="00C7250A">
          <w:rPr>
            <w:noProof/>
          </w:rPr>
          <w:t>4</w:t>
        </w:r>
      </w:fldSimple>
      <w:r>
        <w:t>-Data mining the full-dataset</w:t>
      </w:r>
    </w:p>
    <w:p w:rsidR="007A4522" w:rsidRDefault="007A4522" w:rsidP="000D19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lastRenderedPageBreak/>
        <w:t>Me</w:t>
      </w:r>
      <w:r w:rsidR="00C7250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curial repository for Firefox was mined for the full-dataset</w:t>
      </w:r>
      <w:r w:rsidR="000D197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(all the files)</w:t>
      </w:r>
    </w:p>
    <w:p w:rsidR="007A4522" w:rsidRPr="007A4522" w:rsidRDefault="000D1977" w:rsidP="000D197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</w:t>
      </w:r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ollected samples that did not have security flaws and had not crashed from May 2010 to March 2012 </w:t>
      </w:r>
    </w:p>
    <w:p w:rsidR="007A4522" w:rsidRDefault="000D1977" w:rsidP="000D1977">
      <w:pPr>
        <w:pStyle w:val="NormalWeb"/>
        <w:spacing w:before="0" w:beforeAutospacing="0" w:after="0" w:afterAutospacing="0"/>
        <w:ind w:firstLine="72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       </w:t>
      </w:r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gramStart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hg</w:t>
      </w:r>
      <w:proofErr w:type="gramEnd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log –d "may 2010 to mar 2012" &lt;</w:t>
      </w:r>
      <w:proofErr w:type="spellStart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path_to_firefox</w:t>
      </w:r>
      <w:proofErr w:type="spellEnd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&gt; + &lt;</w:t>
      </w:r>
      <w:proofErr w:type="spellStart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file_path</w:t>
      </w:r>
      <w:proofErr w:type="spellEnd"/>
      <w:r w:rsidR="007A4522" w:rsidRPr="007A452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&gt; </w:t>
      </w:r>
    </w:p>
    <w:p w:rsidR="007A4522" w:rsidRDefault="007A4522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7A4522" w:rsidRDefault="007A4522" w:rsidP="000D1977">
      <w:pPr>
        <w:pStyle w:val="Heading4"/>
      </w:pPr>
      <w:r>
        <w:t>Vulnerability prediction modeling</w:t>
      </w:r>
      <w:r w:rsidR="000D1977">
        <w:t xml:space="preserve"> results</w:t>
      </w:r>
    </w:p>
    <w:p w:rsidR="00180AF3" w:rsidRDefault="00180AF3" w:rsidP="00180AF3">
      <w:pPr>
        <w:pStyle w:val="Heading4"/>
        <w:numPr>
          <w:ilvl w:val="0"/>
          <w:numId w:val="1"/>
        </w:numPr>
        <w:rPr>
          <w:rFonts w:asciiTheme="minorHAnsi" w:eastAsiaTheme="minorEastAsia" w:hAnsi="Calibri" w:cstheme="minorBidi"/>
          <w:i w:val="0"/>
          <w:iCs w:val="0"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="Calibri" w:cstheme="minorBidi"/>
          <w:i w:val="0"/>
          <w:iCs w:val="0"/>
          <w:color w:val="000000" w:themeColor="text1"/>
          <w:kern w:val="24"/>
          <w:sz w:val="20"/>
          <w:szCs w:val="20"/>
        </w:rPr>
        <w:t xml:space="preserve">Run the model in MATLAB by running the </w:t>
      </w:r>
      <w:proofErr w:type="spellStart"/>
      <w:r>
        <w:rPr>
          <w:rFonts w:asciiTheme="minorHAnsi" w:eastAsiaTheme="minorEastAsia" w:hAnsi="Calibri" w:cstheme="minorBidi"/>
          <w:i w:val="0"/>
          <w:iCs w:val="0"/>
          <w:color w:val="000000" w:themeColor="text1"/>
          <w:kern w:val="24"/>
          <w:sz w:val="20"/>
          <w:szCs w:val="20"/>
        </w:rPr>
        <w:t>main.m</w:t>
      </w:r>
      <w:proofErr w:type="spellEnd"/>
      <w:r>
        <w:rPr>
          <w:rFonts w:asciiTheme="minorHAnsi" w:eastAsiaTheme="minorEastAsia" w:hAnsi="Calibri" w:cstheme="minorBidi"/>
          <w:i w:val="0"/>
          <w:iCs w:val="0"/>
          <w:color w:val="000000" w:themeColor="text1"/>
          <w:kern w:val="24"/>
          <w:sz w:val="20"/>
          <w:szCs w:val="20"/>
        </w:rPr>
        <w:t xml:space="preserve"> script from the prompt</w:t>
      </w:r>
    </w:p>
    <w:p w:rsidR="00180AF3" w:rsidRPr="00180AF3" w:rsidRDefault="00180AF3" w:rsidP="00180AF3"/>
    <w:p w:rsidR="000D1977" w:rsidRPr="000D1977" w:rsidRDefault="000D1977" w:rsidP="000D1977">
      <w:pPr>
        <w:pStyle w:val="Heading4"/>
      </w:pPr>
      <w:r>
        <w:t>Evaluation of results</w:t>
      </w: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Acronyms: </w:t>
      </w:r>
    </w:p>
    <w:p w:rsidR="00180AF3" w:rsidRDefault="00180AF3" w:rsidP="00180A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True positives-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tp</w:t>
      </w:r>
      <w:proofErr w:type="spellEnd"/>
    </w:p>
    <w:p w:rsidR="00180AF3" w:rsidRDefault="00180AF3" w:rsidP="00180A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True negatives-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tn</w:t>
      </w:r>
      <w:proofErr w:type="spellEnd"/>
    </w:p>
    <w:p w:rsidR="00180AF3" w:rsidRDefault="00180AF3" w:rsidP="00180A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False positives-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fp</w:t>
      </w:r>
      <w:proofErr w:type="spellEnd"/>
    </w:p>
    <w:p w:rsidR="00180AF3" w:rsidRDefault="00180AF3" w:rsidP="00180A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False negative-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fn</w:t>
      </w:r>
      <w:proofErr w:type="spellEnd"/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Statistical measures used for evaluation</w:t>
      </w:r>
    </w:p>
    <w:p w:rsidR="007A4522" w:rsidRDefault="000D1977" w:rsidP="00180AF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Precision:  </w:t>
      </w:r>
      <m:oMath>
        <m:f>
          <m:fPr>
            <m:ctrlPr>
              <w:rPr>
                <w:rFonts w:ascii="Cambria Math" w:hAnsi="Cambria Math" w:cstheme="minorBidi"/>
                <w:i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tp+fp</m:t>
            </m:r>
          </m:den>
        </m:f>
      </m:oMath>
    </w:p>
    <w:p w:rsidR="000D1977" w:rsidRDefault="000D1977" w:rsidP="00180AF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Recall: </w:t>
      </w:r>
      <m:oMath>
        <m:f>
          <m:fPr>
            <m:ctrlPr>
              <w:rPr>
                <w:rFonts w:ascii="Cambria Math" w:hAnsi="Cambria Math" w:cstheme="minorBidi"/>
                <w:i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tp+fn</m:t>
            </m:r>
          </m:den>
        </m:f>
      </m:oMath>
    </w:p>
    <w:p w:rsidR="000D1977" w:rsidRDefault="000D1977" w:rsidP="00180AF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True negative rate: </w:t>
      </w:r>
      <m:oMath>
        <m:f>
          <m:fPr>
            <m:ctrlPr>
              <w:rPr>
                <w:rFonts w:ascii="Cambria Math" w:hAnsi="Cambria Math" w:cstheme="minorBidi"/>
                <w:i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tn+fp</m:t>
            </m:r>
          </m:den>
        </m:f>
      </m:oMath>
    </w:p>
    <w:p w:rsidR="000D1977" w:rsidRDefault="000D1977" w:rsidP="00180AF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Accuracy</w:t>
      </w:r>
      <w:r w:rsidR="00180AF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hAnsi="Cambria Math" w:cstheme="minorBidi"/>
                <w:i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tp+tn+fp+fn</m:t>
            </m:r>
          </m:den>
        </m:f>
      </m:oMath>
    </w:p>
    <w:p w:rsidR="000D1977" w:rsidRDefault="000D1977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Recall is a more meaningful metric, since, we are looking for vulnerabilities in this application</w:t>
      </w: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180AF3">
      <w:pPr>
        <w:pStyle w:val="NormalWeb"/>
        <w:keepNext/>
        <w:spacing w:before="0" w:beforeAutospacing="0" w:after="0" w:afterAutospacing="0"/>
        <w:jc w:val="center"/>
      </w:pPr>
      <w:r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51BCDCBB" wp14:editId="556CE34D">
            <wp:extent cx="6709579" cy="2364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504" cy="236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AF3" w:rsidRDefault="00180AF3" w:rsidP="00180AF3">
      <w:pPr>
        <w:pStyle w:val="Caption"/>
        <w:jc w:val="center"/>
      </w:pPr>
      <w:r>
        <w:t xml:space="preserve">Figure </w:t>
      </w:r>
      <w:fldSimple w:instr=" SEQ Figure \* ARABIC ">
        <w:r w:rsidR="00C7250A">
          <w:rPr>
            <w:noProof/>
          </w:rPr>
          <w:t>5</w:t>
        </w:r>
      </w:fldSimple>
      <w:r>
        <w:t>-</w:t>
      </w:r>
      <w:r w:rsidR="00A80226">
        <w:t>Random forest model results</w:t>
      </w:r>
      <w:r w:rsidR="00C06098">
        <w:t xml:space="preserve"> vs Naïve Bayes</w:t>
      </w:r>
    </w:p>
    <w:p w:rsidR="00C06098" w:rsidRPr="00C06098" w:rsidRDefault="00C06098" w:rsidP="00C06098">
      <w:pPr>
        <w:rPr>
          <w:sz w:val="20"/>
        </w:rPr>
      </w:pPr>
      <w:r w:rsidRPr="00C06098">
        <w:rPr>
          <w:sz w:val="20"/>
        </w:rPr>
        <w:t>Interestingly, the partial dataset provided better results</w:t>
      </w:r>
    </w:p>
    <w:p w:rsidR="00180AF3" w:rsidRDefault="00180AF3" w:rsidP="00180A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58D3FE" wp14:editId="63C99B00">
            <wp:extent cx="6638531" cy="23471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703" cy="2359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AF3" w:rsidRDefault="00180AF3" w:rsidP="00180AF3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C7250A">
          <w:rPr>
            <w:noProof/>
          </w:rPr>
          <w:t>6</w:t>
        </w:r>
      </w:fldSimple>
      <w:r>
        <w:t>-</w:t>
      </w:r>
      <w:r w:rsidR="00C06098" w:rsidRPr="00C06098">
        <w:t xml:space="preserve"> </w:t>
      </w:r>
      <w:r w:rsidR="00C06098">
        <w:t>Random forest model results vs Naïve Bayes</w:t>
      </w:r>
    </w:p>
    <w:p w:rsidR="000D1977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Random forests performs better than Naïve Bayes</w:t>
      </w:r>
    </w:p>
    <w:p w:rsidR="00C06098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C06098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C7250A" w:rsidRDefault="00C7250A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C7250A" w:rsidRPr="00C7250A" w:rsidRDefault="00C7250A" w:rsidP="00C7250A">
      <w:pPr>
        <w:pStyle w:val="Heading4"/>
      </w:pPr>
      <w:r w:rsidRPr="00C7250A">
        <w:t>Using the results</w:t>
      </w:r>
    </w:p>
    <w:p w:rsidR="00C7250A" w:rsidRDefault="00C7250A" w:rsidP="00C7250A">
      <w:pPr>
        <w:pStyle w:val="NormalWeb"/>
        <w:keepNext/>
        <w:spacing w:before="0" w:beforeAutospacing="0" w:after="0" w:afterAutospacing="0"/>
        <w:jc w:val="center"/>
      </w:pPr>
      <w:r w:rsidRPr="00C7250A"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>
            <wp:extent cx="4326890" cy="2025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0A" w:rsidRDefault="00C7250A" w:rsidP="00C7250A">
      <w:pPr>
        <w:pStyle w:val="Caption"/>
        <w:jc w:val="center"/>
        <w:rPr>
          <w:rFonts w:hAnsi="Calibri"/>
          <w:color w:val="000000" w:themeColor="text1"/>
          <w:kern w:val="24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-Resulting decision tree</w:t>
      </w:r>
    </w:p>
    <w:p w:rsidR="00C7250A" w:rsidRDefault="00C7250A" w:rsidP="00C7250A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L</w:t>
      </w:r>
      <w:r w:rsidRPr="00C7250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eft number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(red)</w:t>
      </w:r>
      <w:r w:rsidRPr="00C7250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is the number of files without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security vulnerabilities</w:t>
      </w:r>
    </w:p>
    <w:p w:rsidR="00C06098" w:rsidRDefault="00C7250A" w:rsidP="00C7250A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</w:t>
      </w:r>
      <w:r w:rsidRPr="00C7250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ight number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(blue)</w:t>
      </w:r>
      <w:r w:rsidRPr="00C7250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is the files with security vulnerabilities</w:t>
      </w:r>
    </w:p>
    <w:p w:rsidR="00C06098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the meaning of these results amongst your team?</w:t>
      </w: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237A0C" w:rsidRDefault="00237A0C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h</w:t>
      </w:r>
      <w:r w:rsidR="00180AF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ow might you apply these concepts to a new application?</w:t>
      </w: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Spend the remainder of the class period analyzing the code</w:t>
      </w: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C06098" w:rsidRDefault="00C06098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180AF3" w:rsidRDefault="00180AF3" w:rsidP="0037117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9D4B51" w:rsidRPr="004B50CC" w:rsidRDefault="009D4B51" w:rsidP="009D4B51">
      <w:pPr>
        <w:pStyle w:val="Heading3"/>
      </w:pPr>
      <w:r w:rsidRPr="004B50CC">
        <w:t>Definitions</w:t>
      </w:r>
    </w:p>
    <w:p w:rsidR="009D4B51" w:rsidRDefault="00A97E53" w:rsidP="000428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A97E5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Data mining-process of discovering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useful </w:t>
      </w:r>
      <w:r w:rsidRPr="00A97E5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patterns, automatically or semi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</w:t>
      </w:r>
      <w:r w:rsidRPr="00A97E5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automatically, in large quantities of data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</w:p>
    <w:p w:rsidR="00B1335A" w:rsidRPr="00B1335A" w:rsidRDefault="00B1335A" w:rsidP="001726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B133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Learning-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process that seeks optimal changes to behavior</w:t>
      </w:r>
      <w:r w:rsidRPr="00B133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towards</w:t>
      </w:r>
      <w:r w:rsidRPr="00B133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perform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ing</w:t>
      </w:r>
      <w:r w:rsidRPr="00B133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better in the future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(Witten, Frank, 2006)</w:t>
      </w:r>
    </w:p>
    <w:p w:rsidR="00A97E53" w:rsidRDefault="00A97E53" w:rsidP="000428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Machine learning-</w:t>
      </w:r>
      <w:r w:rsidR="00B12B14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algorithms </w:t>
      </w:r>
      <w:r w:rsidR="00282C4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that analyze mined data and automatically identify patterns supporting improved decisions</w:t>
      </w:r>
    </w:p>
    <w:p w:rsidR="000D1977" w:rsidRPr="00A97E53" w:rsidRDefault="000D1977" w:rsidP="000428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Code churn-a measure for the rate of change (edits) to a file by developers</w:t>
      </w:r>
    </w:p>
    <w:p w:rsidR="009D4B51" w:rsidRDefault="00DB5AFA" w:rsidP="00A97E53">
      <w:pPr>
        <w:pStyle w:val="Heading3"/>
      </w:pPr>
      <w:r>
        <w:t>References</w:t>
      </w:r>
    </w:p>
    <w:p w:rsidR="00DB5AFA" w:rsidRPr="00371172" w:rsidRDefault="00BF562E" w:rsidP="00DB5AF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sz w:val="20"/>
        </w:rPr>
      </w:pPr>
      <w:hyperlink r:id="rId15" w:history="1">
        <w:r w:rsidR="00DB5AFA" w:rsidRPr="00371172">
          <w:rPr>
            <w:rStyle w:val="Hyperlink"/>
            <w:sz w:val="20"/>
          </w:rPr>
          <w:t xml:space="preserve">Christopher </w:t>
        </w:r>
        <w:proofErr w:type="spellStart"/>
        <w:r w:rsidR="00DB5AFA" w:rsidRPr="00371172">
          <w:rPr>
            <w:rStyle w:val="Hyperlink"/>
            <w:sz w:val="20"/>
          </w:rPr>
          <w:t>Theisen</w:t>
        </w:r>
        <w:proofErr w:type="spellEnd"/>
        <w:r w:rsidR="00DB5AFA" w:rsidRPr="00371172">
          <w:rPr>
            <w:rStyle w:val="Hyperlink"/>
            <w:sz w:val="20"/>
          </w:rPr>
          <w:t>, Rahul Krishna, Lauri Williams, "Strengthening the Evidence that Attack Surfaces Can Be Approximated with Stack Traces," TR-2015-10, NC State University, Computer Science, November 3, 2015</w:t>
        </w:r>
      </w:hyperlink>
      <w:r w:rsidR="00DB5AFA" w:rsidRPr="00371172">
        <w:rPr>
          <w:rStyle w:val="Hyperlink"/>
          <w:sz w:val="20"/>
        </w:rPr>
        <w:t xml:space="preserve"> </w:t>
      </w:r>
    </w:p>
    <w:p w:rsidR="00DB5AFA" w:rsidRPr="00371172" w:rsidRDefault="00BF562E" w:rsidP="00DB5AF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sz w:val="20"/>
        </w:rPr>
      </w:pPr>
      <w:hyperlink r:id="rId16" w:tgtFrame="_blank" w:history="1">
        <w:r w:rsidR="00DB5AFA" w:rsidRPr="00371172">
          <w:rPr>
            <w:rStyle w:val="Hyperlink"/>
            <w:sz w:val="20"/>
          </w:rPr>
          <w:t xml:space="preserve">Christopher </w:t>
        </w:r>
        <w:proofErr w:type="spellStart"/>
        <w:r w:rsidR="00DB5AFA" w:rsidRPr="00371172">
          <w:rPr>
            <w:rStyle w:val="Hyperlink"/>
            <w:sz w:val="20"/>
          </w:rPr>
          <w:t>Theisen</w:t>
        </w:r>
        <w:proofErr w:type="spellEnd"/>
        <w:r w:rsidR="00DB5AFA" w:rsidRPr="00371172">
          <w:rPr>
            <w:rStyle w:val="Hyperlink"/>
            <w:sz w:val="20"/>
          </w:rPr>
          <w:t xml:space="preserve">, Kim </w:t>
        </w:r>
        <w:proofErr w:type="spellStart"/>
        <w:r w:rsidR="00DB5AFA" w:rsidRPr="00371172">
          <w:rPr>
            <w:rStyle w:val="Hyperlink"/>
            <w:sz w:val="20"/>
          </w:rPr>
          <w:t>Herzig</w:t>
        </w:r>
        <w:proofErr w:type="spellEnd"/>
        <w:r w:rsidR="00DB5AFA" w:rsidRPr="00371172">
          <w:rPr>
            <w:rStyle w:val="Hyperlink"/>
            <w:sz w:val="20"/>
          </w:rPr>
          <w:t>, Patrick Morrison, Brendan Murphy, Laurie Williams, "Approximating Attack Surfaces with Stack Traces," Proceedings of the 2015 IEEE International Conference on Software Engineering, Florence, Italy</w:t>
        </w:r>
      </w:hyperlink>
    </w:p>
    <w:p w:rsidR="00DB5AFA" w:rsidRDefault="00BF562E" w:rsidP="00DB5AF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sz w:val="20"/>
        </w:rPr>
      </w:pPr>
      <w:hyperlink r:id="rId17" w:history="1">
        <w:r w:rsidR="00DB5AFA" w:rsidRPr="00371172">
          <w:rPr>
            <w:rStyle w:val="Hyperlink"/>
            <w:sz w:val="20"/>
          </w:rPr>
          <w:t>Nguyen, Tran, Predicting vulnerable software components with dependency graphs, Proceedings of the 6th International Workshop on Security Measurements and Metrics, Bolzano, Italy, September, 2010</w:t>
        </w:r>
      </w:hyperlink>
    </w:p>
    <w:p w:rsidR="00B1335A" w:rsidRPr="00B1335A" w:rsidRDefault="00B1335A" w:rsidP="00DB5A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B133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Witten, Frank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, Data Mining, Practical Machine Learning Tools and Techniques, Elsevier, 2006</w:t>
      </w:r>
    </w:p>
    <w:p w:rsidR="00DB5AFA" w:rsidRPr="00371172" w:rsidRDefault="00DB5AFA" w:rsidP="009D4B51">
      <w:pPr>
        <w:pStyle w:val="NormalWeb"/>
        <w:spacing w:before="0" w:beforeAutospacing="0" w:after="0" w:afterAutospacing="0"/>
        <w:rPr>
          <w:rStyle w:val="Hyperlink"/>
          <w:rFonts w:asciiTheme="minorHAnsi" w:hAnsi="Calibri" w:cstheme="minorBidi"/>
          <w:kern w:val="24"/>
          <w:sz w:val="16"/>
          <w:szCs w:val="20"/>
        </w:rPr>
      </w:pPr>
    </w:p>
    <w:p w:rsidR="004B50CC" w:rsidRPr="009D4B51" w:rsidRDefault="004B50CC" w:rsidP="009D4B51"/>
    <w:sectPr w:rsidR="004B50CC" w:rsidRPr="009D4B51" w:rsidSect="00966BA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62E" w:rsidRDefault="00BF562E" w:rsidP="0022682E">
      <w:pPr>
        <w:spacing w:after="0" w:line="240" w:lineRule="auto"/>
      </w:pPr>
      <w:r>
        <w:separator/>
      </w:r>
    </w:p>
  </w:endnote>
  <w:endnote w:type="continuationSeparator" w:id="0">
    <w:p w:rsidR="00BF562E" w:rsidRDefault="00BF562E" w:rsidP="002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31" w:rsidRDefault="006C5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31" w:rsidRDefault="006C5531" w:rsidP="006C5531">
    <w:pPr>
      <w:pStyle w:val="Footer"/>
      <w:jc w:val="center"/>
    </w:pPr>
    <w:r>
      <w:t>Copyright 2019, www.reubenjohnston.com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31" w:rsidRDefault="006C5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62E" w:rsidRDefault="00BF562E" w:rsidP="0022682E">
      <w:pPr>
        <w:spacing w:after="0" w:line="240" w:lineRule="auto"/>
      </w:pPr>
      <w:r>
        <w:separator/>
      </w:r>
    </w:p>
  </w:footnote>
  <w:footnote w:type="continuationSeparator" w:id="0">
    <w:p w:rsidR="00BF562E" w:rsidRDefault="00BF562E" w:rsidP="0022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31" w:rsidRDefault="006C5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E" w:rsidRDefault="0022682E" w:rsidP="0022682E">
    <w:pPr>
      <w:pStyle w:val="Header"/>
      <w:jc w:val="center"/>
    </w:pPr>
    <w:r w:rsidRPr="00DA332A">
      <w:rPr>
        <w:noProof/>
      </w:rPr>
      <w:drawing>
        <wp:inline distT="0" distB="0" distL="0" distR="0" wp14:anchorId="3CF77B9D" wp14:editId="7D4E09F4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22682E" w:rsidRDefault="0022682E" w:rsidP="0022682E">
    <w:pPr>
      <w:pStyle w:val="Header"/>
      <w:jc w:val="center"/>
    </w:pPr>
  </w:p>
  <w:p w:rsidR="0022682E" w:rsidRPr="0022682E" w:rsidRDefault="0022682E" w:rsidP="0022682E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31" w:rsidRDefault="006C5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143C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0014"/>
    <w:multiLevelType w:val="hybridMultilevel"/>
    <w:tmpl w:val="C342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0348"/>
    <w:multiLevelType w:val="hybridMultilevel"/>
    <w:tmpl w:val="0EF4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D1920"/>
    <w:multiLevelType w:val="hybridMultilevel"/>
    <w:tmpl w:val="1550E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6306A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145B4"/>
    <w:multiLevelType w:val="hybridMultilevel"/>
    <w:tmpl w:val="D9760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7D3DCF"/>
    <w:multiLevelType w:val="hybridMultilevel"/>
    <w:tmpl w:val="16C4B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5"/>
    <w:rsid w:val="00010F2E"/>
    <w:rsid w:val="00081A12"/>
    <w:rsid w:val="000B473E"/>
    <w:rsid w:val="000D1977"/>
    <w:rsid w:val="00180AF3"/>
    <w:rsid w:val="00182CA4"/>
    <w:rsid w:val="001B12A2"/>
    <w:rsid w:val="001F0405"/>
    <w:rsid w:val="0022682E"/>
    <w:rsid w:val="00237A0C"/>
    <w:rsid w:val="00282C48"/>
    <w:rsid w:val="00307427"/>
    <w:rsid w:val="00371172"/>
    <w:rsid w:val="003A2374"/>
    <w:rsid w:val="004B50CC"/>
    <w:rsid w:val="00511AF9"/>
    <w:rsid w:val="005A544E"/>
    <w:rsid w:val="00654F2A"/>
    <w:rsid w:val="006C5531"/>
    <w:rsid w:val="00787095"/>
    <w:rsid w:val="007A4522"/>
    <w:rsid w:val="007B0FD1"/>
    <w:rsid w:val="008E01E4"/>
    <w:rsid w:val="009374B9"/>
    <w:rsid w:val="00966BA5"/>
    <w:rsid w:val="009D4B51"/>
    <w:rsid w:val="00A5782F"/>
    <w:rsid w:val="00A80226"/>
    <w:rsid w:val="00A97E53"/>
    <w:rsid w:val="00B12B14"/>
    <w:rsid w:val="00B1335A"/>
    <w:rsid w:val="00B25D1F"/>
    <w:rsid w:val="00B547BB"/>
    <w:rsid w:val="00B561A1"/>
    <w:rsid w:val="00BA5F75"/>
    <w:rsid w:val="00BF562E"/>
    <w:rsid w:val="00C06098"/>
    <w:rsid w:val="00C27653"/>
    <w:rsid w:val="00C7250A"/>
    <w:rsid w:val="00CA322F"/>
    <w:rsid w:val="00D51D6C"/>
    <w:rsid w:val="00DA66D0"/>
    <w:rsid w:val="00DB00B0"/>
    <w:rsid w:val="00DB5AFA"/>
    <w:rsid w:val="00DE66D3"/>
    <w:rsid w:val="00E56694"/>
    <w:rsid w:val="00EA5FC6"/>
    <w:rsid w:val="00F5039F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75BF7"/>
  <w15:chartTrackingRefBased/>
  <w15:docId w15:val="{25C9C1E0-261F-41EA-A741-7B63343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51"/>
  </w:style>
  <w:style w:type="paragraph" w:styleId="Heading1">
    <w:name w:val="heading 1"/>
    <w:basedOn w:val="Normal"/>
    <w:next w:val="Normal"/>
    <w:link w:val="Heading1Char"/>
    <w:uiPriority w:val="9"/>
    <w:qFormat/>
    <w:rsid w:val="00A57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66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2E"/>
  </w:style>
  <w:style w:type="paragraph" w:styleId="Footer">
    <w:name w:val="footer"/>
    <w:basedOn w:val="Normal"/>
    <w:link w:val="Foot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2E"/>
  </w:style>
  <w:style w:type="character" w:styleId="Hyperlink">
    <w:name w:val="Hyperlink"/>
    <w:basedOn w:val="DefaultParagraphFont"/>
    <w:uiPriority w:val="99"/>
    <w:unhideWhenUsed/>
    <w:rsid w:val="002268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AF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9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D1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lab.com/reubenajohnston/vpm-case-study/-/archive/master/vpm-case-study-master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i.org/10.1145/1853919.185392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x.doi.org/10.1109/ICSE.2015.14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tp://ftp.ncsu.edu/pub/unity/lockers/ftp/csc_anon/tech/2015/TR-2015-10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15</cp:revision>
  <cp:lastPrinted>2019-09-03T23:30:00Z</cp:lastPrinted>
  <dcterms:created xsi:type="dcterms:W3CDTF">2019-09-03T15:50:00Z</dcterms:created>
  <dcterms:modified xsi:type="dcterms:W3CDTF">2019-12-06T13:12:00Z</dcterms:modified>
</cp:coreProperties>
</file>