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EC99" w14:textId="6616CFEA" w:rsidR="008E3069" w:rsidRDefault="4569B55F" w:rsidP="354D3DE0">
      <w:pPr>
        <w:pStyle w:val="Heading2"/>
        <w:pBdr>
          <w:bottom w:val="single" w:sz="6" w:space="0" w:color="DEE2E6"/>
        </w:pBdr>
        <w:spacing w:before="480" w:after="240"/>
      </w:pPr>
      <w:r w:rsidRPr="354D3DE0">
        <w:rPr>
          <w:rFonts w:ascii="Open Sans" w:eastAsia="Open Sans" w:hAnsi="Open Sans" w:cs="Open Sans"/>
          <w:b/>
          <w:bCs/>
          <w:color w:val="212529"/>
          <w:sz w:val="25"/>
          <w:szCs w:val="25"/>
        </w:rPr>
        <w:t xml:space="preserve">Final </w:t>
      </w:r>
      <w:r w:rsidR="006D1CD2">
        <w:rPr>
          <w:rFonts w:ascii="Open Sans" w:eastAsia="Open Sans" w:hAnsi="Open Sans" w:cs="Open Sans"/>
          <w:b/>
          <w:bCs/>
          <w:color w:val="212529"/>
          <w:sz w:val="25"/>
          <w:szCs w:val="25"/>
        </w:rPr>
        <w:t>P</w:t>
      </w:r>
      <w:r w:rsidRPr="354D3DE0">
        <w:rPr>
          <w:rFonts w:ascii="Open Sans" w:eastAsia="Open Sans" w:hAnsi="Open Sans" w:cs="Open Sans"/>
          <w:b/>
          <w:bCs/>
          <w:color w:val="212529"/>
          <w:sz w:val="25"/>
          <w:szCs w:val="25"/>
        </w:rPr>
        <w:t xml:space="preserve">roject </w:t>
      </w:r>
      <w:r w:rsidR="006D1CD2">
        <w:rPr>
          <w:rFonts w:ascii="Open Sans" w:eastAsia="Open Sans" w:hAnsi="Open Sans" w:cs="Open Sans"/>
          <w:b/>
          <w:bCs/>
          <w:color w:val="212529"/>
          <w:sz w:val="25"/>
          <w:szCs w:val="25"/>
        </w:rPr>
        <w:t>W</w:t>
      </w:r>
      <w:r w:rsidRPr="354D3DE0">
        <w:rPr>
          <w:rFonts w:ascii="Open Sans" w:eastAsia="Open Sans" w:hAnsi="Open Sans" w:cs="Open Sans"/>
          <w:b/>
          <w:bCs/>
          <w:color w:val="212529"/>
          <w:sz w:val="25"/>
          <w:szCs w:val="25"/>
        </w:rPr>
        <w:t xml:space="preserve">rite </w:t>
      </w:r>
      <w:r w:rsidR="006D1CD2">
        <w:rPr>
          <w:rFonts w:ascii="Open Sans" w:eastAsia="Open Sans" w:hAnsi="Open Sans" w:cs="Open Sans"/>
          <w:b/>
          <w:bCs/>
          <w:color w:val="212529"/>
          <w:sz w:val="25"/>
          <w:szCs w:val="25"/>
        </w:rPr>
        <w:t>U</w:t>
      </w:r>
      <w:r w:rsidRPr="354D3DE0">
        <w:rPr>
          <w:rFonts w:ascii="Open Sans" w:eastAsia="Open Sans" w:hAnsi="Open Sans" w:cs="Open Sans"/>
          <w:b/>
          <w:bCs/>
          <w:color w:val="212529"/>
          <w:sz w:val="25"/>
          <w:szCs w:val="25"/>
        </w:rPr>
        <w:t>p</w:t>
      </w:r>
    </w:p>
    <w:p w14:paraId="595894F1" w14:textId="380C6898" w:rsidR="751A6AF9" w:rsidRPr="00226D92" w:rsidRDefault="751A6AF9">
      <w:pPr>
        <w:rPr>
          <w:i/>
          <w:iCs/>
          <w:sz w:val="22"/>
          <w:szCs w:val="22"/>
        </w:rPr>
      </w:pPr>
      <w:bookmarkStart w:id="0" w:name="_Int_YVSOBXCv"/>
      <w:r w:rsidRPr="00226D92">
        <w:rPr>
          <w:i/>
          <w:iCs/>
          <w:sz w:val="22"/>
          <w:szCs w:val="22"/>
        </w:rPr>
        <w:t>Submission</w:t>
      </w:r>
      <w:bookmarkEnd w:id="0"/>
      <w:r w:rsidRPr="00226D92">
        <w:rPr>
          <w:i/>
          <w:iCs/>
          <w:sz w:val="22"/>
          <w:szCs w:val="22"/>
        </w:rPr>
        <w:t xml:space="preserve"> by Ananya Bhaktaram, Sonia Dhawan, Curtis Ehlert, and Jacqueline Ferri.</w:t>
      </w:r>
    </w:p>
    <w:p w14:paraId="2E835540" w14:textId="03033C20" w:rsidR="008E3069" w:rsidRDefault="7BAD9710" w:rsidP="354D3DE0">
      <w:pPr>
        <w:rPr>
          <w:b/>
          <w:bCs/>
          <w:sz w:val="26"/>
          <w:szCs w:val="26"/>
        </w:rPr>
      </w:pPr>
      <w:r w:rsidRPr="354D3DE0">
        <w:rPr>
          <w:b/>
          <w:bCs/>
          <w:sz w:val="26"/>
          <w:szCs w:val="26"/>
        </w:rPr>
        <w:t xml:space="preserve">Introduction </w:t>
      </w:r>
      <w:r w:rsidR="50E8A5B3" w:rsidRPr="354D3DE0">
        <w:rPr>
          <w:b/>
          <w:bCs/>
          <w:sz w:val="26"/>
          <w:szCs w:val="26"/>
        </w:rPr>
        <w:t xml:space="preserve">and </w:t>
      </w:r>
      <w:r w:rsidR="008A5B4E">
        <w:rPr>
          <w:b/>
          <w:bCs/>
          <w:sz w:val="26"/>
          <w:szCs w:val="26"/>
        </w:rPr>
        <w:t>O</w:t>
      </w:r>
      <w:r w:rsidR="50E8A5B3" w:rsidRPr="354D3DE0">
        <w:rPr>
          <w:b/>
          <w:bCs/>
          <w:sz w:val="26"/>
          <w:szCs w:val="26"/>
        </w:rPr>
        <w:t>bjectives</w:t>
      </w:r>
    </w:p>
    <w:p w14:paraId="0CACFC8F" w14:textId="6A066B3A" w:rsidR="6707F0CB" w:rsidRPr="006D1CD2" w:rsidRDefault="6707F0CB" w:rsidP="354D3DE0">
      <w:pPr>
        <w:rPr>
          <w:sz w:val="22"/>
          <w:szCs w:val="22"/>
        </w:rPr>
      </w:pPr>
      <w:r w:rsidRPr="006D1CD2">
        <w:rPr>
          <w:sz w:val="22"/>
          <w:szCs w:val="22"/>
        </w:rPr>
        <w:t>Unidentified flying objects (UFOs)</w:t>
      </w:r>
      <w:r w:rsidR="757E040C" w:rsidRPr="006D1CD2">
        <w:rPr>
          <w:sz w:val="22"/>
          <w:szCs w:val="22"/>
        </w:rPr>
        <w:t>, also known as unidentified a</w:t>
      </w:r>
      <w:r w:rsidR="483B9868" w:rsidRPr="006D1CD2">
        <w:rPr>
          <w:sz w:val="22"/>
          <w:szCs w:val="22"/>
        </w:rPr>
        <w:t>nomalous phenomena (UAP),</w:t>
      </w:r>
      <w:r w:rsidRPr="006D1CD2">
        <w:rPr>
          <w:sz w:val="22"/>
          <w:szCs w:val="22"/>
        </w:rPr>
        <w:t xml:space="preserve"> </w:t>
      </w:r>
      <w:proofErr w:type="gramStart"/>
      <w:r w:rsidRPr="006D1CD2">
        <w:rPr>
          <w:sz w:val="22"/>
          <w:szCs w:val="22"/>
        </w:rPr>
        <w:t xml:space="preserve">are consistently </w:t>
      </w:r>
      <w:r w:rsidR="02C56605" w:rsidRPr="006D1CD2">
        <w:rPr>
          <w:sz w:val="22"/>
          <w:szCs w:val="22"/>
        </w:rPr>
        <w:t>sighted</w:t>
      </w:r>
      <w:proofErr w:type="gramEnd"/>
      <w:r w:rsidR="02C56605" w:rsidRPr="006D1CD2">
        <w:rPr>
          <w:sz w:val="22"/>
          <w:szCs w:val="22"/>
        </w:rPr>
        <w:t xml:space="preserve"> and reported across the United States. </w:t>
      </w:r>
      <w:r w:rsidR="617CA327" w:rsidRPr="006D1CD2">
        <w:rPr>
          <w:sz w:val="22"/>
          <w:szCs w:val="22"/>
        </w:rPr>
        <w:t>The United States has the largest concentration of reported UFO sighting of</w:t>
      </w:r>
      <w:r w:rsidR="02C56605" w:rsidRPr="006D1CD2">
        <w:rPr>
          <w:sz w:val="22"/>
          <w:szCs w:val="22"/>
        </w:rPr>
        <w:t xml:space="preserve"> </w:t>
      </w:r>
      <w:r w:rsidR="617CA327" w:rsidRPr="006D1CD2">
        <w:rPr>
          <w:sz w:val="22"/>
          <w:szCs w:val="22"/>
        </w:rPr>
        <w:t>any country in the world (NUFORC, 2021).</w:t>
      </w:r>
      <w:r w:rsidR="02C56605" w:rsidRPr="006D1CD2">
        <w:rPr>
          <w:sz w:val="22"/>
          <w:szCs w:val="22"/>
        </w:rPr>
        <w:t xml:space="preserve"> </w:t>
      </w:r>
      <w:r w:rsidR="5C104100" w:rsidRPr="006D1CD2">
        <w:rPr>
          <w:sz w:val="22"/>
          <w:szCs w:val="22"/>
        </w:rPr>
        <w:t xml:space="preserve">UFOs </w:t>
      </w:r>
      <w:proofErr w:type="gramStart"/>
      <w:r w:rsidR="5C104100" w:rsidRPr="006D1CD2">
        <w:rPr>
          <w:sz w:val="22"/>
          <w:szCs w:val="22"/>
        </w:rPr>
        <w:t>are understood</w:t>
      </w:r>
      <w:proofErr w:type="gramEnd"/>
      <w:r w:rsidR="5C104100" w:rsidRPr="006D1CD2">
        <w:rPr>
          <w:sz w:val="22"/>
          <w:szCs w:val="22"/>
        </w:rPr>
        <w:t xml:space="preserve"> to be mysterious objects whose status is unknown, </w:t>
      </w:r>
      <w:r w:rsidR="0CD5AEB0" w:rsidRPr="006D1CD2">
        <w:rPr>
          <w:sz w:val="22"/>
          <w:szCs w:val="22"/>
        </w:rPr>
        <w:t xml:space="preserve">and </w:t>
      </w:r>
      <w:r w:rsidR="4C186EC7" w:rsidRPr="006D1CD2">
        <w:rPr>
          <w:sz w:val="22"/>
          <w:szCs w:val="22"/>
        </w:rPr>
        <w:t xml:space="preserve">in </w:t>
      </w:r>
      <w:r w:rsidR="5C104100" w:rsidRPr="006D1CD2">
        <w:rPr>
          <w:sz w:val="22"/>
          <w:szCs w:val="22"/>
        </w:rPr>
        <w:t xml:space="preserve">pop culture are </w:t>
      </w:r>
      <w:r w:rsidR="4EBF1FCD" w:rsidRPr="006D1CD2">
        <w:rPr>
          <w:sz w:val="22"/>
          <w:szCs w:val="22"/>
        </w:rPr>
        <w:t>heavily associated with alien (extra-terrestrial) activity</w:t>
      </w:r>
      <w:r w:rsidR="25660F92" w:rsidRPr="006D1CD2">
        <w:rPr>
          <w:sz w:val="22"/>
          <w:szCs w:val="22"/>
        </w:rPr>
        <w:t xml:space="preserve">, among other </w:t>
      </w:r>
      <w:proofErr w:type="gramStart"/>
      <w:r w:rsidR="25660F92" w:rsidRPr="006D1CD2">
        <w:rPr>
          <w:sz w:val="22"/>
          <w:szCs w:val="22"/>
        </w:rPr>
        <w:t>conspiracy</w:t>
      </w:r>
      <w:proofErr w:type="gramEnd"/>
      <w:r w:rsidR="25660F92" w:rsidRPr="006D1CD2">
        <w:rPr>
          <w:sz w:val="22"/>
          <w:szCs w:val="22"/>
        </w:rPr>
        <w:t xml:space="preserve"> and supernatural </w:t>
      </w:r>
      <w:r w:rsidR="2A76EBCD" w:rsidRPr="006D1CD2">
        <w:rPr>
          <w:sz w:val="22"/>
          <w:szCs w:val="22"/>
        </w:rPr>
        <w:t>affiliations</w:t>
      </w:r>
      <w:r w:rsidR="25660F92" w:rsidRPr="006D1CD2">
        <w:rPr>
          <w:sz w:val="22"/>
          <w:szCs w:val="22"/>
        </w:rPr>
        <w:t xml:space="preserve">. </w:t>
      </w:r>
      <w:r w:rsidR="2684B301" w:rsidRPr="006D1CD2">
        <w:rPr>
          <w:sz w:val="22"/>
          <w:szCs w:val="22"/>
        </w:rPr>
        <w:t>There has been growing public interest and belief in the existence of UFOs (Saad,</w:t>
      </w:r>
      <w:r w:rsidR="582DDB03" w:rsidRPr="006D1CD2">
        <w:rPr>
          <w:sz w:val="22"/>
          <w:szCs w:val="22"/>
        </w:rPr>
        <w:t xml:space="preserve"> L., 2021)</w:t>
      </w:r>
      <w:r w:rsidR="2684B301" w:rsidRPr="006D1CD2">
        <w:rPr>
          <w:sz w:val="22"/>
          <w:szCs w:val="22"/>
        </w:rPr>
        <w:t xml:space="preserve">. </w:t>
      </w:r>
      <w:proofErr w:type="gramStart"/>
      <w:r w:rsidR="2684B301" w:rsidRPr="006D1CD2">
        <w:rPr>
          <w:sz w:val="22"/>
          <w:szCs w:val="22"/>
        </w:rPr>
        <w:t>N</w:t>
      </w:r>
      <w:r w:rsidR="207F6FC3" w:rsidRPr="006D1CD2">
        <w:rPr>
          <w:sz w:val="22"/>
          <w:szCs w:val="22"/>
        </w:rPr>
        <w:t>early half</w:t>
      </w:r>
      <w:proofErr w:type="gramEnd"/>
      <w:r w:rsidR="207F6FC3" w:rsidRPr="006D1CD2">
        <w:rPr>
          <w:sz w:val="22"/>
          <w:szCs w:val="22"/>
        </w:rPr>
        <w:t xml:space="preserve"> of all U.S. voters believe that the U.S. government is keeping the existence of UFO’s a secret (Menezes, D., 2025)</w:t>
      </w:r>
      <w:proofErr w:type="gramStart"/>
      <w:r w:rsidR="207F6FC3" w:rsidRPr="006D1CD2">
        <w:rPr>
          <w:sz w:val="22"/>
          <w:szCs w:val="22"/>
        </w:rPr>
        <w:t>.</w:t>
      </w:r>
      <w:r w:rsidR="25660F92" w:rsidRPr="006D1CD2">
        <w:rPr>
          <w:sz w:val="22"/>
          <w:szCs w:val="22"/>
        </w:rPr>
        <w:t xml:space="preserve">  </w:t>
      </w:r>
      <w:proofErr w:type="gramEnd"/>
      <w:r w:rsidR="25660F92" w:rsidRPr="006D1CD2">
        <w:rPr>
          <w:sz w:val="22"/>
          <w:szCs w:val="22"/>
        </w:rPr>
        <w:t xml:space="preserve">As a result, </w:t>
      </w:r>
      <w:r w:rsidR="6181B98D" w:rsidRPr="006D1CD2">
        <w:rPr>
          <w:sz w:val="22"/>
          <w:szCs w:val="22"/>
        </w:rPr>
        <w:t xml:space="preserve">rigorous study exploring correlative relationships between UFO sightings and other factors, such as health, </w:t>
      </w:r>
      <w:r w:rsidR="5314EC64" w:rsidRPr="006D1CD2">
        <w:rPr>
          <w:sz w:val="22"/>
          <w:szCs w:val="22"/>
        </w:rPr>
        <w:t xml:space="preserve">climate, and the tendency to report separate but distinct supernatural phenomena, is lacking. </w:t>
      </w:r>
    </w:p>
    <w:p w14:paraId="1B511B6C" w14:textId="7BC1623E" w:rsidR="3A8A2B65" w:rsidRPr="006D1CD2" w:rsidRDefault="3A8A2B65" w:rsidP="354D3DE0">
      <w:pPr>
        <w:rPr>
          <w:sz w:val="22"/>
          <w:szCs w:val="22"/>
        </w:rPr>
      </w:pPr>
      <w:r w:rsidRPr="006D1CD2">
        <w:rPr>
          <w:sz w:val="22"/>
          <w:szCs w:val="22"/>
        </w:rPr>
        <w:t>There is o</w:t>
      </w:r>
      <w:r w:rsidR="00AAC4E0" w:rsidRPr="006D1CD2">
        <w:rPr>
          <w:sz w:val="22"/>
          <w:szCs w:val="22"/>
        </w:rPr>
        <w:t>ne paper</w:t>
      </w:r>
      <w:r w:rsidR="1C6EC1EB" w:rsidRPr="006D1CD2">
        <w:rPr>
          <w:sz w:val="22"/>
          <w:szCs w:val="22"/>
        </w:rPr>
        <w:t>,</w:t>
      </w:r>
      <w:r w:rsidR="00AAC4E0" w:rsidRPr="006D1CD2">
        <w:rPr>
          <w:sz w:val="22"/>
          <w:szCs w:val="22"/>
        </w:rPr>
        <w:t xml:space="preserve"> published in 2023</w:t>
      </w:r>
      <w:r w:rsidR="76502AD1" w:rsidRPr="006D1CD2">
        <w:rPr>
          <w:sz w:val="22"/>
          <w:szCs w:val="22"/>
        </w:rPr>
        <w:t>,</w:t>
      </w:r>
      <w:r w:rsidR="096D0CCB" w:rsidRPr="006D1CD2">
        <w:rPr>
          <w:sz w:val="22"/>
          <w:szCs w:val="22"/>
        </w:rPr>
        <w:t xml:space="preserve"> </w:t>
      </w:r>
      <w:r w:rsidR="55E21C86" w:rsidRPr="006D1CD2">
        <w:rPr>
          <w:sz w:val="22"/>
          <w:szCs w:val="22"/>
        </w:rPr>
        <w:t xml:space="preserve">that analyzes temporal associations between UFO sightings and Emergency Room (ER) visits across the United States to determine if </w:t>
      </w:r>
      <w:r w:rsidR="167300D9" w:rsidRPr="006D1CD2">
        <w:rPr>
          <w:sz w:val="22"/>
          <w:szCs w:val="22"/>
        </w:rPr>
        <w:t>sightings have any relationship to population health</w:t>
      </w:r>
      <w:r w:rsidR="02CFCD2F" w:rsidRPr="006D1CD2">
        <w:rPr>
          <w:sz w:val="22"/>
          <w:szCs w:val="22"/>
        </w:rPr>
        <w:t xml:space="preserve"> (</w:t>
      </w:r>
      <w:r w:rsidR="040B0004" w:rsidRPr="006D1CD2">
        <w:rPr>
          <w:sz w:val="22"/>
          <w:szCs w:val="22"/>
        </w:rPr>
        <w:t>Worsham et al, 2023</w:t>
      </w:r>
      <w:r w:rsidR="02CFCD2F" w:rsidRPr="006D1CD2">
        <w:rPr>
          <w:sz w:val="22"/>
          <w:szCs w:val="22"/>
        </w:rPr>
        <w:t>)</w:t>
      </w:r>
      <w:r w:rsidR="5DACFD37" w:rsidRPr="006D1CD2">
        <w:rPr>
          <w:sz w:val="22"/>
          <w:szCs w:val="22"/>
        </w:rPr>
        <w:t xml:space="preserve">. Their results found no meaningful </w:t>
      </w:r>
      <w:r w:rsidR="58C3CB33" w:rsidRPr="006D1CD2">
        <w:rPr>
          <w:sz w:val="22"/>
          <w:szCs w:val="22"/>
        </w:rPr>
        <w:t xml:space="preserve">association. They also </w:t>
      </w:r>
      <w:r w:rsidR="5DACFD37" w:rsidRPr="006D1CD2">
        <w:rPr>
          <w:sz w:val="22"/>
          <w:szCs w:val="22"/>
        </w:rPr>
        <w:t xml:space="preserve">suggested that UFO sightings are more likely to </w:t>
      </w:r>
      <w:proofErr w:type="gramStart"/>
      <w:r w:rsidR="5DACFD37" w:rsidRPr="006D1CD2">
        <w:rPr>
          <w:sz w:val="22"/>
          <w:szCs w:val="22"/>
        </w:rPr>
        <w:t>be reported</w:t>
      </w:r>
      <w:proofErr w:type="gramEnd"/>
      <w:r w:rsidR="5DACFD37" w:rsidRPr="006D1CD2">
        <w:rPr>
          <w:sz w:val="22"/>
          <w:szCs w:val="22"/>
        </w:rPr>
        <w:t xml:space="preserve"> </w:t>
      </w:r>
      <w:r w:rsidR="3F19DBD0" w:rsidRPr="006D1CD2">
        <w:rPr>
          <w:sz w:val="22"/>
          <w:szCs w:val="22"/>
        </w:rPr>
        <w:t>by those with prior held beliefs of supernatural beings</w:t>
      </w:r>
      <w:r w:rsidR="541092A3" w:rsidRPr="006D1CD2">
        <w:rPr>
          <w:sz w:val="22"/>
          <w:szCs w:val="22"/>
        </w:rPr>
        <w:t xml:space="preserve">, although this statement </w:t>
      </w:r>
      <w:proofErr w:type="gramStart"/>
      <w:r w:rsidR="541092A3" w:rsidRPr="006D1CD2">
        <w:rPr>
          <w:sz w:val="22"/>
          <w:szCs w:val="22"/>
        </w:rPr>
        <w:t>was not supported</w:t>
      </w:r>
      <w:proofErr w:type="gramEnd"/>
      <w:r w:rsidR="541092A3" w:rsidRPr="006D1CD2">
        <w:rPr>
          <w:sz w:val="22"/>
          <w:szCs w:val="22"/>
        </w:rPr>
        <w:t xml:space="preserve"> by citations</w:t>
      </w:r>
      <w:r w:rsidR="3F19DBD0" w:rsidRPr="006D1CD2">
        <w:rPr>
          <w:sz w:val="22"/>
          <w:szCs w:val="22"/>
        </w:rPr>
        <w:t>.</w:t>
      </w:r>
      <w:r w:rsidR="1A437659" w:rsidRPr="006D1CD2">
        <w:rPr>
          <w:sz w:val="22"/>
          <w:szCs w:val="22"/>
        </w:rPr>
        <w:t xml:space="preserve"> </w:t>
      </w:r>
      <w:r w:rsidR="72D5E512" w:rsidRPr="006D1CD2">
        <w:rPr>
          <w:sz w:val="22"/>
          <w:szCs w:val="22"/>
        </w:rPr>
        <w:t xml:space="preserve">Another paper exploring the link between public UAP sightings and sky view potential found </w:t>
      </w:r>
      <w:r w:rsidR="1796D56D" w:rsidRPr="006D1CD2">
        <w:rPr>
          <w:sz w:val="22"/>
          <w:szCs w:val="22"/>
        </w:rPr>
        <w:t>positive correlation with enhanced visibility and sightings</w:t>
      </w:r>
      <w:r w:rsidR="173795A0" w:rsidRPr="006D1CD2">
        <w:rPr>
          <w:sz w:val="22"/>
          <w:szCs w:val="22"/>
        </w:rPr>
        <w:t xml:space="preserve"> (</w:t>
      </w:r>
      <w:r w:rsidR="6592D632" w:rsidRPr="006D1CD2">
        <w:rPr>
          <w:sz w:val="22"/>
          <w:szCs w:val="22"/>
        </w:rPr>
        <w:t>Medina et al, 2023</w:t>
      </w:r>
      <w:r w:rsidR="173795A0" w:rsidRPr="006D1CD2">
        <w:rPr>
          <w:sz w:val="22"/>
          <w:szCs w:val="22"/>
        </w:rPr>
        <w:t>)</w:t>
      </w:r>
      <w:r w:rsidR="1CBFF01C" w:rsidRPr="006D1CD2">
        <w:rPr>
          <w:sz w:val="22"/>
          <w:szCs w:val="22"/>
        </w:rPr>
        <w:t xml:space="preserve">. </w:t>
      </w:r>
    </w:p>
    <w:p w14:paraId="7139B9A3" w14:textId="148E6821" w:rsidR="3316DB18" w:rsidRPr="006D1CD2" w:rsidRDefault="3316DB18" w:rsidP="354D3DE0">
      <w:pPr>
        <w:rPr>
          <w:sz w:val="22"/>
          <w:szCs w:val="22"/>
        </w:rPr>
      </w:pPr>
      <w:r w:rsidRPr="006D1CD2">
        <w:rPr>
          <w:sz w:val="22"/>
          <w:szCs w:val="22"/>
        </w:rPr>
        <w:t xml:space="preserve">To explore these relationships in California, the United States’ most populous state, our dashboard provides users with </w:t>
      </w:r>
      <w:r w:rsidR="3E47B5FC" w:rsidRPr="006D1CD2">
        <w:rPr>
          <w:sz w:val="22"/>
          <w:szCs w:val="22"/>
        </w:rPr>
        <w:t xml:space="preserve">plots and maps to explore patterns in UFO reports; </w:t>
      </w:r>
      <w:r w:rsidR="7399C5C5" w:rsidRPr="006D1CD2">
        <w:rPr>
          <w:sz w:val="22"/>
          <w:szCs w:val="22"/>
        </w:rPr>
        <w:t xml:space="preserve">county-level relationships between UFO sightings and Bigfoot sightings, weather patterns; and UFO sightings and health data, in addition to </w:t>
      </w:r>
      <w:r w:rsidR="1AB5ED45" w:rsidRPr="006D1CD2">
        <w:rPr>
          <w:sz w:val="22"/>
          <w:szCs w:val="22"/>
        </w:rPr>
        <w:t>machine learning models to determine which factors ha</w:t>
      </w:r>
      <w:r w:rsidR="2ED1EE22" w:rsidRPr="006D1CD2">
        <w:rPr>
          <w:sz w:val="22"/>
          <w:szCs w:val="22"/>
        </w:rPr>
        <w:t xml:space="preserve">ve </w:t>
      </w:r>
      <w:r w:rsidR="1AB5ED45" w:rsidRPr="006D1CD2">
        <w:rPr>
          <w:sz w:val="22"/>
          <w:szCs w:val="22"/>
        </w:rPr>
        <w:t>the strongest predictive power</w:t>
      </w:r>
      <w:r w:rsidR="3616DE3B" w:rsidRPr="006D1CD2">
        <w:rPr>
          <w:sz w:val="22"/>
          <w:szCs w:val="22"/>
        </w:rPr>
        <w:t xml:space="preserve"> for future UFO sightings</w:t>
      </w:r>
      <w:r w:rsidR="1AB5ED45" w:rsidRPr="006D1CD2">
        <w:rPr>
          <w:sz w:val="22"/>
          <w:szCs w:val="22"/>
        </w:rPr>
        <w:t xml:space="preserve">. </w:t>
      </w:r>
    </w:p>
    <w:p w14:paraId="606A956D" w14:textId="62BB2B63" w:rsidR="19342865" w:rsidRPr="006D1CD2" w:rsidRDefault="19342865" w:rsidP="354D3DE0">
      <w:pPr>
        <w:rPr>
          <w:sz w:val="22"/>
          <w:szCs w:val="22"/>
        </w:rPr>
      </w:pPr>
      <w:r w:rsidRPr="006D1CD2">
        <w:rPr>
          <w:sz w:val="22"/>
          <w:szCs w:val="22"/>
        </w:rPr>
        <w:t>The goal of our dashboard is to allow users to explore associ</w:t>
      </w:r>
      <w:r w:rsidR="1D42C05A" w:rsidRPr="006D1CD2">
        <w:rPr>
          <w:sz w:val="22"/>
          <w:szCs w:val="22"/>
        </w:rPr>
        <w:t xml:space="preserve">ations between UFO sightings and </w:t>
      </w:r>
      <w:r w:rsidR="260CA283" w:rsidRPr="006D1CD2">
        <w:rPr>
          <w:sz w:val="22"/>
          <w:szCs w:val="22"/>
        </w:rPr>
        <w:t xml:space="preserve">these phenomena in a fun, accessible way. While the </w:t>
      </w:r>
      <w:r w:rsidR="25969A84" w:rsidRPr="006D1CD2">
        <w:rPr>
          <w:sz w:val="22"/>
          <w:szCs w:val="22"/>
        </w:rPr>
        <w:t xml:space="preserve">results of our analysis may point to interesting correlative relationships, they are not to </w:t>
      </w:r>
      <w:proofErr w:type="gramStart"/>
      <w:r w:rsidR="25969A84" w:rsidRPr="006D1CD2">
        <w:rPr>
          <w:sz w:val="22"/>
          <w:szCs w:val="22"/>
        </w:rPr>
        <w:t>be taken</w:t>
      </w:r>
      <w:proofErr w:type="gramEnd"/>
      <w:r w:rsidR="09A34461" w:rsidRPr="006D1CD2">
        <w:rPr>
          <w:sz w:val="22"/>
          <w:szCs w:val="22"/>
        </w:rPr>
        <w:t xml:space="preserve"> as lending credibility to reported supernatural sightings or to the existence of aliens </w:t>
      </w:r>
      <w:r w:rsidR="0FC7002A" w:rsidRPr="006D1CD2">
        <w:rPr>
          <w:sz w:val="22"/>
          <w:szCs w:val="22"/>
        </w:rPr>
        <w:t>or of</w:t>
      </w:r>
      <w:r w:rsidR="09A34461" w:rsidRPr="006D1CD2">
        <w:rPr>
          <w:sz w:val="22"/>
          <w:szCs w:val="22"/>
        </w:rPr>
        <w:t xml:space="preserve"> Bigfoot</w:t>
      </w:r>
      <w:r w:rsidR="7560BB71" w:rsidRPr="006D1CD2">
        <w:rPr>
          <w:sz w:val="22"/>
          <w:szCs w:val="22"/>
        </w:rPr>
        <w:t xml:space="preserve"> (although we cannot </w:t>
      </w:r>
      <w:r w:rsidR="7E7A4387" w:rsidRPr="006D1CD2">
        <w:rPr>
          <w:sz w:val="22"/>
          <w:szCs w:val="22"/>
        </w:rPr>
        <w:t>unilaterally deny their existence either).</w:t>
      </w:r>
    </w:p>
    <w:p w14:paraId="453A3677" w14:textId="6BF3F5AA" w:rsidR="7BAD9710" w:rsidRPr="006D1CD2" w:rsidRDefault="7BAD9710" w:rsidP="354D3DE0">
      <w:pPr>
        <w:rPr>
          <w:b/>
          <w:bCs/>
          <w:sz w:val="26"/>
          <w:szCs w:val="26"/>
        </w:rPr>
      </w:pPr>
      <w:r w:rsidRPr="006D1CD2">
        <w:rPr>
          <w:b/>
          <w:bCs/>
          <w:sz w:val="26"/>
          <w:szCs w:val="26"/>
        </w:rPr>
        <w:t>Data Collection</w:t>
      </w:r>
    </w:p>
    <w:p w14:paraId="4A76C920" w14:textId="3043480A" w:rsidR="003C36EC" w:rsidRPr="006D1CD2" w:rsidRDefault="33E4C777" w:rsidP="354D3DE0">
      <w:pPr>
        <w:rPr>
          <w:sz w:val="22"/>
          <w:szCs w:val="22"/>
        </w:rPr>
      </w:pPr>
      <w:r w:rsidRPr="006D1CD2">
        <w:rPr>
          <w:sz w:val="22"/>
          <w:szCs w:val="22"/>
        </w:rPr>
        <w:t xml:space="preserve">Data on UFO sightings </w:t>
      </w:r>
      <w:proofErr w:type="gramStart"/>
      <w:r w:rsidRPr="006D1CD2">
        <w:rPr>
          <w:sz w:val="22"/>
          <w:szCs w:val="22"/>
        </w:rPr>
        <w:t xml:space="preserve">was </w:t>
      </w:r>
      <w:r w:rsidR="358C077A" w:rsidRPr="006D1CD2">
        <w:rPr>
          <w:sz w:val="22"/>
          <w:szCs w:val="22"/>
        </w:rPr>
        <w:t xml:space="preserve">originally </w:t>
      </w:r>
      <w:r w:rsidRPr="006D1CD2">
        <w:rPr>
          <w:sz w:val="22"/>
          <w:szCs w:val="22"/>
        </w:rPr>
        <w:t>sourced</w:t>
      </w:r>
      <w:proofErr w:type="gramEnd"/>
      <w:r w:rsidRPr="006D1CD2">
        <w:rPr>
          <w:sz w:val="22"/>
          <w:szCs w:val="22"/>
        </w:rPr>
        <w:t xml:space="preserve"> from the National UFO Reporting Center (NUFORC), but found on a </w:t>
      </w:r>
      <w:r w:rsidR="5A7615C1" w:rsidRPr="006D1CD2">
        <w:rPr>
          <w:sz w:val="22"/>
          <w:szCs w:val="22"/>
        </w:rPr>
        <w:t>pre-cleaned CORGIS datab</w:t>
      </w:r>
      <w:r w:rsidR="0EC62C03" w:rsidRPr="006D1CD2">
        <w:rPr>
          <w:sz w:val="22"/>
          <w:szCs w:val="22"/>
        </w:rPr>
        <w:t>a</w:t>
      </w:r>
      <w:r w:rsidR="5A7615C1" w:rsidRPr="006D1CD2">
        <w:rPr>
          <w:sz w:val="22"/>
          <w:szCs w:val="22"/>
        </w:rPr>
        <w:t>se</w:t>
      </w:r>
      <w:r w:rsidR="21C8C15D" w:rsidRPr="006D1CD2">
        <w:rPr>
          <w:sz w:val="22"/>
          <w:szCs w:val="22"/>
        </w:rPr>
        <w:t>, with sighting reports available from 2004 to 2014 (</w:t>
      </w:r>
      <w:r w:rsidR="1DE5E3B3" w:rsidRPr="006D1CD2">
        <w:rPr>
          <w:sz w:val="22"/>
          <w:szCs w:val="22"/>
        </w:rPr>
        <w:t>CORGIS, n.d.</w:t>
      </w:r>
      <w:r w:rsidR="21C8C15D" w:rsidRPr="006D1CD2">
        <w:rPr>
          <w:sz w:val="22"/>
          <w:szCs w:val="22"/>
        </w:rPr>
        <w:t xml:space="preserve">). </w:t>
      </w:r>
      <w:r w:rsidR="72A3E9DB" w:rsidRPr="006D1CD2">
        <w:rPr>
          <w:sz w:val="22"/>
          <w:szCs w:val="22"/>
        </w:rPr>
        <w:t xml:space="preserve">Bigfoot sightings </w:t>
      </w:r>
      <w:proofErr w:type="gramStart"/>
      <w:r w:rsidR="72A3E9DB" w:rsidRPr="006D1CD2">
        <w:rPr>
          <w:sz w:val="22"/>
          <w:szCs w:val="22"/>
        </w:rPr>
        <w:t>were sourced</w:t>
      </w:r>
      <w:proofErr w:type="gramEnd"/>
      <w:r w:rsidR="72A3E9DB" w:rsidRPr="006D1CD2">
        <w:rPr>
          <w:sz w:val="22"/>
          <w:szCs w:val="22"/>
        </w:rPr>
        <w:t xml:space="preserve"> from databases generated by the Bigfoot Field Researchers Organization </w:t>
      </w:r>
      <w:r w:rsidR="4D4F9544" w:rsidRPr="006D1CD2">
        <w:rPr>
          <w:sz w:val="22"/>
          <w:szCs w:val="22"/>
        </w:rPr>
        <w:t xml:space="preserve">(BFRO) </w:t>
      </w:r>
      <w:r w:rsidR="72A3E9DB" w:rsidRPr="006D1CD2">
        <w:rPr>
          <w:sz w:val="22"/>
          <w:szCs w:val="22"/>
        </w:rPr>
        <w:t xml:space="preserve">and found on Kaggle. This source </w:t>
      </w:r>
      <w:proofErr w:type="gramStart"/>
      <w:r w:rsidR="72A3E9DB" w:rsidRPr="006D1CD2">
        <w:rPr>
          <w:sz w:val="22"/>
          <w:szCs w:val="22"/>
        </w:rPr>
        <w:t xml:space="preserve">was </w:t>
      </w:r>
      <w:bookmarkStart w:id="1" w:name="_Int_B94NevJR"/>
      <w:r w:rsidR="72A3E9DB" w:rsidRPr="006D1CD2">
        <w:rPr>
          <w:sz w:val="22"/>
          <w:szCs w:val="22"/>
        </w:rPr>
        <w:t>cleaved</w:t>
      </w:r>
      <w:bookmarkEnd w:id="1"/>
      <w:proofErr w:type="gramEnd"/>
      <w:r w:rsidR="72A3E9DB" w:rsidRPr="006D1CD2">
        <w:rPr>
          <w:sz w:val="22"/>
          <w:szCs w:val="22"/>
        </w:rPr>
        <w:t xml:space="preserve"> to</w:t>
      </w:r>
      <w:r w:rsidR="5A1BA398" w:rsidRPr="006D1CD2">
        <w:rPr>
          <w:sz w:val="22"/>
          <w:szCs w:val="22"/>
        </w:rPr>
        <w:t xml:space="preserve"> match</w:t>
      </w:r>
      <w:r w:rsidR="72A3E9DB" w:rsidRPr="006D1CD2">
        <w:rPr>
          <w:sz w:val="22"/>
          <w:szCs w:val="22"/>
        </w:rPr>
        <w:t xml:space="preserve"> </w:t>
      </w:r>
      <w:r w:rsidR="6B319037" w:rsidRPr="006D1CD2">
        <w:rPr>
          <w:sz w:val="22"/>
          <w:szCs w:val="22"/>
        </w:rPr>
        <w:t xml:space="preserve">the </w:t>
      </w:r>
      <w:bookmarkStart w:id="2" w:name="_Int_k2qGzOL4"/>
      <w:r w:rsidR="6B319037" w:rsidRPr="006D1CD2">
        <w:rPr>
          <w:sz w:val="22"/>
          <w:szCs w:val="22"/>
        </w:rPr>
        <w:lastRenderedPageBreak/>
        <w:t xml:space="preserve">2004-2014 </w:t>
      </w:r>
      <w:bookmarkStart w:id="3" w:name="_Int_bNsg8G8w"/>
      <w:proofErr w:type="gramStart"/>
      <w:r w:rsidR="6B319037" w:rsidRPr="006D1CD2">
        <w:rPr>
          <w:sz w:val="22"/>
          <w:szCs w:val="22"/>
        </w:rPr>
        <w:t>time</w:t>
      </w:r>
      <w:bookmarkEnd w:id="2"/>
      <w:r w:rsidR="6B319037" w:rsidRPr="006D1CD2">
        <w:rPr>
          <w:sz w:val="22"/>
          <w:szCs w:val="22"/>
        </w:rPr>
        <w:t xml:space="preserve"> </w:t>
      </w:r>
      <w:r w:rsidR="281AB16D" w:rsidRPr="006D1CD2">
        <w:rPr>
          <w:sz w:val="22"/>
          <w:szCs w:val="22"/>
        </w:rPr>
        <w:t>period</w:t>
      </w:r>
      <w:bookmarkEnd w:id="3"/>
      <w:proofErr w:type="gramEnd"/>
      <w:r w:rsidR="76FC6497" w:rsidRPr="006D1CD2">
        <w:rPr>
          <w:sz w:val="22"/>
          <w:szCs w:val="22"/>
        </w:rPr>
        <w:t xml:space="preserve"> (</w:t>
      </w:r>
      <w:r w:rsidR="1461BAA6" w:rsidRPr="006D1CD2">
        <w:rPr>
          <w:sz w:val="22"/>
          <w:szCs w:val="22"/>
        </w:rPr>
        <w:t>Kaggle, 2017</w:t>
      </w:r>
      <w:r w:rsidR="76FC6497" w:rsidRPr="006D1CD2">
        <w:rPr>
          <w:sz w:val="22"/>
          <w:szCs w:val="22"/>
        </w:rPr>
        <w:t>)</w:t>
      </w:r>
      <w:r w:rsidR="281AB16D" w:rsidRPr="006D1CD2">
        <w:rPr>
          <w:sz w:val="22"/>
          <w:szCs w:val="22"/>
        </w:rPr>
        <w:t>.</w:t>
      </w:r>
      <w:r w:rsidR="0AE2216A" w:rsidRPr="006D1CD2">
        <w:rPr>
          <w:sz w:val="22"/>
          <w:szCs w:val="22"/>
        </w:rPr>
        <w:t xml:space="preserve"> Weather data </w:t>
      </w:r>
      <w:proofErr w:type="gramStart"/>
      <w:r w:rsidR="0AE2216A" w:rsidRPr="006D1CD2">
        <w:rPr>
          <w:sz w:val="22"/>
          <w:szCs w:val="22"/>
        </w:rPr>
        <w:t>was assembled</w:t>
      </w:r>
      <w:proofErr w:type="gramEnd"/>
      <w:r w:rsidR="0AE2216A" w:rsidRPr="006D1CD2">
        <w:rPr>
          <w:sz w:val="22"/>
          <w:szCs w:val="22"/>
        </w:rPr>
        <w:t xml:space="preserve"> from the National Oceanic and Atmospheric Administration (NOAA) county-level data between 2004-2014, while health </w:t>
      </w:r>
      <w:r w:rsidR="24FF37B8" w:rsidRPr="006D1CD2">
        <w:rPr>
          <w:sz w:val="22"/>
          <w:szCs w:val="22"/>
        </w:rPr>
        <w:t>data reporting years of life lost (as a health indicator)</w:t>
      </w:r>
      <w:r w:rsidR="0AE2216A" w:rsidRPr="006D1CD2">
        <w:rPr>
          <w:sz w:val="22"/>
          <w:szCs w:val="22"/>
        </w:rPr>
        <w:t xml:space="preserve"> </w:t>
      </w:r>
      <w:proofErr w:type="gramStart"/>
      <w:r w:rsidR="05374623" w:rsidRPr="006D1CD2">
        <w:rPr>
          <w:sz w:val="22"/>
          <w:szCs w:val="22"/>
        </w:rPr>
        <w:t>were taken</w:t>
      </w:r>
      <w:proofErr w:type="gramEnd"/>
      <w:r w:rsidR="05374623" w:rsidRPr="006D1CD2">
        <w:rPr>
          <w:sz w:val="22"/>
          <w:szCs w:val="22"/>
        </w:rPr>
        <w:t xml:space="preserve"> from the Robert Wood Johnson Foundation (RWJF).</w:t>
      </w:r>
      <w:r w:rsidR="008277B6" w:rsidRPr="006D1CD2">
        <w:rPr>
          <w:sz w:val="22"/>
          <w:szCs w:val="22"/>
        </w:rPr>
        <w:t xml:space="preserve"> To determine the county for each city listed in the NUFORC data, we used </w:t>
      </w:r>
      <w:r w:rsidR="00551767" w:rsidRPr="006D1CD2">
        <w:rPr>
          <w:sz w:val="22"/>
          <w:szCs w:val="22"/>
        </w:rPr>
        <w:t xml:space="preserve">FIPS (Federal Information Processing </w:t>
      </w:r>
      <w:r w:rsidR="004C2452" w:rsidRPr="006D1CD2">
        <w:rPr>
          <w:sz w:val="22"/>
          <w:szCs w:val="22"/>
        </w:rPr>
        <w:t xml:space="preserve">Standards) </w:t>
      </w:r>
      <w:proofErr w:type="gramStart"/>
      <w:r w:rsidR="004C2452" w:rsidRPr="006D1CD2">
        <w:rPr>
          <w:sz w:val="22"/>
          <w:szCs w:val="22"/>
        </w:rPr>
        <w:t>codes</w:t>
      </w:r>
      <w:proofErr w:type="gramEnd"/>
      <w:r w:rsidR="002041A6" w:rsidRPr="006D1CD2">
        <w:rPr>
          <w:sz w:val="22"/>
          <w:szCs w:val="22"/>
        </w:rPr>
        <w:t xml:space="preserve"> from the Department of Transportation.</w:t>
      </w:r>
      <w:r w:rsidR="008A5B4E" w:rsidRPr="006D1CD2">
        <w:rPr>
          <w:sz w:val="22"/>
          <w:szCs w:val="22"/>
        </w:rPr>
        <w:t xml:space="preserve"> The Challenges and What We Learned section below has more details on how the UFO sighting, health, and weather data </w:t>
      </w:r>
      <w:proofErr w:type="gramStart"/>
      <w:r w:rsidR="008A5B4E" w:rsidRPr="006D1CD2">
        <w:rPr>
          <w:sz w:val="22"/>
          <w:szCs w:val="22"/>
        </w:rPr>
        <w:t>were pulled</w:t>
      </w:r>
      <w:proofErr w:type="gramEnd"/>
      <w:r w:rsidR="008A5B4E" w:rsidRPr="006D1CD2">
        <w:rPr>
          <w:sz w:val="22"/>
          <w:szCs w:val="22"/>
        </w:rPr>
        <w:t xml:space="preserve"> and linked </w:t>
      </w:r>
      <w:r w:rsidR="005B1136" w:rsidRPr="006D1CD2">
        <w:rPr>
          <w:sz w:val="22"/>
          <w:szCs w:val="22"/>
        </w:rPr>
        <w:t>together. In</w:t>
      </w:r>
      <w:r w:rsidR="003C36EC" w:rsidRPr="006D1CD2">
        <w:rPr>
          <w:sz w:val="22"/>
          <w:szCs w:val="22"/>
        </w:rPr>
        <w:t xml:space="preserve"> </w:t>
      </w:r>
      <w:proofErr w:type="gramStart"/>
      <w:r w:rsidR="003C36EC" w:rsidRPr="006D1CD2">
        <w:rPr>
          <w:sz w:val="22"/>
          <w:szCs w:val="22"/>
        </w:rPr>
        <w:t>some</w:t>
      </w:r>
      <w:proofErr w:type="gramEnd"/>
      <w:r w:rsidR="003C36EC" w:rsidRPr="006D1CD2">
        <w:rPr>
          <w:sz w:val="22"/>
          <w:szCs w:val="22"/>
        </w:rPr>
        <w:t xml:space="preserve"> cases, </w:t>
      </w:r>
      <w:bookmarkStart w:id="4" w:name="_Int_ITcEHn95"/>
      <w:r w:rsidR="003C36EC" w:rsidRPr="006D1CD2">
        <w:rPr>
          <w:sz w:val="22"/>
          <w:szCs w:val="22"/>
        </w:rPr>
        <w:t>county</w:t>
      </w:r>
      <w:bookmarkEnd w:id="4"/>
      <w:r w:rsidR="003C36EC" w:rsidRPr="006D1CD2">
        <w:rPr>
          <w:sz w:val="22"/>
          <w:szCs w:val="22"/>
        </w:rPr>
        <w:t xml:space="preserve"> population </w:t>
      </w:r>
      <w:r w:rsidR="6BE9FA98" w:rsidRPr="006D1CD2">
        <w:rPr>
          <w:sz w:val="22"/>
          <w:szCs w:val="22"/>
        </w:rPr>
        <w:t xml:space="preserve">data </w:t>
      </w:r>
      <w:proofErr w:type="gramStart"/>
      <w:r w:rsidR="003C36EC" w:rsidRPr="006D1CD2">
        <w:rPr>
          <w:sz w:val="22"/>
          <w:szCs w:val="22"/>
        </w:rPr>
        <w:t>was required</w:t>
      </w:r>
      <w:proofErr w:type="gramEnd"/>
      <w:r w:rsidR="003C36EC" w:rsidRPr="006D1CD2">
        <w:rPr>
          <w:sz w:val="22"/>
          <w:szCs w:val="22"/>
        </w:rPr>
        <w:t xml:space="preserve"> </w:t>
      </w:r>
      <w:r w:rsidR="33FD40B6" w:rsidRPr="006D1CD2">
        <w:rPr>
          <w:sz w:val="22"/>
          <w:szCs w:val="22"/>
        </w:rPr>
        <w:t xml:space="preserve">for per capita UFO sighting analysis. In this case, </w:t>
      </w:r>
      <w:r w:rsidR="14C73F02" w:rsidRPr="006D1CD2">
        <w:rPr>
          <w:sz w:val="22"/>
          <w:szCs w:val="22"/>
        </w:rPr>
        <w:t xml:space="preserve">we used the census API to procure county </w:t>
      </w:r>
      <w:r w:rsidR="4923B0D5" w:rsidRPr="006D1CD2">
        <w:rPr>
          <w:sz w:val="22"/>
          <w:szCs w:val="22"/>
        </w:rPr>
        <w:t>populations and</w:t>
      </w:r>
      <w:r w:rsidR="14C73F02" w:rsidRPr="006D1CD2">
        <w:rPr>
          <w:sz w:val="22"/>
          <w:szCs w:val="22"/>
        </w:rPr>
        <w:t xml:space="preserve"> added these to our dataset </w:t>
      </w:r>
      <w:r w:rsidR="5F7FC249" w:rsidRPr="006D1CD2">
        <w:rPr>
          <w:sz w:val="22"/>
          <w:szCs w:val="22"/>
        </w:rPr>
        <w:t>via the tidyverse library.</w:t>
      </w:r>
    </w:p>
    <w:p w14:paraId="143AFDCB" w14:textId="139A8EA6" w:rsidR="7BAD9710" w:rsidRDefault="7BAD9710" w:rsidP="354D3DE0">
      <w:pPr>
        <w:rPr>
          <w:b/>
          <w:bCs/>
          <w:sz w:val="26"/>
          <w:szCs w:val="26"/>
        </w:rPr>
      </w:pPr>
      <w:r w:rsidRPr="354D3DE0">
        <w:rPr>
          <w:b/>
          <w:bCs/>
          <w:sz w:val="26"/>
          <w:szCs w:val="26"/>
        </w:rPr>
        <w:t xml:space="preserve">Programming </w:t>
      </w:r>
      <w:r w:rsidR="004D0770">
        <w:rPr>
          <w:b/>
          <w:bCs/>
          <w:sz w:val="26"/>
          <w:szCs w:val="26"/>
        </w:rPr>
        <w:t>P</w:t>
      </w:r>
      <w:r w:rsidRPr="354D3DE0">
        <w:rPr>
          <w:b/>
          <w:bCs/>
          <w:sz w:val="26"/>
          <w:szCs w:val="26"/>
        </w:rPr>
        <w:t>aradigms</w:t>
      </w:r>
    </w:p>
    <w:p w14:paraId="275AA8C0" w14:textId="26730512" w:rsidR="02171BD5" w:rsidRPr="006D1CD2" w:rsidRDefault="02171BD5" w:rsidP="00BC7F97">
      <w:pPr>
        <w:pStyle w:val="ListParagraph"/>
        <w:numPr>
          <w:ilvl w:val="0"/>
          <w:numId w:val="6"/>
        </w:numPr>
        <w:ind w:left="270" w:hanging="270"/>
        <w:rPr>
          <w:b/>
          <w:bCs/>
          <w:sz w:val="22"/>
          <w:szCs w:val="22"/>
        </w:rPr>
      </w:pPr>
      <w:r w:rsidRPr="006D1CD2">
        <w:rPr>
          <w:b/>
          <w:bCs/>
          <w:sz w:val="22"/>
          <w:szCs w:val="22"/>
        </w:rPr>
        <w:t xml:space="preserve">Functional </w:t>
      </w:r>
      <w:r w:rsidR="004D0770" w:rsidRPr="006D1CD2">
        <w:rPr>
          <w:b/>
          <w:bCs/>
          <w:sz w:val="22"/>
          <w:szCs w:val="22"/>
        </w:rPr>
        <w:t>P</w:t>
      </w:r>
      <w:r w:rsidRPr="006D1CD2">
        <w:rPr>
          <w:b/>
          <w:bCs/>
          <w:sz w:val="22"/>
          <w:szCs w:val="22"/>
        </w:rPr>
        <w:t>rogramming</w:t>
      </w:r>
    </w:p>
    <w:p w14:paraId="7FAC58B8" w14:textId="7DCCD58F" w:rsidR="1BC96B6A" w:rsidRPr="006D1CD2" w:rsidRDefault="5151D7CE" w:rsidP="115D2448">
      <w:pPr>
        <w:rPr>
          <w:i/>
          <w:sz w:val="22"/>
          <w:szCs w:val="22"/>
        </w:rPr>
      </w:pPr>
      <w:r w:rsidRPr="006D1CD2">
        <w:rPr>
          <w:i/>
          <w:sz w:val="22"/>
          <w:szCs w:val="22"/>
        </w:rPr>
        <w:t>Data Cleaning and Transformations</w:t>
      </w:r>
    </w:p>
    <w:p w14:paraId="01BD170C" w14:textId="159CB58F" w:rsidR="02171BD5" w:rsidRPr="006D1CD2" w:rsidRDefault="02171BD5" w:rsidP="354D3DE0">
      <w:pPr>
        <w:rPr>
          <w:sz w:val="22"/>
          <w:szCs w:val="22"/>
        </w:rPr>
      </w:pPr>
      <w:r w:rsidRPr="006D1CD2">
        <w:rPr>
          <w:sz w:val="22"/>
          <w:szCs w:val="22"/>
        </w:rPr>
        <w:t xml:space="preserve">Functional programming </w:t>
      </w:r>
      <w:proofErr w:type="gramStart"/>
      <w:r w:rsidRPr="006D1CD2">
        <w:rPr>
          <w:sz w:val="22"/>
          <w:szCs w:val="22"/>
        </w:rPr>
        <w:t>was used</w:t>
      </w:r>
      <w:proofErr w:type="gramEnd"/>
      <w:r w:rsidRPr="006D1CD2">
        <w:rPr>
          <w:sz w:val="22"/>
          <w:szCs w:val="22"/>
        </w:rPr>
        <w:t xml:space="preserve"> throughout our project </w:t>
      </w:r>
      <w:r w:rsidR="529F9A23" w:rsidRPr="006D1CD2">
        <w:rPr>
          <w:sz w:val="22"/>
          <w:szCs w:val="22"/>
        </w:rPr>
        <w:t xml:space="preserve">for data transformation </w:t>
      </w:r>
      <w:r w:rsidRPr="006D1CD2">
        <w:rPr>
          <w:sz w:val="22"/>
          <w:szCs w:val="22"/>
        </w:rPr>
        <w:t xml:space="preserve">to </w:t>
      </w:r>
      <w:r w:rsidR="2634C9B4" w:rsidRPr="006D1CD2">
        <w:rPr>
          <w:sz w:val="22"/>
          <w:szCs w:val="22"/>
        </w:rPr>
        <w:t>parse</w:t>
      </w:r>
      <w:r w:rsidR="7CBC8301" w:rsidRPr="006D1CD2">
        <w:rPr>
          <w:sz w:val="22"/>
          <w:szCs w:val="22"/>
        </w:rPr>
        <w:t xml:space="preserve">, wrangle, and explore our datasets, in addition to creating our plot and map visualizations. </w:t>
      </w:r>
    </w:p>
    <w:p w14:paraId="6604D454" w14:textId="0CC44032" w:rsidR="0ABE73B2" w:rsidRPr="006D1CD2" w:rsidRDefault="0ABE73B2" w:rsidP="354D3DE0">
      <w:pPr>
        <w:rPr>
          <w:sz w:val="22"/>
          <w:szCs w:val="22"/>
        </w:rPr>
      </w:pPr>
      <w:r w:rsidRPr="006D1CD2">
        <w:rPr>
          <w:sz w:val="22"/>
          <w:szCs w:val="22"/>
        </w:rPr>
        <w:t xml:space="preserve">For example, there are </w:t>
      </w:r>
      <w:proofErr w:type="gramStart"/>
      <w:r w:rsidRPr="006D1CD2">
        <w:rPr>
          <w:sz w:val="22"/>
          <w:szCs w:val="22"/>
        </w:rPr>
        <w:t>many</w:t>
      </w:r>
      <w:proofErr w:type="gramEnd"/>
      <w:r w:rsidRPr="006D1CD2">
        <w:rPr>
          <w:sz w:val="22"/>
          <w:szCs w:val="22"/>
        </w:rPr>
        <w:t xml:space="preserve"> instances where we are creating new summary tables for our datasets, without modifying said datasets. </w:t>
      </w:r>
      <w:r w:rsidR="0D1189CA" w:rsidRPr="006D1CD2">
        <w:rPr>
          <w:sz w:val="22"/>
          <w:szCs w:val="22"/>
        </w:rPr>
        <w:t xml:space="preserve">In figure 1, we use functional programming to create summary tables for UFO counts, bigfoot counts, and county populations. </w:t>
      </w:r>
      <w:r w:rsidR="5F7764F1" w:rsidRPr="006D1CD2">
        <w:rPr>
          <w:sz w:val="22"/>
          <w:szCs w:val="22"/>
        </w:rPr>
        <w:t>In all cases, we are creating pipelines to variables, ufo_counts, bigfoot_counts, and county_pop. In the first two cases, we are keeping rows</w:t>
      </w:r>
      <w:r w:rsidR="6376FDA9" w:rsidRPr="006D1CD2">
        <w:rPr>
          <w:sz w:val="22"/>
          <w:szCs w:val="22"/>
        </w:rPr>
        <w:t xml:space="preserve"> iff the condition is TRUE, differentiating sighting types</w:t>
      </w:r>
      <w:proofErr w:type="gramStart"/>
      <w:r w:rsidR="6376FDA9" w:rsidRPr="006D1CD2">
        <w:rPr>
          <w:sz w:val="22"/>
          <w:szCs w:val="22"/>
        </w:rPr>
        <w:t xml:space="preserve">. </w:t>
      </w:r>
      <w:r w:rsidR="5F7764F1" w:rsidRPr="006D1CD2">
        <w:rPr>
          <w:sz w:val="22"/>
          <w:szCs w:val="22"/>
        </w:rPr>
        <w:t xml:space="preserve"> </w:t>
      </w:r>
      <w:proofErr w:type="gramEnd"/>
      <w:r w:rsidR="0D1189CA" w:rsidRPr="006D1CD2">
        <w:rPr>
          <w:sz w:val="22"/>
          <w:szCs w:val="22"/>
        </w:rPr>
        <w:t xml:space="preserve"> </w:t>
      </w:r>
      <w:r w:rsidR="759F7166" w:rsidRPr="006D1CD2">
        <w:rPr>
          <w:sz w:val="22"/>
          <w:szCs w:val="22"/>
        </w:rPr>
        <w:t xml:space="preserve">We are then grouping rows by county, counting said rows, and storing them in a new column. In the third example, </w:t>
      </w:r>
      <w:r w:rsidR="19D295C3" w:rsidRPr="006D1CD2">
        <w:rPr>
          <w:sz w:val="22"/>
          <w:szCs w:val="22"/>
        </w:rPr>
        <w:t xml:space="preserve">we are creating a new table with one population value per county, taking the first observable population value </w:t>
      </w:r>
      <w:r w:rsidR="2857977B" w:rsidRPr="006D1CD2">
        <w:rPr>
          <w:sz w:val="22"/>
          <w:szCs w:val="22"/>
        </w:rPr>
        <w:t>and assuming county population is relatively constant</w:t>
      </w:r>
      <w:proofErr w:type="gramStart"/>
      <w:r w:rsidR="2857977B" w:rsidRPr="006D1CD2">
        <w:rPr>
          <w:sz w:val="22"/>
          <w:szCs w:val="22"/>
        </w:rPr>
        <w:t xml:space="preserve">. </w:t>
      </w:r>
      <w:r w:rsidR="69269404" w:rsidRPr="006D1CD2">
        <w:rPr>
          <w:sz w:val="22"/>
          <w:szCs w:val="22"/>
        </w:rPr>
        <w:t xml:space="preserve"> </w:t>
      </w:r>
      <w:proofErr w:type="gramEnd"/>
      <w:r w:rsidR="69269404" w:rsidRPr="006D1CD2">
        <w:rPr>
          <w:sz w:val="22"/>
          <w:szCs w:val="22"/>
        </w:rPr>
        <w:t xml:space="preserve">In all cases, df_ca </w:t>
      </w:r>
      <w:proofErr w:type="gramStart"/>
      <w:r w:rsidR="69269404" w:rsidRPr="006D1CD2">
        <w:rPr>
          <w:sz w:val="22"/>
          <w:szCs w:val="22"/>
        </w:rPr>
        <w:t>is taken</w:t>
      </w:r>
      <w:proofErr w:type="gramEnd"/>
      <w:r w:rsidR="69269404" w:rsidRPr="006D1CD2">
        <w:rPr>
          <w:sz w:val="22"/>
          <w:szCs w:val="22"/>
        </w:rPr>
        <w:t xml:space="preserve"> as input and not </w:t>
      </w:r>
      <w:r w:rsidR="006D1CD2" w:rsidRPr="006D1CD2">
        <w:rPr>
          <w:sz w:val="22"/>
          <w:szCs w:val="22"/>
        </w:rPr>
        <w:t>modified but</w:t>
      </w:r>
      <w:r w:rsidR="69269404" w:rsidRPr="006D1CD2">
        <w:rPr>
          <w:sz w:val="22"/>
          <w:szCs w:val="22"/>
        </w:rPr>
        <w:t xml:space="preserve"> used to create new summary table outputs. </w:t>
      </w:r>
    </w:p>
    <w:p w14:paraId="1BDBDAAD" w14:textId="6E94BB9C" w:rsidR="2857977B" w:rsidRDefault="2857977B" w:rsidP="354D3DE0">
      <w:pPr>
        <w:spacing w:after="0"/>
        <w:jc w:val="center"/>
      </w:pPr>
      <w:r>
        <w:rPr>
          <w:noProof/>
        </w:rPr>
        <w:drawing>
          <wp:inline distT="0" distB="0" distL="0" distR="0" wp14:anchorId="2BEBFEAB" wp14:editId="626B3AD6">
            <wp:extent cx="4181475" cy="2260466"/>
            <wp:effectExtent l="0" t="0" r="0" b="6985"/>
            <wp:docPr id="123837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9926" name="Picture 1238379926"/>
                    <pic:cNvPicPr/>
                  </pic:nvPicPr>
                  <pic:blipFill>
                    <a:blip r:embed="rId8">
                      <a:extLst>
                        <a:ext uri="{28A0092B-C50C-407E-A947-70E740481C1C}">
                          <a14:useLocalDpi xmlns:a14="http://schemas.microsoft.com/office/drawing/2010/main"/>
                        </a:ext>
                      </a:extLst>
                    </a:blip>
                    <a:stretch>
                      <a:fillRect/>
                    </a:stretch>
                  </pic:blipFill>
                  <pic:spPr>
                    <a:xfrm>
                      <a:off x="0" y="0"/>
                      <a:ext cx="4196638" cy="2268663"/>
                    </a:xfrm>
                    <a:prstGeom prst="rect">
                      <a:avLst/>
                    </a:prstGeom>
                  </pic:spPr>
                </pic:pic>
              </a:graphicData>
            </a:graphic>
          </wp:inline>
        </w:drawing>
      </w:r>
    </w:p>
    <w:p w14:paraId="37B1B573" w14:textId="0B8ED371" w:rsidR="2857977B" w:rsidRPr="006D1CD2" w:rsidRDefault="4550B3AE" w:rsidP="354D3DE0">
      <w:pPr>
        <w:jc w:val="center"/>
        <w:rPr>
          <w:sz w:val="20"/>
          <w:szCs w:val="20"/>
        </w:rPr>
      </w:pPr>
      <w:r w:rsidRPr="006D1CD2">
        <w:rPr>
          <w:b/>
          <w:bCs/>
          <w:sz w:val="20"/>
          <w:szCs w:val="20"/>
        </w:rPr>
        <w:t xml:space="preserve">Figure 1. </w:t>
      </w:r>
      <w:r w:rsidRPr="006D1CD2">
        <w:rPr>
          <w:sz w:val="20"/>
          <w:szCs w:val="20"/>
        </w:rPr>
        <w:t xml:space="preserve">Functional programming example, using our df_ca database to assign new variables </w:t>
      </w:r>
      <w:r w:rsidR="4993A1BD" w:rsidRPr="006D1CD2">
        <w:rPr>
          <w:sz w:val="20"/>
          <w:szCs w:val="20"/>
        </w:rPr>
        <w:t>to store</w:t>
      </w:r>
      <w:r w:rsidRPr="006D1CD2">
        <w:rPr>
          <w:sz w:val="20"/>
          <w:szCs w:val="20"/>
        </w:rPr>
        <w:t xml:space="preserve"> intermediate </w:t>
      </w:r>
      <w:r w:rsidR="4F229C0B" w:rsidRPr="006D1CD2">
        <w:rPr>
          <w:sz w:val="20"/>
          <w:szCs w:val="20"/>
        </w:rPr>
        <w:t>tabular data easier to interact with.</w:t>
      </w:r>
    </w:p>
    <w:p w14:paraId="0D1BE4C2" w14:textId="697D6FD1" w:rsidR="006171FE" w:rsidRPr="006D1CD2" w:rsidRDefault="006D1CD2" w:rsidP="538617F5">
      <w:pPr>
        <w:rPr>
          <w:iCs/>
          <w:sz w:val="22"/>
          <w:szCs w:val="22"/>
        </w:rPr>
      </w:pPr>
      <w:r w:rsidRPr="006D1CD2">
        <w:rPr>
          <w:noProof/>
          <w:sz w:val="22"/>
          <w:szCs w:val="22"/>
        </w:rPr>
        <w:lastRenderedPageBreak/>
        <mc:AlternateContent>
          <mc:Choice Requires="wps">
            <w:drawing>
              <wp:anchor distT="0" distB="0" distL="114300" distR="114300" simplePos="0" relativeHeight="251657216" behindDoc="0" locked="0" layoutInCell="1" allowOverlap="1" wp14:anchorId="12C4C6EA" wp14:editId="32460F95">
                <wp:simplePos x="0" y="0"/>
                <wp:positionH relativeFrom="column">
                  <wp:posOffset>171450</wp:posOffset>
                </wp:positionH>
                <wp:positionV relativeFrom="paragraph">
                  <wp:posOffset>2112010</wp:posOffset>
                </wp:positionV>
                <wp:extent cx="5591810" cy="635"/>
                <wp:effectExtent l="0" t="0" r="0" b="0"/>
                <wp:wrapSquare wrapText="bothSides"/>
                <wp:docPr id="1445445491" name="Text Box 1"/>
                <wp:cNvGraphicFramePr/>
                <a:graphic xmlns:a="http://schemas.openxmlformats.org/drawingml/2006/main">
                  <a:graphicData uri="http://schemas.microsoft.com/office/word/2010/wordprocessingShape">
                    <wps:wsp>
                      <wps:cNvSpPr txBox="1"/>
                      <wps:spPr>
                        <a:xfrm>
                          <a:off x="0" y="0"/>
                          <a:ext cx="5591810" cy="635"/>
                        </a:xfrm>
                        <a:prstGeom prst="rect">
                          <a:avLst/>
                        </a:prstGeom>
                        <a:solidFill>
                          <a:prstClr val="white"/>
                        </a:solidFill>
                        <a:ln>
                          <a:noFill/>
                        </a:ln>
                      </wps:spPr>
                      <wps:txbx>
                        <w:txbxContent>
                          <w:p w14:paraId="2504899D" w14:textId="16F9242B" w:rsidR="00001C44" w:rsidRPr="00001C44" w:rsidRDefault="00001C44" w:rsidP="00001C44">
                            <w:pPr>
                              <w:jc w:val="center"/>
                            </w:pPr>
                            <w:r w:rsidRPr="006D1CD2">
                              <w:rPr>
                                <w:b/>
                                <w:bCs/>
                                <w:sz w:val="20"/>
                                <w:szCs w:val="20"/>
                              </w:rPr>
                              <w:t xml:space="preserve">Figure 2. </w:t>
                            </w:r>
                            <w:r w:rsidRPr="006D1CD2">
                              <w:rPr>
                                <w:sz w:val="20"/>
                                <w:szCs w:val="20"/>
                              </w:rPr>
                              <w:t>Functional programming example</w:t>
                            </w:r>
                            <w:r w:rsidR="00672274" w:rsidRPr="006D1CD2">
                              <w:rPr>
                                <w:sz w:val="20"/>
                                <w:szCs w:val="20"/>
                              </w:rPr>
                              <w:t xml:space="preserve">, grouping our UFO sighting/weather dataset by county to calculate </w:t>
                            </w:r>
                            <w:r w:rsidR="00741FA4" w:rsidRPr="006D1CD2">
                              <w:rPr>
                                <w:sz w:val="20"/>
                                <w:szCs w:val="20"/>
                              </w:rPr>
                              <w:t>average sighting duration per county, month, and year</w:t>
                            </w:r>
                            <w:r w:rsidR="00741FA4">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C4C6EA" id="_x0000_t202" coordsize="21600,21600" o:spt="202" path="m,l,21600r21600,l21600,xe">
                <v:stroke joinstyle="miter"/>
                <v:path gradientshapeok="t" o:connecttype="rect"/>
              </v:shapetype>
              <v:shape id="Text Box 1" o:spid="_x0000_s1026" type="#_x0000_t202" style="position:absolute;margin-left:13.5pt;margin-top:166.3pt;width:440.3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2fFQIAADgEAAAOAAAAZHJzL2Uyb0RvYy54bWysU8Fu2zAMvQ/YPwi6L046pO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ml2N6O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" stroked="f">
                <v:textbox style="mso-fit-shape-to-text:t" inset="0,0,0,0">
                  <w:txbxContent>
                    <w:p w14:paraId="2504899D" w14:textId="16F9242B" w:rsidR="00001C44" w:rsidRPr="00001C44" w:rsidRDefault="00001C44" w:rsidP="00001C44">
                      <w:pPr>
                        <w:jc w:val="center"/>
                      </w:pPr>
                      <w:r w:rsidRPr="006D1CD2">
                        <w:rPr>
                          <w:b/>
                          <w:bCs/>
                          <w:sz w:val="20"/>
                          <w:szCs w:val="20"/>
                        </w:rPr>
                        <w:t xml:space="preserve">Figure 2. </w:t>
                      </w:r>
                      <w:r w:rsidRPr="006D1CD2">
                        <w:rPr>
                          <w:sz w:val="20"/>
                          <w:szCs w:val="20"/>
                        </w:rPr>
                        <w:t>Functional programming example</w:t>
                      </w:r>
                      <w:r w:rsidR="00672274" w:rsidRPr="006D1CD2">
                        <w:rPr>
                          <w:sz w:val="20"/>
                          <w:szCs w:val="20"/>
                        </w:rPr>
                        <w:t xml:space="preserve">, grouping our UFO sighting/weather dataset by county to calculate </w:t>
                      </w:r>
                      <w:r w:rsidR="00741FA4" w:rsidRPr="006D1CD2">
                        <w:rPr>
                          <w:sz w:val="20"/>
                          <w:szCs w:val="20"/>
                        </w:rPr>
                        <w:t>average sighting duration per county, month, and year</w:t>
                      </w:r>
                      <w:r w:rsidR="00741FA4">
                        <w:t>.</w:t>
                      </w:r>
                    </w:p>
                  </w:txbxContent>
                </v:textbox>
                <w10:wrap type="square"/>
              </v:shape>
            </w:pict>
          </mc:Fallback>
        </mc:AlternateContent>
      </w:r>
      <w:r w:rsidRPr="006D1CD2">
        <w:rPr>
          <w:iCs/>
          <w:noProof/>
          <w:sz w:val="22"/>
          <w:szCs w:val="22"/>
        </w:rPr>
        <w:drawing>
          <wp:anchor distT="0" distB="0" distL="114300" distR="114300" simplePos="0" relativeHeight="251653120" behindDoc="0" locked="0" layoutInCell="1" allowOverlap="1" wp14:anchorId="0BEF4233" wp14:editId="0C3782AA">
            <wp:simplePos x="0" y="0"/>
            <wp:positionH relativeFrom="margin">
              <wp:posOffset>171450</wp:posOffset>
            </wp:positionH>
            <wp:positionV relativeFrom="paragraph">
              <wp:posOffset>730885</wp:posOffset>
            </wp:positionV>
            <wp:extent cx="5591955" cy="1286054"/>
            <wp:effectExtent l="0" t="0" r="9525" b="9525"/>
            <wp:wrapSquare wrapText="bothSides"/>
            <wp:docPr id="1400776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6426"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91955" cy="1286054"/>
                    </a:xfrm>
                    <a:prstGeom prst="rect">
                      <a:avLst/>
                    </a:prstGeom>
                  </pic:spPr>
                </pic:pic>
              </a:graphicData>
            </a:graphic>
            <wp14:sizeRelH relativeFrom="page">
              <wp14:pctWidth>0</wp14:pctWidth>
            </wp14:sizeRelH>
            <wp14:sizeRelV relativeFrom="page">
              <wp14:pctHeight>0</wp14:pctHeight>
            </wp14:sizeRelV>
          </wp:anchor>
        </w:drawing>
      </w:r>
      <w:r w:rsidR="005C6FC6" w:rsidRPr="006D1CD2">
        <w:rPr>
          <w:iCs/>
          <w:sz w:val="22"/>
          <w:szCs w:val="22"/>
        </w:rPr>
        <w:t xml:space="preserve">We also used </w:t>
      </w:r>
      <w:r w:rsidR="00C662AB" w:rsidRPr="006D1CD2">
        <w:rPr>
          <w:iCs/>
          <w:sz w:val="22"/>
          <w:szCs w:val="22"/>
        </w:rPr>
        <w:t>functional programming to calculate average sighting duration and total sighting count for each county, month, and year</w:t>
      </w:r>
      <w:r w:rsidR="00F57CFD" w:rsidRPr="006D1CD2">
        <w:rPr>
          <w:iCs/>
          <w:sz w:val="22"/>
          <w:szCs w:val="22"/>
        </w:rPr>
        <w:t xml:space="preserve">. This </w:t>
      </w:r>
      <w:r w:rsidR="00896927" w:rsidRPr="006D1CD2">
        <w:rPr>
          <w:iCs/>
          <w:sz w:val="22"/>
          <w:szCs w:val="22"/>
        </w:rPr>
        <w:t>dataset</w:t>
      </w:r>
      <w:r w:rsidR="006171FE" w:rsidRPr="006D1CD2">
        <w:rPr>
          <w:iCs/>
          <w:sz w:val="22"/>
          <w:szCs w:val="22"/>
        </w:rPr>
        <w:t xml:space="preserve">, which </w:t>
      </w:r>
      <w:proofErr w:type="gramStart"/>
      <w:r w:rsidR="006171FE" w:rsidRPr="006D1CD2">
        <w:rPr>
          <w:iCs/>
          <w:sz w:val="22"/>
          <w:szCs w:val="22"/>
        </w:rPr>
        <w:t>was created</w:t>
      </w:r>
      <w:proofErr w:type="gramEnd"/>
      <w:r w:rsidR="006171FE" w:rsidRPr="006D1CD2">
        <w:rPr>
          <w:iCs/>
          <w:sz w:val="22"/>
          <w:szCs w:val="22"/>
        </w:rPr>
        <w:t xml:space="preserve"> using functional programming,</w:t>
      </w:r>
      <w:r w:rsidR="00896927" w:rsidRPr="006D1CD2">
        <w:rPr>
          <w:iCs/>
          <w:sz w:val="22"/>
          <w:szCs w:val="22"/>
        </w:rPr>
        <w:t xml:space="preserve"> </w:t>
      </w:r>
      <w:proofErr w:type="gramStart"/>
      <w:r w:rsidR="00347FA6" w:rsidRPr="006D1CD2">
        <w:rPr>
          <w:iCs/>
          <w:sz w:val="22"/>
          <w:szCs w:val="22"/>
        </w:rPr>
        <w:t>was then used</w:t>
      </w:r>
      <w:proofErr w:type="gramEnd"/>
      <w:r w:rsidR="00347FA6" w:rsidRPr="006D1CD2">
        <w:rPr>
          <w:iCs/>
          <w:sz w:val="22"/>
          <w:szCs w:val="22"/>
        </w:rPr>
        <w:t xml:space="preserve"> to train and </w:t>
      </w:r>
      <w:proofErr w:type="gramStart"/>
      <w:r w:rsidR="00347FA6" w:rsidRPr="006D1CD2">
        <w:rPr>
          <w:iCs/>
          <w:sz w:val="22"/>
          <w:szCs w:val="22"/>
        </w:rPr>
        <w:t>test</w:t>
      </w:r>
      <w:proofErr w:type="gramEnd"/>
      <w:r w:rsidR="00347FA6" w:rsidRPr="006D1CD2">
        <w:rPr>
          <w:iCs/>
          <w:sz w:val="22"/>
          <w:szCs w:val="22"/>
        </w:rPr>
        <w:t xml:space="preserve"> our machine learning models</w:t>
      </w:r>
      <w:r w:rsidR="00D67B45" w:rsidRPr="006D1CD2">
        <w:rPr>
          <w:iCs/>
          <w:sz w:val="22"/>
          <w:szCs w:val="22"/>
        </w:rPr>
        <w:t>.</w:t>
      </w:r>
    </w:p>
    <w:p w14:paraId="263434D7" w14:textId="2825C408" w:rsidR="4FC7CD95" w:rsidRPr="006D1CD2" w:rsidRDefault="5B7A8406" w:rsidP="37C0191F">
      <w:pPr>
        <w:rPr>
          <w:sz w:val="22"/>
          <w:szCs w:val="22"/>
        </w:rPr>
      </w:pPr>
      <w:r w:rsidRPr="006D1CD2">
        <w:rPr>
          <w:sz w:val="22"/>
          <w:szCs w:val="22"/>
        </w:rPr>
        <w:t xml:space="preserve">We also used functional programming to </w:t>
      </w:r>
      <w:r w:rsidR="5F875DF0" w:rsidRPr="006D1CD2">
        <w:rPr>
          <w:sz w:val="22"/>
          <w:szCs w:val="22"/>
        </w:rPr>
        <w:t>pull</w:t>
      </w:r>
      <w:r w:rsidRPr="006D1CD2">
        <w:rPr>
          <w:sz w:val="22"/>
          <w:szCs w:val="22"/>
        </w:rPr>
        <w:t xml:space="preserve"> specific variables </w:t>
      </w:r>
      <w:r w:rsidR="748BA1D3" w:rsidRPr="006D1CD2">
        <w:rPr>
          <w:sz w:val="22"/>
          <w:szCs w:val="22"/>
        </w:rPr>
        <w:t>and create a new analysis dataset using data obtained from the</w:t>
      </w:r>
      <w:r w:rsidR="16AABBE6" w:rsidRPr="006D1CD2">
        <w:rPr>
          <w:sz w:val="22"/>
          <w:szCs w:val="22"/>
        </w:rPr>
        <w:t xml:space="preserve"> Robert Wood Johnson Foundation’s County Health Rankings </w:t>
      </w:r>
      <w:r w:rsidR="23E0413C" w:rsidRPr="006D1CD2">
        <w:rPr>
          <w:sz w:val="22"/>
          <w:szCs w:val="22"/>
        </w:rPr>
        <w:t xml:space="preserve">website. We downloaded the full County Health Rankings for California from 2010-2025. The data </w:t>
      </w:r>
      <w:proofErr w:type="gramStart"/>
      <w:r w:rsidR="23E0413C" w:rsidRPr="006D1CD2">
        <w:rPr>
          <w:sz w:val="22"/>
          <w:szCs w:val="22"/>
        </w:rPr>
        <w:t>was stored</w:t>
      </w:r>
      <w:proofErr w:type="gramEnd"/>
      <w:r w:rsidR="23E0413C" w:rsidRPr="006D1CD2">
        <w:rPr>
          <w:sz w:val="22"/>
          <w:szCs w:val="22"/>
        </w:rPr>
        <w:t xml:space="preserve"> in multi-sheet excel spreadsheets. We wrote a </w:t>
      </w:r>
      <w:r w:rsidR="67527C39" w:rsidRPr="006D1CD2">
        <w:rPr>
          <w:sz w:val="22"/>
          <w:szCs w:val="22"/>
        </w:rPr>
        <w:t>function to extract only the years of potential life lost rate (YPLL), the state, county, reported deaths and FIPS code for each year</w:t>
      </w:r>
      <w:r w:rsidR="5AE41451" w:rsidRPr="006D1CD2">
        <w:rPr>
          <w:sz w:val="22"/>
          <w:szCs w:val="22"/>
        </w:rPr>
        <w:t xml:space="preserve"> and to merge the extracted variables together. </w:t>
      </w:r>
    </w:p>
    <w:p w14:paraId="26FB2422" w14:textId="77777777" w:rsidR="006D1CD2" w:rsidRDefault="164D6F73" w:rsidP="006D1CD2">
      <w:pPr>
        <w:keepNext/>
        <w:jc w:val="center"/>
      </w:pPr>
      <w:r>
        <w:rPr>
          <w:noProof/>
        </w:rPr>
        <w:drawing>
          <wp:inline distT="0" distB="0" distL="0" distR="0" wp14:anchorId="67954CC1" wp14:editId="275A5464">
            <wp:extent cx="4381500" cy="2394377"/>
            <wp:effectExtent l="0" t="0" r="0" b="6350"/>
            <wp:docPr id="1923189115" name="drawing" descr="Figure 3: Snapshot of code to extract county health dat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89115" name="Picture 1923189115"/>
                    <pic:cNvPicPr/>
                  </pic:nvPicPr>
                  <pic:blipFill>
                    <a:blip r:embed="rId10">
                      <a:extLst>
                        <a:ext uri="{28A0092B-C50C-407E-A947-70E740481C1C}">
                          <a14:useLocalDpi xmlns:a14="http://schemas.microsoft.com/office/drawing/2010/main"/>
                        </a:ext>
                      </a:extLst>
                    </a:blip>
                    <a:stretch>
                      <a:fillRect/>
                    </a:stretch>
                  </pic:blipFill>
                  <pic:spPr>
                    <a:xfrm>
                      <a:off x="0" y="0"/>
                      <a:ext cx="4395036" cy="2401774"/>
                    </a:xfrm>
                    <a:prstGeom prst="rect">
                      <a:avLst/>
                    </a:prstGeom>
                  </pic:spPr>
                </pic:pic>
              </a:graphicData>
            </a:graphic>
          </wp:inline>
        </w:drawing>
      </w:r>
    </w:p>
    <w:p w14:paraId="64D43F39" w14:textId="1977FE77" w:rsidR="62358BC3" w:rsidRPr="006D1CD2" w:rsidRDefault="006D1CD2" w:rsidP="006D1CD2">
      <w:pPr>
        <w:pStyle w:val="Caption"/>
        <w:rPr>
          <w:b/>
          <w:bCs/>
          <w:i w:val="0"/>
          <w:iCs w:val="0"/>
          <w:color w:val="auto"/>
          <w:sz w:val="24"/>
          <w:szCs w:val="24"/>
        </w:rPr>
      </w:pPr>
      <w:r w:rsidRPr="006D1CD2">
        <w:rPr>
          <w:b/>
          <w:bCs/>
          <w:i w:val="0"/>
          <w:iCs w:val="0"/>
          <w:color w:val="auto"/>
          <w:sz w:val="20"/>
          <w:szCs w:val="20"/>
        </w:rPr>
        <w:t xml:space="preserve">Figure 3. </w:t>
      </w:r>
      <w:r w:rsidRPr="006D1CD2">
        <w:rPr>
          <w:i w:val="0"/>
          <w:iCs w:val="0"/>
          <w:color w:val="auto"/>
          <w:sz w:val="20"/>
          <w:szCs w:val="20"/>
        </w:rPr>
        <w:t>Functional programming example, to extract and standardize years of potential life lost data</w:t>
      </w:r>
      <w:r w:rsidRPr="006D1CD2">
        <w:rPr>
          <w:i w:val="0"/>
          <w:iCs w:val="0"/>
          <w:color w:val="auto"/>
          <w:sz w:val="24"/>
          <w:szCs w:val="24"/>
        </w:rPr>
        <w:t>.</w:t>
      </w:r>
    </w:p>
    <w:p w14:paraId="232146EB" w14:textId="35E9F292" w:rsidR="00BC7F97" w:rsidRPr="00BC7F97" w:rsidRDefault="00BC7F97" w:rsidP="00BC7F97">
      <w:pPr>
        <w:pStyle w:val="ListParagraph"/>
        <w:numPr>
          <w:ilvl w:val="0"/>
          <w:numId w:val="6"/>
        </w:numPr>
        <w:ind w:left="270" w:hanging="270"/>
        <w:rPr>
          <w:b/>
          <w:bCs/>
          <w:sz w:val="26"/>
          <w:szCs w:val="26"/>
        </w:rPr>
      </w:pPr>
      <w:r>
        <w:rPr>
          <w:b/>
          <w:bCs/>
          <w:sz w:val="26"/>
          <w:szCs w:val="26"/>
        </w:rPr>
        <w:t xml:space="preserve">Machine </w:t>
      </w:r>
      <w:r w:rsidR="004D0770">
        <w:rPr>
          <w:b/>
          <w:bCs/>
          <w:sz w:val="26"/>
          <w:szCs w:val="26"/>
        </w:rPr>
        <w:t>L</w:t>
      </w:r>
      <w:r>
        <w:rPr>
          <w:b/>
          <w:bCs/>
          <w:sz w:val="26"/>
          <w:szCs w:val="26"/>
        </w:rPr>
        <w:t>earning</w:t>
      </w:r>
      <w:r w:rsidRPr="00BC7F97">
        <w:rPr>
          <w:b/>
          <w:bCs/>
          <w:sz w:val="26"/>
          <w:szCs w:val="26"/>
        </w:rPr>
        <w:t xml:space="preserve"> </w:t>
      </w:r>
      <w:r w:rsidR="004D0770">
        <w:rPr>
          <w:b/>
          <w:bCs/>
          <w:sz w:val="26"/>
          <w:szCs w:val="26"/>
        </w:rPr>
        <w:t>P</w:t>
      </w:r>
      <w:r>
        <w:rPr>
          <w:b/>
          <w:bCs/>
          <w:sz w:val="26"/>
          <w:szCs w:val="26"/>
        </w:rPr>
        <w:t>aradigm</w:t>
      </w:r>
    </w:p>
    <w:p w14:paraId="1CE5B2D8" w14:textId="01683425" w:rsidR="0051240B" w:rsidRPr="006D1CD2" w:rsidRDefault="0062256C" w:rsidP="00770981">
      <w:pPr>
        <w:spacing w:line="240" w:lineRule="auto"/>
        <w:rPr>
          <w:sz w:val="22"/>
          <w:szCs w:val="22"/>
        </w:rPr>
      </w:pPr>
      <w:r w:rsidRPr="006D1CD2">
        <w:rPr>
          <w:sz w:val="22"/>
          <w:szCs w:val="22"/>
        </w:rPr>
        <w:t xml:space="preserve">We used a </w:t>
      </w:r>
      <w:r w:rsidR="00E84950" w:rsidRPr="006D1CD2">
        <w:rPr>
          <w:sz w:val="22"/>
          <w:szCs w:val="22"/>
        </w:rPr>
        <w:t>data-to-model machine learning</w:t>
      </w:r>
      <w:r w:rsidRPr="006D1CD2">
        <w:rPr>
          <w:sz w:val="22"/>
          <w:szCs w:val="22"/>
        </w:rPr>
        <w:t xml:space="preserve"> paradigm to </w:t>
      </w:r>
      <w:r w:rsidR="00445F3E" w:rsidRPr="006D1CD2">
        <w:rPr>
          <w:sz w:val="22"/>
          <w:szCs w:val="22"/>
        </w:rPr>
        <w:t xml:space="preserve">train and </w:t>
      </w:r>
      <w:proofErr w:type="gramStart"/>
      <w:r w:rsidR="00445F3E" w:rsidRPr="006D1CD2">
        <w:rPr>
          <w:sz w:val="22"/>
          <w:szCs w:val="22"/>
        </w:rPr>
        <w:t>test</w:t>
      </w:r>
      <w:proofErr w:type="gramEnd"/>
      <w:r w:rsidR="00445F3E" w:rsidRPr="006D1CD2">
        <w:rPr>
          <w:sz w:val="22"/>
          <w:szCs w:val="22"/>
        </w:rPr>
        <w:t xml:space="preserve"> a</w:t>
      </w:r>
      <w:r w:rsidR="000354C2" w:rsidRPr="006D1CD2">
        <w:rPr>
          <w:sz w:val="22"/>
          <w:szCs w:val="22"/>
        </w:rPr>
        <w:t xml:space="preserve"> prediction model for two outcomes</w:t>
      </w:r>
      <w:r w:rsidR="00770981" w:rsidRPr="006D1CD2">
        <w:rPr>
          <w:sz w:val="22"/>
          <w:szCs w:val="22"/>
        </w:rPr>
        <w:t xml:space="preserve"> per county, month, and year</w:t>
      </w:r>
      <w:r w:rsidR="00B9411D" w:rsidRPr="006D1CD2">
        <w:rPr>
          <w:sz w:val="22"/>
          <w:szCs w:val="22"/>
        </w:rPr>
        <w:t xml:space="preserve">: total sighting count and </w:t>
      </w:r>
      <w:r w:rsidR="00770981" w:rsidRPr="006D1CD2">
        <w:rPr>
          <w:sz w:val="22"/>
          <w:szCs w:val="22"/>
        </w:rPr>
        <w:t xml:space="preserve">average sighting duration. </w:t>
      </w:r>
    </w:p>
    <w:p w14:paraId="07BFB7CF" w14:textId="359EC5C8" w:rsidR="00825DE0" w:rsidRPr="006D1CD2" w:rsidRDefault="00825DE0" w:rsidP="00825DE0">
      <w:pPr>
        <w:spacing w:line="240" w:lineRule="auto"/>
        <w:rPr>
          <w:sz w:val="22"/>
          <w:szCs w:val="22"/>
        </w:rPr>
      </w:pPr>
      <w:r w:rsidRPr="006D1CD2">
        <w:rPr>
          <w:i/>
          <w:iCs/>
          <w:sz w:val="22"/>
          <w:szCs w:val="22"/>
        </w:rPr>
        <w:t>Data collection</w:t>
      </w:r>
      <w:r w:rsidRPr="006D1CD2">
        <w:rPr>
          <w:sz w:val="22"/>
          <w:szCs w:val="22"/>
        </w:rPr>
        <w:t>: We used a functional programming paradigm</w:t>
      </w:r>
      <w:r w:rsidR="00D75EA2" w:rsidRPr="006D1CD2">
        <w:rPr>
          <w:sz w:val="22"/>
          <w:szCs w:val="22"/>
        </w:rPr>
        <w:t xml:space="preserve"> (described above)</w:t>
      </w:r>
      <w:r w:rsidRPr="006D1CD2">
        <w:rPr>
          <w:sz w:val="22"/>
          <w:szCs w:val="22"/>
        </w:rPr>
        <w:t xml:space="preserve"> to read in and wrangle the data, summarizing monthly average sighting duration and total sighting count for each county in California from January 2004-December 2014, along with the average temperature and average precipitation.</w:t>
      </w:r>
    </w:p>
    <w:p w14:paraId="2158F5BE" w14:textId="6A50B65F" w:rsidR="00825DE0" w:rsidRPr="006D1CD2" w:rsidRDefault="00825DE0" w:rsidP="00825DE0">
      <w:pPr>
        <w:spacing w:line="240" w:lineRule="auto"/>
        <w:rPr>
          <w:sz w:val="22"/>
          <w:szCs w:val="22"/>
        </w:rPr>
      </w:pPr>
      <w:r w:rsidRPr="006D1CD2">
        <w:rPr>
          <w:i/>
          <w:iCs/>
          <w:sz w:val="22"/>
          <w:szCs w:val="22"/>
        </w:rPr>
        <w:lastRenderedPageBreak/>
        <w:t>Feature engineering</w:t>
      </w:r>
      <w:r w:rsidRPr="006D1CD2">
        <w:rPr>
          <w:sz w:val="22"/>
          <w:szCs w:val="22"/>
        </w:rPr>
        <w:t xml:space="preserve">: We encoded a categorical variable for season, </w:t>
      </w:r>
      <w:proofErr w:type="gramStart"/>
      <w:r w:rsidRPr="006D1CD2">
        <w:rPr>
          <w:sz w:val="22"/>
          <w:szCs w:val="22"/>
        </w:rPr>
        <w:t>in order to</w:t>
      </w:r>
      <w:proofErr w:type="gramEnd"/>
      <w:r w:rsidRPr="006D1CD2">
        <w:rPr>
          <w:sz w:val="22"/>
          <w:szCs w:val="22"/>
        </w:rPr>
        <w:t xml:space="preserve"> assess whether the outcomes of interest </w:t>
      </w:r>
      <w:proofErr w:type="gramStart"/>
      <w:r w:rsidRPr="006D1CD2">
        <w:rPr>
          <w:sz w:val="22"/>
          <w:szCs w:val="22"/>
        </w:rPr>
        <w:t>are more impacted</w:t>
      </w:r>
      <w:proofErr w:type="gramEnd"/>
      <w:r w:rsidRPr="006D1CD2">
        <w:rPr>
          <w:sz w:val="22"/>
          <w:szCs w:val="22"/>
        </w:rPr>
        <w:t xml:space="preserve"> by linear time or by season.</w:t>
      </w:r>
    </w:p>
    <w:p w14:paraId="41699EB8" w14:textId="533B971D" w:rsidR="00825DE0" w:rsidRPr="006D1CD2" w:rsidRDefault="00825DE0" w:rsidP="00825DE0">
      <w:pPr>
        <w:spacing w:line="240" w:lineRule="auto"/>
        <w:rPr>
          <w:sz w:val="22"/>
          <w:szCs w:val="22"/>
        </w:rPr>
      </w:pPr>
      <w:r w:rsidRPr="006D1CD2">
        <w:rPr>
          <w:i/>
          <w:iCs/>
          <w:sz w:val="22"/>
          <w:szCs w:val="22"/>
        </w:rPr>
        <w:t>Model training and evaluation</w:t>
      </w:r>
      <w:r w:rsidRPr="006D1CD2">
        <w:rPr>
          <w:sz w:val="22"/>
          <w:szCs w:val="22"/>
        </w:rPr>
        <w:t xml:space="preserve">: After removing missing data and outliers, we </w:t>
      </w:r>
      <w:proofErr w:type="gramStart"/>
      <w:r w:rsidRPr="006D1CD2">
        <w:rPr>
          <w:sz w:val="22"/>
          <w:szCs w:val="22"/>
        </w:rPr>
        <w:t>80/20 split</w:t>
      </w:r>
      <w:proofErr w:type="gramEnd"/>
      <w:r w:rsidRPr="006D1CD2">
        <w:rPr>
          <w:sz w:val="22"/>
          <w:szCs w:val="22"/>
        </w:rPr>
        <w:t xml:space="preserve"> our data into a training data set and a test data set. We then trained two random forest models for each outcome of interest: average sighting duration and total number of sightings per county per month from January 2004 to December 2014. Each of the two random forest models incorporated a different time metric (month/year or season).</w:t>
      </w:r>
    </w:p>
    <w:p w14:paraId="2D357A7E" w14:textId="23C4EC07" w:rsidR="00825DE0" w:rsidRPr="006D1CD2" w:rsidRDefault="00825DE0" w:rsidP="00D75EA2">
      <w:pPr>
        <w:spacing w:line="240" w:lineRule="auto"/>
        <w:ind w:left="450"/>
        <w:rPr>
          <w:sz w:val="22"/>
          <w:szCs w:val="22"/>
        </w:rPr>
      </w:pPr>
      <w:r w:rsidRPr="006D1CD2">
        <w:rPr>
          <w:sz w:val="22"/>
          <w:szCs w:val="22"/>
          <w:u w:val="single"/>
        </w:rPr>
        <w:t>Model 1</w:t>
      </w:r>
      <w:r w:rsidRPr="006D1CD2">
        <w:rPr>
          <w:sz w:val="22"/>
          <w:szCs w:val="22"/>
        </w:rPr>
        <w:t>: Average sighting duration = year + month + county + average temperature + average precipitation + total number of sightings</w:t>
      </w:r>
    </w:p>
    <w:p w14:paraId="2B0ED69F" w14:textId="17F162E2" w:rsidR="00825DE0" w:rsidRPr="006D1CD2" w:rsidRDefault="00825DE0" w:rsidP="00D75EA2">
      <w:pPr>
        <w:spacing w:line="240" w:lineRule="auto"/>
        <w:ind w:left="450"/>
        <w:rPr>
          <w:sz w:val="22"/>
          <w:szCs w:val="22"/>
        </w:rPr>
      </w:pPr>
      <w:r w:rsidRPr="006D1CD2">
        <w:rPr>
          <w:sz w:val="22"/>
          <w:szCs w:val="22"/>
          <w:u w:val="single"/>
        </w:rPr>
        <w:t>Model 2</w:t>
      </w:r>
      <w:proofErr w:type="gramStart"/>
      <w:r w:rsidRPr="006D1CD2">
        <w:rPr>
          <w:sz w:val="22"/>
          <w:szCs w:val="22"/>
        </w:rPr>
        <w:t>:  Average</w:t>
      </w:r>
      <w:proofErr w:type="gramEnd"/>
      <w:r w:rsidRPr="006D1CD2">
        <w:rPr>
          <w:sz w:val="22"/>
          <w:szCs w:val="22"/>
        </w:rPr>
        <w:t xml:space="preserve"> sighting duration = season + county + average temperature + average precipitation + total number of sightings </w:t>
      </w:r>
    </w:p>
    <w:p w14:paraId="56303FF6" w14:textId="01BAF7BF" w:rsidR="00825DE0" w:rsidRPr="006D1CD2" w:rsidRDefault="00825DE0" w:rsidP="00D75EA2">
      <w:pPr>
        <w:spacing w:line="240" w:lineRule="auto"/>
        <w:ind w:left="450"/>
        <w:rPr>
          <w:sz w:val="22"/>
          <w:szCs w:val="22"/>
        </w:rPr>
      </w:pPr>
      <w:r w:rsidRPr="006D1CD2">
        <w:rPr>
          <w:sz w:val="22"/>
          <w:szCs w:val="22"/>
          <w:u w:val="single"/>
        </w:rPr>
        <w:t>Model 3</w:t>
      </w:r>
      <w:r w:rsidRPr="006D1CD2">
        <w:rPr>
          <w:sz w:val="22"/>
          <w:szCs w:val="22"/>
        </w:rPr>
        <w:t>: Total number of sightings = year + month + county + average temperature + average precipitation</w:t>
      </w:r>
    </w:p>
    <w:p w14:paraId="296AACA7" w14:textId="3B78B09F" w:rsidR="00825DE0" w:rsidRPr="006D1CD2" w:rsidRDefault="00825DE0" w:rsidP="00D75EA2">
      <w:pPr>
        <w:spacing w:line="240" w:lineRule="auto"/>
        <w:ind w:left="450"/>
        <w:rPr>
          <w:sz w:val="22"/>
          <w:szCs w:val="22"/>
        </w:rPr>
      </w:pPr>
      <w:r w:rsidRPr="006D1CD2">
        <w:rPr>
          <w:sz w:val="22"/>
          <w:szCs w:val="22"/>
          <w:u w:val="single"/>
        </w:rPr>
        <w:t>Model 4</w:t>
      </w:r>
      <w:r w:rsidRPr="006D1CD2">
        <w:rPr>
          <w:sz w:val="22"/>
          <w:szCs w:val="22"/>
        </w:rPr>
        <w:t>: Total number of sightings = season + county + average temperature + average precipitation</w:t>
      </w:r>
    </w:p>
    <w:p w14:paraId="2BC6B39D" w14:textId="04171DB6" w:rsidR="00825DE0" w:rsidRPr="006D1CD2" w:rsidRDefault="00825DE0" w:rsidP="00825DE0">
      <w:pPr>
        <w:spacing w:line="240" w:lineRule="auto"/>
        <w:rPr>
          <w:sz w:val="22"/>
          <w:szCs w:val="22"/>
        </w:rPr>
      </w:pPr>
      <w:r w:rsidRPr="006D1CD2">
        <w:rPr>
          <w:sz w:val="22"/>
          <w:szCs w:val="22"/>
        </w:rPr>
        <w:t>We only include</w:t>
      </w:r>
      <w:r w:rsidR="00D75EA2" w:rsidRPr="006D1CD2">
        <w:rPr>
          <w:sz w:val="22"/>
          <w:szCs w:val="22"/>
        </w:rPr>
        <w:t>d</w:t>
      </w:r>
      <w:r w:rsidRPr="006D1CD2">
        <w:rPr>
          <w:sz w:val="22"/>
          <w:szCs w:val="22"/>
        </w:rPr>
        <w:t xml:space="preserve"> total sighting count as a predictor for average sighting duration (not vice versa) to account for the fact that </w:t>
      </w:r>
      <w:proofErr w:type="gramStart"/>
      <w:r w:rsidRPr="006D1CD2">
        <w:rPr>
          <w:sz w:val="22"/>
          <w:szCs w:val="22"/>
        </w:rPr>
        <w:t>very high</w:t>
      </w:r>
      <w:proofErr w:type="gramEnd"/>
      <w:r w:rsidRPr="006D1CD2">
        <w:rPr>
          <w:sz w:val="22"/>
          <w:szCs w:val="22"/>
        </w:rPr>
        <w:t xml:space="preserve"> outliers in the average sighting duration data might be the result of low counts that are also highly inaccurate. </w:t>
      </w:r>
      <w:proofErr w:type="gramStart"/>
      <w:r w:rsidRPr="006D1CD2">
        <w:rPr>
          <w:sz w:val="22"/>
          <w:szCs w:val="22"/>
        </w:rPr>
        <w:t>Most of</w:t>
      </w:r>
      <w:proofErr w:type="gramEnd"/>
      <w:r w:rsidRPr="006D1CD2">
        <w:rPr>
          <w:sz w:val="22"/>
          <w:szCs w:val="22"/>
        </w:rPr>
        <w:t xml:space="preserve"> the outliers for the average sighting duration data were based on one sighting.</w:t>
      </w:r>
    </w:p>
    <w:p w14:paraId="2BB7B8C7" w14:textId="13A0E9E1" w:rsidR="00825DE0" w:rsidRPr="006D1CD2" w:rsidRDefault="629FAB9E" w:rsidP="00825DE0">
      <w:pPr>
        <w:spacing w:line="240" w:lineRule="auto"/>
        <w:rPr>
          <w:sz w:val="22"/>
          <w:szCs w:val="22"/>
        </w:rPr>
      </w:pPr>
      <w:r w:rsidRPr="006D1CD2">
        <w:rPr>
          <w:i/>
          <w:iCs/>
          <w:sz w:val="22"/>
          <w:szCs w:val="22"/>
        </w:rPr>
        <w:t>Model deployment</w:t>
      </w:r>
      <w:r w:rsidRPr="006D1CD2">
        <w:rPr>
          <w:sz w:val="22"/>
          <w:szCs w:val="22"/>
        </w:rPr>
        <w:t xml:space="preserve">: After training the models, we then </w:t>
      </w:r>
      <w:proofErr w:type="gramStart"/>
      <w:r w:rsidRPr="006D1CD2">
        <w:rPr>
          <w:sz w:val="22"/>
          <w:szCs w:val="22"/>
        </w:rPr>
        <w:t>tested</w:t>
      </w:r>
      <w:proofErr w:type="gramEnd"/>
      <w:r w:rsidRPr="006D1CD2">
        <w:rPr>
          <w:sz w:val="22"/>
          <w:szCs w:val="22"/>
        </w:rPr>
        <w:t xml:space="preserve"> them. The accuracy metrics </w:t>
      </w:r>
      <w:proofErr w:type="gramStart"/>
      <w:r w:rsidRPr="006D1CD2">
        <w:rPr>
          <w:sz w:val="22"/>
          <w:szCs w:val="22"/>
        </w:rPr>
        <w:t>are listed</w:t>
      </w:r>
      <w:proofErr w:type="gramEnd"/>
      <w:r w:rsidRPr="006D1CD2">
        <w:rPr>
          <w:sz w:val="22"/>
          <w:szCs w:val="22"/>
        </w:rPr>
        <w:t xml:space="preserve"> </w:t>
      </w:r>
      <w:proofErr w:type="gramStart"/>
      <w:r w:rsidRPr="006D1CD2">
        <w:rPr>
          <w:sz w:val="22"/>
          <w:szCs w:val="22"/>
        </w:rPr>
        <w:t>in</w:t>
      </w:r>
      <w:proofErr w:type="gramEnd"/>
      <w:r w:rsidRPr="006D1CD2">
        <w:rPr>
          <w:sz w:val="22"/>
          <w:szCs w:val="22"/>
        </w:rPr>
        <w:t xml:space="preserve"> the table</w:t>
      </w:r>
      <w:r w:rsidR="6597313E" w:rsidRPr="006D1CD2">
        <w:rPr>
          <w:sz w:val="22"/>
          <w:szCs w:val="22"/>
        </w:rPr>
        <w:t xml:space="preserve"> below</w:t>
      </w:r>
      <w:r w:rsidRPr="006D1CD2">
        <w:rPr>
          <w:sz w:val="22"/>
          <w:szCs w:val="22"/>
        </w:rPr>
        <w:t xml:space="preserve">. We ran one linear regression model for each outcome (using season as the time metric since those models were slightly more accurate than the ones that used month and year as the time metric) just to see if there would be a notable difference. </w:t>
      </w:r>
    </w:p>
    <w:p w14:paraId="16A6D8E2" w14:textId="1F391623" w:rsidR="00A916A2" w:rsidRDefault="006D1CD2" w:rsidP="00825DE0">
      <w:pPr>
        <w:spacing w:line="240" w:lineRule="auto"/>
      </w:pPr>
      <w:r w:rsidRPr="006D1CD2">
        <w:rPr>
          <w:noProof/>
          <w:sz w:val="22"/>
          <w:szCs w:val="22"/>
        </w:rPr>
        <w:drawing>
          <wp:anchor distT="0" distB="0" distL="114300" distR="114300" simplePos="0" relativeHeight="251662336" behindDoc="0" locked="0" layoutInCell="1" allowOverlap="1" wp14:anchorId="28886015" wp14:editId="2FAB3266">
            <wp:simplePos x="0" y="0"/>
            <wp:positionH relativeFrom="margin">
              <wp:posOffset>1190625</wp:posOffset>
            </wp:positionH>
            <wp:positionV relativeFrom="paragraph">
              <wp:posOffset>12700</wp:posOffset>
            </wp:positionV>
            <wp:extent cx="3562350" cy="1615440"/>
            <wp:effectExtent l="0" t="0" r="0" b="3810"/>
            <wp:wrapSquare wrapText="bothSides"/>
            <wp:docPr id="2107087082" name="Picture 2"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87082" name="Picture 2" descr="A table with numbers and a number of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562350" cy="1615440"/>
                    </a:xfrm>
                    <a:prstGeom prst="rect">
                      <a:avLst/>
                    </a:prstGeom>
                  </pic:spPr>
                </pic:pic>
              </a:graphicData>
            </a:graphic>
            <wp14:sizeRelH relativeFrom="page">
              <wp14:pctWidth>0</wp14:pctWidth>
            </wp14:sizeRelH>
            <wp14:sizeRelV relativeFrom="page">
              <wp14:pctHeight>0</wp14:pctHeight>
            </wp14:sizeRelV>
          </wp:anchor>
        </w:drawing>
      </w:r>
    </w:p>
    <w:p w14:paraId="69DFBBC1" w14:textId="77777777" w:rsidR="006D1CD2" w:rsidRDefault="006D1CD2" w:rsidP="00825DE0">
      <w:pPr>
        <w:spacing w:line="240" w:lineRule="auto"/>
      </w:pPr>
    </w:p>
    <w:p w14:paraId="031D7ABC" w14:textId="77777777" w:rsidR="006D1CD2" w:rsidRDefault="006D1CD2" w:rsidP="00825DE0">
      <w:pPr>
        <w:spacing w:line="240" w:lineRule="auto"/>
      </w:pPr>
    </w:p>
    <w:p w14:paraId="441AF8B3" w14:textId="77777777" w:rsidR="006D1CD2" w:rsidRDefault="006D1CD2" w:rsidP="00825DE0">
      <w:pPr>
        <w:spacing w:line="240" w:lineRule="auto"/>
      </w:pPr>
    </w:p>
    <w:p w14:paraId="481936AA" w14:textId="77777777" w:rsidR="006D1CD2" w:rsidRDefault="006D1CD2" w:rsidP="00825DE0">
      <w:pPr>
        <w:spacing w:line="240" w:lineRule="auto"/>
      </w:pPr>
    </w:p>
    <w:p w14:paraId="7CD744B1" w14:textId="77777777" w:rsidR="006D1CD2" w:rsidRDefault="006D1CD2" w:rsidP="00825DE0">
      <w:pPr>
        <w:spacing w:line="240" w:lineRule="auto"/>
      </w:pPr>
      <w:r>
        <w:rPr>
          <w:noProof/>
        </w:rPr>
        <mc:AlternateContent>
          <mc:Choice Requires="wps">
            <w:drawing>
              <wp:anchor distT="0" distB="0" distL="114300" distR="114300" simplePos="0" relativeHeight="251665408" behindDoc="0" locked="0" layoutInCell="1" allowOverlap="1" wp14:anchorId="614AA5A7" wp14:editId="1F9118B3">
                <wp:simplePos x="0" y="0"/>
                <wp:positionH relativeFrom="column">
                  <wp:posOffset>-438150</wp:posOffset>
                </wp:positionH>
                <wp:positionV relativeFrom="paragraph">
                  <wp:posOffset>189865</wp:posOffset>
                </wp:positionV>
                <wp:extent cx="6753225" cy="276225"/>
                <wp:effectExtent l="0" t="0" r="9525" b="9525"/>
                <wp:wrapSquare wrapText="bothSides"/>
                <wp:docPr id="240173255" name="Text Box 1"/>
                <wp:cNvGraphicFramePr/>
                <a:graphic xmlns:a="http://schemas.openxmlformats.org/drawingml/2006/main">
                  <a:graphicData uri="http://schemas.microsoft.com/office/word/2010/wordprocessingShape">
                    <wps:wsp>
                      <wps:cNvSpPr txBox="1"/>
                      <wps:spPr>
                        <a:xfrm>
                          <a:off x="0" y="0"/>
                          <a:ext cx="6753225" cy="276225"/>
                        </a:xfrm>
                        <a:prstGeom prst="rect">
                          <a:avLst/>
                        </a:prstGeom>
                        <a:solidFill>
                          <a:prstClr val="white"/>
                        </a:solidFill>
                        <a:ln>
                          <a:noFill/>
                        </a:ln>
                      </wps:spPr>
                      <wps:txbx>
                        <w:txbxContent>
                          <w:p w14:paraId="217B7594" w14:textId="77777777" w:rsidR="006D1CD2" w:rsidRPr="006D1CD2" w:rsidRDefault="006D1CD2" w:rsidP="006D1CD2">
                            <w:pPr>
                              <w:jc w:val="center"/>
                              <w:rPr>
                                <w:sz w:val="20"/>
                                <w:szCs w:val="20"/>
                              </w:rPr>
                            </w:pPr>
                            <w:r w:rsidRPr="006D1CD2">
                              <w:rPr>
                                <w:b/>
                                <w:bCs/>
                                <w:sz w:val="20"/>
                                <w:szCs w:val="20"/>
                              </w:rPr>
                              <w:t>Table 1</w:t>
                            </w:r>
                            <w:r w:rsidRPr="006D1CD2">
                              <w:rPr>
                                <w:sz w:val="20"/>
                                <w:szCs w:val="20"/>
                              </w:rPr>
                              <w:t xml:space="preserve">. </w:t>
                            </w:r>
                            <w:r w:rsidRPr="006D1CD2">
                              <w:rPr>
                                <w:sz w:val="20"/>
                                <w:szCs w:val="20"/>
                              </w:rPr>
                              <w:t xml:space="preserve">Accuracy metrics for all machine learning models predicting average sighting duration and sighting </w:t>
                            </w:r>
                            <w:proofErr w:type="gramStart"/>
                            <w:r w:rsidRPr="006D1CD2">
                              <w:rPr>
                                <w:sz w:val="20"/>
                                <w:szCs w:val="20"/>
                              </w:rPr>
                              <w:t>count</w:t>
                            </w:r>
                            <w:proofErr w:type="gramEnd"/>
                          </w:p>
                          <w:p w14:paraId="3D6CC95B" w14:textId="185A7A25" w:rsidR="006D1CD2" w:rsidRPr="009A2465" w:rsidRDefault="006D1CD2" w:rsidP="006D1CD2">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AA5A7" id="_x0000_s1027" type="#_x0000_t202" style="position:absolute;margin-left:-34.5pt;margin-top:14.95pt;width:531.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" stroked="f">
                <v:textbox inset="0,0,0,0">
                  <w:txbxContent>
                    <w:p w14:paraId="217B7594" w14:textId="77777777" w:rsidR="006D1CD2" w:rsidRPr="006D1CD2" w:rsidRDefault="006D1CD2" w:rsidP="006D1CD2">
                      <w:pPr>
                        <w:jc w:val="center"/>
                        <w:rPr>
                          <w:sz w:val="20"/>
                          <w:szCs w:val="20"/>
                        </w:rPr>
                      </w:pPr>
                      <w:r w:rsidRPr="006D1CD2">
                        <w:rPr>
                          <w:b/>
                          <w:bCs/>
                          <w:sz w:val="20"/>
                          <w:szCs w:val="20"/>
                        </w:rPr>
                        <w:t>Table 1</w:t>
                      </w:r>
                      <w:r w:rsidRPr="006D1CD2">
                        <w:rPr>
                          <w:sz w:val="20"/>
                          <w:szCs w:val="20"/>
                        </w:rPr>
                        <w:t xml:space="preserve">. </w:t>
                      </w:r>
                      <w:r w:rsidRPr="006D1CD2">
                        <w:rPr>
                          <w:sz w:val="20"/>
                          <w:szCs w:val="20"/>
                        </w:rPr>
                        <w:t xml:space="preserve">Accuracy metrics for all machine learning models predicting average sighting duration and sighting </w:t>
                      </w:r>
                      <w:proofErr w:type="gramStart"/>
                      <w:r w:rsidRPr="006D1CD2">
                        <w:rPr>
                          <w:sz w:val="20"/>
                          <w:szCs w:val="20"/>
                        </w:rPr>
                        <w:t>count</w:t>
                      </w:r>
                      <w:proofErr w:type="gramEnd"/>
                    </w:p>
                    <w:p w14:paraId="3D6CC95B" w14:textId="185A7A25" w:rsidR="006D1CD2" w:rsidRPr="009A2465" w:rsidRDefault="006D1CD2" w:rsidP="006D1CD2">
                      <w:pPr>
                        <w:pStyle w:val="Caption"/>
                        <w:rPr>
                          <w:noProof/>
                        </w:rPr>
                      </w:pPr>
                    </w:p>
                  </w:txbxContent>
                </v:textbox>
                <w10:wrap type="square"/>
              </v:shape>
            </w:pict>
          </mc:Fallback>
        </mc:AlternateContent>
      </w:r>
    </w:p>
    <w:p w14:paraId="575F5408" w14:textId="2E5E906C" w:rsidR="00825DE0" w:rsidRPr="006D1CD2" w:rsidRDefault="00825DE0" w:rsidP="00825DE0">
      <w:pPr>
        <w:spacing w:line="240" w:lineRule="auto"/>
        <w:rPr>
          <w:sz w:val="22"/>
          <w:szCs w:val="22"/>
        </w:rPr>
      </w:pPr>
      <w:r w:rsidRPr="006D1CD2">
        <w:rPr>
          <w:sz w:val="22"/>
          <w:szCs w:val="22"/>
        </w:rPr>
        <w:t xml:space="preserve">For each outcome, all three models were similar in terms of accuracy, which tells us that linear regression is </w:t>
      </w:r>
      <w:proofErr w:type="gramStart"/>
      <w:r w:rsidRPr="006D1CD2">
        <w:rPr>
          <w:sz w:val="22"/>
          <w:szCs w:val="22"/>
        </w:rPr>
        <w:t>probably the</w:t>
      </w:r>
      <w:proofErr w:type="gramEnd"/>
      <w:r w:rsidRPr="006D1CD2">
        <w:rPr>
          <w:sz w:val="22"/>
          <w:szCs w:val="22"/>
        </w:rPr>
        <w:t xml:space="preserve"> way to go; random forest </w:t>
      </w:r>
      <w:proofErr w:type="gramStart"/>
      <w:r w:rsidRPr="006D1CD2">
        <w:rPr>
          <w:sz w:val="22"/>
          <w:szCs w:val="22"/>
        </w:rPr>
        <w:t>probably would</w:t>
      </w:r>
      <w:proofErr w:type="gramEnd"/>
      <w:r w:rsidRPr="006D1CD2">
        <w:rPr>
          <w:sz w:val="22"/>
          <w:szCs w:val="22"/>
        </w:rPr>
        <w:t xml:space="preserve"> </w:t>
      </w:r>
      <w:proofErr w:type="gramStart"/>
      <w:r w:rsidRPr="006D1CD2">
        <w:rPr>
          <w:sz w:val="22"/>
          <w:szCs w:val="22"/>
        </w:rPr>
        <w:t>likely lead</w:t>
      </w:r>
      <w:proofErr w:type="gramEnd"/>
      <w:r w:rsidRPr="006D1CD2">
        <w:rPr>
          <w:sz w:val="22"/>
          <w:szCs w:val="22"/>
        </w:rPr>
        <w:t xml:space="preserve"> to overfitting</w:t>
      </w:r>
      <w:proofErr w:type="gramStart"/>
      <w:r w:rsidRPr="006D1CD2">
        <w:rPr>
          <w:sz w:val="22"/>
          <w:szCs w:val="22"/>
        </w:rPr>
        <w:t xml:space="preserve">. </w:t>
      </w:r>
      <w:r w:rsidR="006D1CD2" w:rsidRPr="006D1CD2">
        <w:rPr>
          <w:sz w:val="22"/>
          <w:szCs w:val="22"/>
        </w:rPr>
        <w:t xml:space="preserve"> </w:t>
      </w:r>
      <w:proofErr w:type="gramEnd"/>
      <w:r w:rsidRPr="006D1CD2">
        <w:rPr>
          <w:sz w:val="22"/>
          <w:szCs w:val="22"/>
        </w:rPr>
        <w:t xml:space="preserve">All three models were not </w:t>
      </w:r>
      <w:proofErr w:type="gramStart"/>
      <w:r w:rsidRPr="006D1CD2">
        <w:rPr>
          <w:sz w:val="22"/>
          <w:szCs w:val="22"/>
        </w:rPr>
        <w:t>very accurate</w:t>
      </w:r>
      <w:proofErr w:type="gramEnd"/>
      <w:r w:rsidRPr="006D1CD2">
        <w:rPr>
          <w:sz w:val="22"/>
          <w:szCs w:val="22"/>
        </w:rPr>
        <w:t xml:space="preserve"> for the average sighting duration outcome, accounting for only ~0.3-0.5% of the variation in the outcome. </w:t>
      </w:r>
    </w:p>
    <w:p w14:paraId="4FE89021" w14:textId="1C6D60AC" w:rsidR="006D1CD2" w:rsidRPr="006D1CD2" w:rsidRDefault="00825DE0" w:rsidP="20A62BCE">
      <w:pPr>
        <w:spacing w:line="240" w:lineRule="auto"/>
        <w:rPr>
          <w:sz w:val="22"/>
          <w:szCs w:val="22"/>
        </w:rPr>
      </w:pPr>
      <w:r w:rsidRPr="006D1CD2">
        <w:rPr>
          <w:sz w:val="22"/>
          <w:szCs w:val="22"/>
        </w:rPr>
        <w:t xml:space="preserve">The model was more accurate for the sighting count outcome, accounting for ~50% of the variation in the outcome. The random forest model that incorporated season had more predictive accuracy for sighting count than the model that used the month and year time metric. The RMSE tells us that </w:t>
      </w:r>
      <w:r w:rsidRPr="006D1CD2">
        <w:rPr>
          <w:sz w:val="22"/>
          <w:szCs w:val="22"/>
        </w:rPr>
        <w:lastRenderedPageBreak/>
        <w:t>the linear model's predictions of total monthly sightings are, on average, about 1.36 counts off from the truth.</w:t>
      </w:r>
    </w:p>
    <w:p w14:paraId="5681E6DF" w14:textId="7A4BFAFC" w:rsidR="20A62BCE" w:rsidRDefault="681B2F2A" w:rsidP="20A62BCE">
      <w:pPr>
        <w:spacing w:line="240" w:lineRule="auto"/>
      </w:pPr>
      <w:r w:rsidRPr="238E054C">
        <w:rPr>
          <w:b/>
          <w:bCs/>
          <w:sz w:val="28"/>
          <w:szCs w:val="28"/>
        </w:rPr>
        <w:t>Dashboard Creation and Analysis</w:t>
      </w:r>
    </w:p>
    <w:p w14:paraId="3744FD19" w14:textId="7F26628C" w:rsidR="02850AF7" w:rsidRDefault="73A81AF4" w:rsidP="238E054C">
      <w:pPr>
        <w:spacing w:line="240" w:lineRule="auto"/>
        <w:rPr>
          <w:sz w:val="22"/>
          <w:szCs w:val="22"/>
        </w:rPr>
      </w:pPr>
      <w:r w:rsidRPr="46171F82">
        <w:rPr>
          <w:sz w:val="22"/>
          <w:szCs w:val="22"/>
        </w:rPr>
        <w:t xml:space="preserve">This dashboard </w:t>
      </w:r>
      <w:proofErr w:type="gramStart"/>
      <w:r w:rsidRPr="46171F82">
        <w:rPr>
          <w:sz w:val="22"/>
          <w:szCs w:val="22"/>
        </w:rPr>
        <w:t>was developed</w:t>
      </w:r>
      <w:proofErr w:type="gramEnd"/>
      <w:r w:rsidRPr="46171F82">
        <w:rPr>
          <w:sz w:val="22"/>
          <w:szCs w:val="22"/>
        </w:rPr>
        <w:t xml:space="preserve"> using Quarto within Rstudio to create a static dashboard for data visualization. It </w:t>
      </w:r>
      <w:proofErr w:type="gramStart"/>
      <w:r w:rsidRPr="46171F82">
        <w:rPr>
          <w:sz w:val="22"/>
          <w:szCs w:val="22"/>
        </w:rPr>
        <w:t>was structured</w:t>
      </w:r>
      <w:proofErr w:type="gramEnd"/>
      <w:r w:rsidRPr="46171F82">
        <w:rPr>
          <w:sz w:val="22"/>
          <w:szCs w:val="22"/>
        </w:rPr>
        <w:t xml:space="preserve"> as a Quarto website with a _quarto.yml file to define the global settings (site title, navigation bar, theme, and custom styling). </w:t>
      </w:r>
      <w:r w:rsidR="3E0CBDEC" w:rsidRPr="46171F82">
        <w:rPr>
          <w:sz w:val="22"/>
          <w:szCs w:val="22"/>
        </w:rPr>
        <w:t xml:space="preserve">The layout and content </w:t>
      </w:r>
      <w:proofErr w:type="gramStart"/>
      <w:r w:rsidR="3E0CBDEC" w:rsidRPr="46171F82">
        <w:rPr>
          <w:sz w:val="22"/>
          <w:szCs w:val="22"/>
        </w:rPr>
        <w:t>were organized</w:t>
      </w:r>
      <w:proofErr w:type="gramEnd"/>
      <w:r w:rsidR="3E0CBDEC" w:rsidRPr="46171F82">
        <w:rPr>
          <w:sz w:val="22"/>
          <w:szCs w:val="22"/>
        </w:rPr>
        <w:t xml:space="preserve"> within the index.qmd, this file uses Quarto’s grid and card system to arrange text and visualizations. </w:t>
      </w:r>
    </w:p>
    <w:p w14:paraId="2B88D17D" w14:textId="3F97EBA1" w:rsidR="3E0CBDEC" w:rsidRDefault="3E0CBDEC" w:rsidP="46171F82">
      <w:pPr>
        <w:spacing w:line="240" w:lineRule="auto"/>
        <w:rPr>
          <w:sz w:val="22"/>
          <w:szCs w:val="22"/>
        </w:rPr>
      </w:pPr>
      <w:r w:rsidRPr="46171F82">
        <w:rPr>
          <w:sz w:val="22"/>
          <w:szCs w:val="22"/>
        </w:rPr>
        <w:t xml:space="preserve">Data visualizations </w:t>
      </w:r>
      <w:proofErr w:type="gramStart"/>
      <w:r w:rsidRPr="46171F82">
        <w:rPr>
          <w:sz w:val="22"/>
          <w:szCs w:val="22"/>
        </w:rPr>
        <w:t>were created</w:t>
      </w:r>
      <w:proofErr w:type="gramEnd"/>
      <w:r w:rsidRPr="46171F82">
        <w:rPr>
          <w:sz w:val="22"/>
          <w:szCs w:val="22"/>
        </w:rPr>
        <w:t xml:space="preserve"> using R-based plotting libraries</w:t>
      </w:r>
      <w:r w:rsidR="49C9CB50" w:rsidRPr="46171F82">
        <w:rPr>
          <w:sz w:val="22"/>
          <w:szCs w:val="22"/>
        </w:rPr>
        <w:t xml:space="preserve"> (table 1</w:t>
      </w:r>
      <w:r w:rsidR="005B1136" w:rsidRPr="46171F82">
        <w:rPr>
          <w:sz w:val="22"/>
          <w:szCs w:val="22"/>
        </w:rPr>
        <w:t>); files</w:t>
      </w:r>
      <w:r w:rsidRPr="46171F82">
        <w:rPr>
          <w:sz w:val="22"/>
          <w:szCs w:val="22"/>
        </w:rPr>
        <w:t xml:space="preserve"> for generating the data visualization</w:t>
      </w:r>
      <w:r w:rsidR="1B1C119C" w:rsidRPr="46171F82">
        <w:rPr>
          <w:sz w:val="22"/>
          <w:szCs w:val="22"/>
        </w:rPr>
        <w:t xml:space="preserve">s </w:t>
      </w:r>
      <w:proofErr w:type="gramStart"/>
      <w:r w:rsidR="1B1C119C" w:rsidRPr="46171F82">
        <w:rPr>
          <w:sz w:val="22"/>
          <w:szCs w:val="22"/>
        </w:rPr>
        <w:t>are included</w:t>
      </w:r>
      <w:proofErr w:type="gramEnd"/>
      <w:r w:rsidR="1B1C119C" w:rsidRPr="46171F82">
        <w:rPr>
          <w:sz w:val="22"/>
          <w:szCs w:val="22"/>
        </w:rPr>
        <w:t xml:space="preserve"> in our GitHub repository and the graphs </w:t>
      </w:r>
      <w:proofErr w:type="gramStart"/>
      <w:r w:rsidR="1B1C119C" w:rsidRPr="46171F82">
        <w:rPr>
          <w:sz w:val="22"/>
          <w:szCs w:val="22"/>
        </w:rPr>
        <w:t>are displayed</w:t>
      </w:r>
      <w:proofErr w:type="gramEnd"/>
      <w:r w:rsidR="1B1C119C" w:rsidRPr="46171F82">
        <w:rPr>
          <w:sz w:val="22"/>
          <w:szCs w:val="22"/>
        </w:rPr>
        <w:t xml:space="preserve"> in the dashboard. </w:t>
      </w:r>
      <w:r w:rsidR="4BF08979" w:rsidRPr="46171F82">
        <w:rPr>
          <w:sz w:val="22"/>
          <w:szCs w:val="22"/>
        </w:rPr>
        <w:t xml:space="preserve">This set up allowed analytical outputs and narrative text to coexist in the same display Headers and internal dependencies </w:t>
      </w:r>
      <w:proofErr w:type="gramStart"/>
      <w:r w:rsidR="4BF08979" w:rsidRPr="46171F82">
        <w:rPr>
          <w:sz w:val="22"/>
          <w:szCs w:val="22"/>
        </w:rPr>
        <w:t>were used</w:t>
      </w:r>
      <w:proofErr w:type="gramEnd"/>
      <w:r w:rsidR="4BF08979" w:rsidRPr="46171F82">
        <w:rPr>
          <w:sz w:val="22"/>
          <w:szCs w:val="22"/>
        </w:rPr>
        <w:t xml:space="preserve"> to define logical sections and control layout behavior across the dashboard.</w:t>
      </w:r>
    </w:p>
    <w:p w14:paraId="1D2233B1" w14:textId="14B6614D" w:rsidR="4BF08979" w:rsidRDefault="4BF08979" w:rsidP="46171F82">
      <w:pPr>
        <w:spacing w:line="240" w:lineRule="auto"/>
        <w:rPr>
          <w:sz w:val="22"/>
          <w:szCs w:val="22"/>
        </w:rPr>
      </w:pPr>
      <w:r w:rsidRPr="46171F82">
        <w:rPr>
          <w:sz w:val="22"/>
          <w:szCs w:val="22"/>
        </w:rPr>
        <w:t xml:space="preserve">Version control and collaboration </w:t>
      </w:r>
      <w:proofErr w:type="gramStart"/>
      <w:r w:rsidRPr="46171F82">
        <w:rPr>
          <w:sz w:val="22"/>
          <w:szCs w:val="22"/>
        </w:rPr>
        <w:t>were managed</w:t>
      </w:r>
      <w:proofErr w:type="gramEnd"/>
      <w:r w:rsidRPr="46171F82">
        <w:rPr>
          <w:sz w:val="22"/>
          <w:szCs w:val="22"/>
        </w:rPr>
        <w:t xml:space="preserve"> through a shared GitHub repository which enabled iterative development, tracked changes, and easy group collaboration. Once the dashboard was complete, it </w:t>
      </w:r>
      <w:proofErr w:type="gramStart"/>
      <w:r w:rsidRPr="46171F82">
        <w:rPr>
          <w:sz w:val="22"/>
          <w:szCs w:val="22"/>
        </w:rPr>
        <w:t>was rendered</w:t>
      </w:r>
      <w:proofErr w:type="gramEnd"/>
      <w:r w:rsidR="64CFAF5D" w:rsidRPr="46171F82">
        <w:rPr>
          <w:sz w:val="22"/>
          <w:szCs w:val="22"/>
        </w:rPr>
        <w:t xml:space="preserve"> loc</w:t>
      </w:r>
      <w:r w:rsidR="059C1DEF" w:rsidRPr="46171F82">
        <w:rPr>
          <w:sz w:val="22"/>
          <w:szCs w:val="22"/>
        </w:rPr>
        <w:t xml:space="preserve">ally on the command line (quarto render) to create a static HTML output. The finalized site </w:t>
      </w:r>
      <w:proofErr w:type="gramStart"/>
      <w:r w:rsidR="059C1DEF" w:rsidRPr="46171F82">
        <w:rPr>
          <w:sz w:val="22"/>
          <w:szCs w:val="22"/>
        </w:rPr>
        <w:t>was deployed</w:t>
      </w:r>
      <w:proofErr w:type="gramEnd"/>
      <w:r w:rsidR="059C1DEF" w:rsidRPr="46171F82">
        <w:rPr>
          <w:sz w:val="22"/>
          <w:szCs w:val="22"/>
        </w:rPr>
        <w:t xml:space="preserve"> to GitHub Pages with Quarto’s built-in publishing </w:t>
      </w:r>
      <w:r w:rsidR="268D860B" w:rsidRPr="46171F82">
        <w:rPr>
          <w:sz w:val="22"/>
          <w:szCs w:val="22"/>
        </w:rPr>
        <w:t>workflow. Quarto’s publishing workflow automatically generates a gh-pages branch which contains the rendered site files. The dashboard is now publicly available via a GitHub Pages URL (</w:t>
      </w:r>
      <w:hyperlink r:id="rId12">
        <w:r w:rsidR="2ED25CA0" w:rsidRPr="46171F82">
          <w:rPr>
            <w:rStyle w:val="Hyperlink"/>
            <w:sz w:val="22"/>
            <w:szCs w:val="22"/>
          </w:rPr>
          <w:t>link to dashbaord</w:t>
        </w:r>
      </w:hyperlink>
      <w:r w:rsidR="268D860B" w:rsidRPr="46171F82">
        <w:rPr>
          <w:sz w:val="22"/>
          <w:szCs w:val="22"/>
        </w:rPr>
        <w:t>)</w:t>
      </w:r>
      <w:r w:rsidR="71B5C2A0" w:rsidRPr="46171F82">
        <w:rPr>
          <w:sz w:val="22"/>
          <w:szCs w:val="22"/>
        </w:rPr>
        <w:t xml:space="preserve">. </w:t>
      </w:r>
    </w:p>
    <w:p w14:paraId="6700C74A" w14:textId="5D6F8B00" w:rsidR="71B5C2A0" w:rsidRDefault="71B5C2A0" w:rsidP="46171F82">
      <w:pPr>
        <w:spacing w:line="240" w:lineRule="auto"/>
        <w:rPr>
          <w:sz w:val="22"/>
          <w:szCs w:val="22"/>
        </w:rPr>
      </w:pPr>
      <w:r w:rsidRPr="46171F82">
        <w:rPr>
          <w:sz w:val="22"/>
          <w:szCs w:val="22"/>
        </w:rPr>
        <w:t>This approach allowed us to integrate reproducible analysis, modern dashboard design, and web deployment</w:t>
      </w:r>
      <w:proofErr w:type="gramStart"/>
      <w:r w:rsidRPr="46171F82">
        <w:rPr>
          <w:sz w:val="22"/>
          <w:szCs w:val="22"/>
        </w:rPr>
        <w:t xml:space="preserve">. </w:t>
      </w:r>
      <w:r w:rsidR="268D860B" w:rsidRPr="46171F82">
        <w:rPr>
          <w:sz w:val="22"/>
          <w:szCs w:val="22"/>
        </w:rPr>
        <w:t xml:space="preserve"> </w:t>
      </w:r>
      <w:proofErr w:type="gramEnd"/>
    </w:p>
    <w:p w14:paraId="29F7AEB7" w14:textId="3F457F85" w:rsidR="4DF808AD" w:rsidRPr="00364F7A" w:rsidRDefault="4DF808AD" w:rsidP="46171F82">
      <w:pPr>
        <w:spacing w:line="240" w:lineRule="auto"/>
        <w:rPr>
          <w:b/>
          <w:bCs/>
          <w:sz w:val="20"/>
          <w:szCs w:val="20"/>
        </w:rPr>
      </w:pPr>
      <w:r w:rsidRPr="00364F7A">
        <w:rPr>
          <w:b/>
          <w:bCs/>
          <w:sz w:val="20"/>
          <w:szCs w:val="20"/>
        </w:rPr>
        <w:t xml:space="preserve">Table </w:t>
      </w:r>
      <w:r w:rsidR="00364F7A" w:rsidRPr="00364F7A">
        <w:rPr>
          <w:b/>
          <w:bCs/>
          <w:sz w:val="20"/>
          <w:szCs w:val="20"/>
        </w:rPr>
        <w:t>2</w:t>
      </w:r>
      <w:r w:rsidRPr="00364F7A">
        <w:rPr>
          <w:b/>
          <w:bCs/>
          <w:sz w:val="20"/>
          <w:szCs w:val="20"/>
        </w:rPr>
        <w:t xml:space="preserve">. </w:t>
      </w:r>
      <w:r w:rsidR="00364F7A" w:rsidRPr="00364F7A">
        <w:rPr>
          <w:sz w:val="20"/>
          <w:szCs w:val="20"/>
        </w:rPr>
        <w:t xml:space="preserve">Summary of R packages used in dashboard </w:t>
      </w:r>
      <w:r w:rsidR="005B1136" w:rsidRPr="00364F7A">
        <w:rPr>
          <w:sz w:val="20"/>
          <w:szCs w:val="20"/>
        </w:rPr>
        <w:t>creation.</w:t>
      </w:r>
    </w:p>
    <w:tbl>
      <w:tblPr>
        <w:tblStyle w:val="TableGrid"/>
        <w:tblW w:w="0" w:type="auto"/>
        <w:tblLook w:val="06A0" w:firstRow="1" w:lastRow="0" w:firstColumn="1" w:lastColumn="0" w:noHBand="1" w:noVBand="1"/>
      </w:tblPr>
      <w:tblGrid>
        <w:gridCol w:w="1921"/>
        <w:gridCol w:w="7429"/>
      </w:tblGrid>
      <w:tr w:rsidR="46171F82" w14:paraId="19647788" w14:textId="77777777" w:rsidTr="46171F82">
        <w:trPr>
          <w:trHeight w:val="300"/>
        </w:trPr>
        <w:tc>
          <w:tcPr>
            <w:tcW w:w="1922" w:type="dxa"/>
          </w:tcPr>
          <w:p w14:paraId="15FFA912" w14:textId="71DF2FEC" w:rsidR="4DF808AD" w:rsidRDefault="4DF808AD" w:rsidP="46171F82">
            <w:pPr>
              <w:rPr>
                <w:b/>
                <w:bCs/>
                <w:sz w:val="22"/>
                <w:szCs w:val="22"/>
              </w:rPr>
            </w:pPr>
            <w:r w:rsidRPr="46171F82">
              <w:rPr>
                <w:b/>
                <w:bCs/>
                <w:sz w:val="22"/>
                <w:szCs w:val="22"/>
              </w:rPr>
              <w:t>R package</w:t>
            </w:r>
          </w:p>
        </w:tc>
        <w:tc>
          <w:tcPr>
            <w:tcW w:w="7438" w:type="dxa"/>
          </w:tcPr>
          <w:p w14:paraId="7313142B" w14:textId="7064CE43" w:rsidR="127941B6" w:rsidRDefault="127941B6" w:rsidP="46171F82">
            <w:pPr>
              <w:rPr>
                <w:b/>
                <w:bCs/>
                <w:sz w:val="22"/>
                <w:szCs w:val="22"/>
              </w:rPr>
            </w:pPr>
            <w:r w:rsidRPr="46171F82">
              <w:rPr>
                <w:b/>
                <w:bCs/>
                <w:sz w:val="22"/>
                <w:szCs w:val="22"/>
              </w:rPr>
              <w:t>Purpose in Project</w:t>
            </w:r>
          </w:p>
        </w:tc>
      </w:tr>
      <w:tr w:rsidR="46171F82" w14:paraId="3082F462" w14:textId="77777777" w:rsidTr="46171F82">
        <w:trPr>
          <w:trHeight w:val="300"/>
        </w:trPr>
        <w:tc>
          <w:tcPr>
            <w:tcW w:w="1922" w:type="dxa"/>
          </w:tcPr>
          <w:p w14:paraId="59CA44F6" w14:textId="55896B90" w:rsidR="46171F82" w:rsidRDefault="46171F82" w:rsidP="46171F82">
            <w:pPr>
              <w:rPr>
                <w:sz w:val="22"/>
                <w:szCs w:val="22"/>
              </w:rPr>
            </w:pPr>
            <w:r w:rsidRPr="46171F82">
              <w:rPr>
                <w:sz w:val="22"/>
                <w:szCs w:val="22"/>
              </w:rPr>
              <w:t>readr</w:t>
            </w:r>
          </w:p>
        </w:tc>
        <w:tc>
          <w:tcPr>
            <w:tcW w:w="7438" w:type="dxa"/>
          </w:tcPr>
          <w:p w14:paraId="06AC8EA0" w14:textId="4038FFA4" w:rsidR="2C10A90C" w:rsidRDefault="2C10A90C" w:rsidP="46171F82">
            <w:pPr>
              <w:rPr>
                <w:sz w:val="22"/>
                <w:szCs w:val="22"/>
              </w:rPr>
            </w:pPr>
            <w:r w:rsidRPr="46171F82">
              <w:rPr>
                <w:sz w:val="22"/>
                <w:szCs w:val="22"/>
              </w:rPr>
              <w:t xml:space="preserve">Import </w:t>
            </w:r>
            <w:r w:rsidR="00226D92">
              <w:rPr>
                <w:sz w:val="22"/>
                <w:szCs w:val="22"/>
              </w:rPr>
              <w:t>E</w:t>
            </w:r>
            <w:r w:rsidRPr="46171F82">
              <w:rPr>
                <w:sz w:val="22"/>
                <w:szCs w:val="22"/>
              </w:rPr>
              <w:t>xcel files into R</w:t>
            </w:r>
          </w:p>
        </w:tc>
      </w:tr>
      <w:tr w:rsidR="46171F82" w14:paraId="6CAB2A8A" w14:textId="77777777" w:rsidTr="46171F82">
        <w:trPr>
          <w:trHeight w:val="300"/>
        </w:trPr>
        <w:tc>
          <w:tcPr>
            <w:tcW w:w="1922" w:type="dxa"/>
          </w:tcPr>
          <w:p w14:paraId="708B1471" w14:textId="3A3D29E8" w:rsidR="46171F82" w:rsidRDefault="46171F82" w:rsidP="46171F82">
            <w:pPr>
              <w:rPr>
                <w:sz w:val="22"/>
                <w:szCs w:val="22"/>
              </w:rPr>
            </w:pPr>
            <w:r w:rsidRPr="46171F82">
              <w:rPr>
                <w:sz w:val="22"/>
                <w:szCs w:val="22"/>
              </w:rPr>
              <w:t>readxl</w:t>
            </w:r>
          </w:p>
        </w:tc>
        <w:tc>
          <w:tcPr>
            <w:tcW w:w="7438" w:type="dxa"/>
          </w:tcPr>
          <w:p w14:paraId="4761D81D" w14:textId="4496B0B2" w:rsidR="56D4D553" w:rsidRDefault="56D4D553" w:rsidP="46171F82">
            <w:pPr>
              <w:rPr>
                <w:sz w:val="22"/>
                <w:szCs w:val="22"/>
              </w:rPr>
            </w:pPr>
            <w:r w:rsidRPr="46171F82">
              <w:rPr>
                <w:sz w:val="22"/>
                <w:szCs w:val="22"/>
              </w:rPr>
              <w:t xml:space="preserve">Import </w:t>
            </w:r>
            <w:r w:rsidR="00226D92">
              <w:rPr>
                <w:sz w:val="22"/>
                <w:szCs w:val="22"/>
              </w:rPr>
              <w:t>E</w:t>
            </w:r>
            <w:r w:rsidRPr="46171F82">
              <w:rPr>
                <w:sz w:val="22"/>
                <w:szCs w:val="22"/>
              </w:rPr>
              <w:t>xcel files into R</w:t>
            </w:r>
          </w:p>
        </w:tc>
      </w:tr>
      <w:tr w:rsidR="46171F82" w14:paraId="00B168BA" w14:textId="77777777" w:rsidTr="46171F82">
        <w:trPr>
          <w:trHeight w:val="300"/>
        </w:trPr>
        <w:tc>
          <w:tcPr>
            <w:tcW w:w="1922" w:type="dxa"/>
          </w:tcPr>
          <w:p w14:paraId="11C5B72D" w14:textId="0302C659" w:rsidR="46171F82" w:rsidRDefault="46171F82" w:rsidP="46171F82">
            <w:pPr>
              <w:rPr>
                <w:sz w:val="22"/>
                <w:szCs w:val="22"/>
              </w:rPr>
            </w:pPr>
            <w:r w:rsidRPr="46171F82">
              <w:rPr>
                <w:sz w:val="22"/>
                <w:szCs w:val="22"/>
              </w:rPr>
              <w:t>dplyr</w:t>
            </w:r>
          </w:p>
        </w:tc>
        <w:tc>
          <w:tcPr>
            <w:tcW w:w="7438" w:type="dxa"/>
          </w:tcPr>
          <w:p w14:paraId="062A0E4B" w14:textId="199C1156" w:rsidR="1D0BDCC2" w:rsidRDefault="1D0BDCC2" w:rsidP="46171F82">
            <w:pPr>
              <w:rPr>
                <w:sz w:val="22"/>
                <w:szCs w:val="22"/>
              </w:rPr>
            </w:pPr>
            <w:r w:rsidRPr="46171F82">
              <w:rPr>
                <w:sz w:val="22"/>
                <w:szCs w:val="22"/>
              </w:rPr>
              <w:t>Data manipulation: filtering, grouping, summarizing, joining datasets</w:t>
            </w:r>
          </w:p>
        </w:tc>
      </w:tr>
      <w:tr w:rsidR="46171F82" w14:paraId="5E544173" w14:textId="77777777" w:rsidTr="46171F82">
        <w:trPr>
          <w:trHeight w:val="300"/>
        </w:trPr>
        <w:tc>
          <w:tcPr>
            <w:tcW w:w="1922" w:type="dxa"/>
          </w:tcPr>
          <w:p w14:paraId="4A6DD6A4" w14:textId="50E37A6E" w:rsidR="46171F82" w:rsidRDefault="46171F82" w:rsidP="46171F82">
            <w:pPr>
              <w:rPr>
                <w:sz w:val="22"/>
                <w:szCs w:val="22"/>
              </w:rPr>
            </w:pPr>
            <w:r w:rsidRPr="46171F82">
              <w:rPr>
                <w:sz w:val="22"/>
                <w:szCs w:val="22"/>
              </w:rPr>
              <w:t>tibble</w:t>
            </w:r>
          </w:p>
        </w:tc>
        <w:tc>
          <w:tcPr>
            <w:tcW w:w="7438" w:type="dxa"/>
          </w:tcPr>
          <w:p w14:paraId="24EBBB57" w14:textId="451A1371" w:rsidR="3E00D4E0" w:rsidRDefault="3E00D4E0" w:rsidP="46171F82">
            <w:pPr>
              <w:rPr>
                <w:sz w:val="22"/>
                <w:szCs w:val="22"/>
              </w:rPr>
            </w:pPr>
            <w:r w:rsidRPr="46171F82">
              <w:rPr>
                <w:sz w:val="22"/>
                <w:szCs w:val="22"/>
              </w:rPr>
              <w:t xml:space="preserve">Create and manage data frame objects, compatible with tidyverse </w:t>
            </w:r>
          </w:p>
        </w:tc>
      </w:tr>
      <w:tr w:rsidR="46171F82" w14:paraId="4875F349" w14:textId="77777777" w:rsidTr="46171F82">
        <w:trPr>
          <w:trHeight w:val="300"/>
        </w:trPr>
        <w:tc>
          <w:tcPr>
            <w:tcW w:w="1922" w:type="dxa"/>
          </w:tcPr>
          <w:p w14:paraId="150EF3AE" w14:textId="29E4E867" w:rsidR="46171F82" w:rsidRDefault="46171F82" w:rsidP="46171F82">
            <w:pPr>
              <w:rPr>
                <w:sz w:val="22"/>
                <w:szCs w:val="22"/>
              </w:rPr>
            </w:pPr>
            <w:r w:rsidRPr="46171F82">
              <w:rPr>
                <w:sz w:val="22"/>
                <w:szCs w:val="22"/>
              </w:rPr>
              <w:t>tidyverse</w:t>
            </w:r>
          </w:p>
        </w:tc>
        <w:tc>
          <w:tcPr>
            <w:tcW w:w="7438" w:type="dxa"/>
          </w:tcPr>
          <w:p w14:paraId="72B1FDEB" w14:textId="1342A774" w:rsidR="7EC97A6B" w:rsidRDefault="7EC97A6B" w:rsidP="46171F82">
            <w:pPr>
              <w:rPr>
                <w:sz w:val="22"/>
                <w:szCs w:val="22"/>
              </w:rPr>
            </w:pPr>
            <w:r w:rsidRPr="46171F82">
              <w:rPr>
                <w:sz w:val="22"/>
                <w:szCs w:val="22"/>
              </w:rPr>
              <w:t>Cohesive framework for data import, wrangling, visualization, and functional programming</w:t>
            </w:r>
          </w:p>
        </w:tc>
      </w:tr>
      <w:tr w:rsidR="46171F82" w14:paraId="1CF5FEA9" w14:textId="77777777" w:rsidTr="46171F82">
        <w:trPr>
          <w:trHeight w:val="300"/>
        </w:trPr>
        <w:tc>
          <w:tcPr>
            <w:tcW w:w="1922" w:type="dxa"/>
          </w:tcPr>
          <w:p w14:paraId="321DB428" w14:textId="64099A67" w:rsidR="46171F82" w:rsidRDefault="46171F82" w:rsidP="46171F82">
            <w:pPr>
              <w:rPr>
                <w:sz w:val="22"/>
                <w:szCs w:val="22"/>
              </w:rPr>
            </w:pPr>
            <w:r w:rsidRPr="46171F82">
              <w:rPr>
                <w:sz w:val="22"/>
                <w:szCs w:val="22"/>
              </w:rPr>
              <w:t>tidymodels</w:t>
            </w:r>
          </w:p>
        </w:tc>
        <w:tc>
          <w:tcPr>
            <w:tcW w:w="7438" w:type="dxa"/>
          </w:tcPr>
          <w:p w14:paraId="3B64F535" w14:textId="0250E4D5" w:rsidR="10D36A64" w:rsidRDefault="10D36A64" w:rsidP="46171F82">
            <w:pPr>
              <w:rPr>
                <w:sz w:val="22"/>
                <w:szCs w:val="22"/>
              </w:rPr>
            </w:pPr>
            <w:r w:rsidRPr="46171F82">
              <w:rPr>
                <w:sz w:val="22"/>
                <w:szCs w:val="22"/>
              </w:rPr>
              <w:t>Build, train, and evaluate machine learning models within tidy workflow</w:t>
            </w:r>
          </w:p>
        </w:tc>
      </w:tr>
      <w:tr w:rsidR="46171F82" w14:paraId="2ECF9F3D" w14:textId="77777777" w:rsidTr="46171F82">
        <w:trPr>
          <w:trHeight w:val="300"/>
        </w:trPr>
        <w:tc>
          <w:tcPr>
            <w:tcW w:w="1922" w:type="dxa"/>
          </w:tcPr>
          <w:p w14:paraId="0B6969F0" w14:textId="7A788B35" w:rsidR="46171F82" w:rsidRDefault="46171F82" w:rsidP="46171F82">
            <w:pPr>
              <w:rPr>
                <w:sz w:val="22"/>
                <w:szCs w:val="22"/>
              </w:rPr>
            </w:pPr>
            <w:r w:rsidRPr="46171F82">
              <w:rPr>
                <w:sz w:val="22"/>
                <w:szCs w:val="22"/>
              </w:rPr>
              <w:t>tig</w:t>
            </w:r>
            <w:r w:rsidR="29F4DAED" w:rsidRPr="46171F82">
              <w:rPr>
                <w:sz w:val="22"/>
                <w:szCs w:val="22"/>
              </w:rPr>
              <w:t>ris</w:t>
            </w:r>
          </w:p>
        </w:tc>
        <w:tc>
          <w:tcPr>
            <w:tcW w:w="7438" w:type="dxa"/>
          </w:tcPr>
          <w:p w14:paraId="302F3C13" w14:textId="60BA84F7" w:rsidR="29F4DAED" w:rsidRDefault="29F4DAED" w:rsidP="46171F82">
            <w:pPr>
              <w:rPr>
                <w:sz w:val="22"/>
                <w:szCs w:val="22"/>
              </w:rPr>
            </w:pPr>
            <w:r w:rsidRPr="46171F82">
              <w:rPr>
                <w:sz w:val="22"/>
                <w:szCs w:val="22"/>
              </w:rPr>
              <w:t xml:space="preserve">Retrieve U.S Census geographic boundary files for spatial analysis </w:t>
            </w:r>
          </w:p>
        </w:tc>
      </w:tr>
      <w:tr w:rsidR="46171F82" w14:paraId="1A7490CD" w14:textId="77777777" w:rsidTr="46171F82">
        <w:trPr>
          <w:trHeight w:val="300"/>
        </w:trPr>
        <w:tc>
          <w:tcPr>
            <w:tcW w:w="1922" w:type="dxa"/>
          </w:tcPr>
          <w:p w14:paraId="71DDE6FC" w14:textId="0B570367" w:rsidR="46171F82" w:rsidRDefault="46171F82" w:rsidP="46171F82">
            <w:pPr>
              <w:rPr>
                <w:sz w:val="22"/>
                <w:szCs w:val="22"/>
              </w:rPr>
            </w:pPr>
            <w:r w:rsidRPr="46171F82">
              <w:rPr>
                <w:sz w:val="22"/>
                <w:szCs w:val="22"/>
              </w:rPr>
              <w:t>ranger</w:t>
            </w:r>
          </w:p>
        </w:tc>
        <w:tc>
          <w:tcPr>
            <w:tcW w:w="7438" w:type="dxa"/>
          </w:tcPr>
          <w:p w14:paraId="6E4C3AD5" w14:textId="4A6F33B1" w:rsidR="34C9C2F1" w:rsidRDefault="34C9C2F1" w:rsidP="46171F82">
            <w:pPr>
              <w:rPr>
                <w:sz w:val="22"/>
                <w:szCs w:val="22"/>
              </w:rPr>
            </w:pPr>
            <w:r w:rsidRPr="46171F82">
              <w:rPr>
                <w:sz w:val="22"/>
                <w:szCs w:val="22"/>
              </w:rPr>
              <w:t>Fit random forest models for productive modeling and classification tasks</w:t>
            </w:r>
          </w:p>
        </w:tc>
      </w:tr>
      <w:tr w:rsidR="46171F82" w14:paraId="33D5333A" w14:textId="77777777" w:rsidTr="46171F82">
        <w:trPr>
          <w:trHeight w:val="300"/>
        </w:trPr>
        <w:tc>
          <w:tcPr>
            <w:tcW w:w="1922" w:type="dxa"/>
          </w:tcPr>
          <w:p w14:paraId="12A47562" w14:textId="1C1FAEB2" w:rsidR="46171F82" w:rsidRDefault="46171F82" w:rsidP="46171F82">
            <w:pPr>
              <w:rPr>
                <w:sz w:val="22"/>
                <w:szCs w:val="22"/>
              </w:rPr>
            </w:pPr>
            <w:r w:rsidRPr="46171F82">
              <w:rPr>
                <w:sz w:val="22"/>
                <w:szCs w:val="22"/>
              </w:rPr>
              <w:t>ggplot2</w:t>
            </w:r>
          </w:p>
        </w:tc>
        <w:tc>
          <w:tcPr>
            <w:tcW w:w="7438" w:type="dxa"/>
          </w:tcPr>
          <w:p w14:paraId="169DBC93" w14:textId="4694C2D0" w:rsidR="7920FC39" w:rsidRDefault="7920FC39" w:rsidP="46171F82">
            <w:pPr>
              <w:rPr>
                <w:sz w:val="22"/>
                <w:szCs w:val="22"/>
              </w:rPr>
            </w:pPr>
            <w:r w:rsidRPr="46171F82">
              <w:rPr>
                <w:sz w:val="22"/>
                <w:szCs w:val="22"/>
              </w:rPr>
              <w:t>Create static visualizations</w:t>
            </w:r>
          </w:p>
        </w:tc>
      </w:tr>
      <w:tr w:rsidR="46171F82" w14:paraId="4338C991" w14:textId="77777777" w:rsidTr="46171F82">
        <w:trPr>
          <w:trHeight w:val="300"/>
        </w:trPr>
        <w:tc>
          <w:tcPr>
            <w:tcW w:w="1922" w:type="dxa"/>
          </w:tcPr>
          <w:p w14:paraId="32668B48" w14:textId="554DA003" w:rsidR="46171F82" w:rsidRDefault="46171F82" w:rsidP="46171F82">
            <w:pPr>
              <w:rPr>
                <w:sz w:val="22"/>
                <w:szCs w:val="22"/>
              </w:rPr>
            </w:pPr>
            <w:r w:rsidRPr="46171F82">
              <w:rPr>
                <w:sz w:val="22"/>
                <w:szCs w:val="22"/>
              </w:rPr>
              <w:t>ggridges</w:t>
            </w:r>
          </w:p>
        </w:tc>
        <w:tc>
          <w:tcPr>
            <w:tcW w:w="7438" w:type="dxa"/>
          </w:tcPr>
          <w:p w14:paraId="7819D972" w14:textId="5A0787D9" w:rsidR="2FF42A80" w:rsidRDefault="2FF42A80" w:rsidP="46171F82">
            <w:pPr>
              <w:rPr>
                <w:sz w:val="22"/>
                <w:szCs w:val="22"/>
              </w:rPr>
            </w:pPr>
            <w:r w:rsidRPr="46171F82">
              <w:rPr>
                <w:sz w:val="22"/>
                <w:szCs w:val="22"/>
              </w:rPr>
              <w:t>Create ridge density plots for visualizing distributions across categories</w:t>
            </w:r>
          </w:p>
        </w:tc>
      </w:tr>
      <w:tr w:rsidR="46171F82" w14:paraId="6F86080F" w14:textId="77777777" w:rsidTr="46171F82">
        <w:trPr>
          <w:trHeight w:val="300"/>
        </w:trPr>
        <w:tc>
          <w:tcPr>
            <w:tcW w:w="1922" w:type="dxa"/>
          </w:tcPr>
          <w:p w14:paraId="12CCD2E7" w14:textId="500B3B28" w:rsidR="46171F82" w:rsidRDefault="46171F82" w:rsidP="46171F82">
            <w:pPr>
              <w:rPr>
                <w:sz w:val="22"/>
                <w:szCs w:val="22"/>
              </w:rPr>
            </w:pPr>
            <w:r w:rsidRPr="46171F82">
              <w:rPr>
                <w:sz w:val="22"/>
                <w:szCs w:val="22"/>
              </w:rPr>
              <w:t>leaflet</w:t>
            </w:r>
          </w:p>
        </w:tc>
        <w:tc>
          <w:tcPr>
            <w:tcW w:w="7438" w:type="dxa"/>
          </w:tcPr>
          <w:p w14:paraId="16976588" w14:textId="7DDAB062" w:rsidR="33BC786D" w:rsidRDefault="33BC786D" w:rsidP="46171F82">
            <w:pPr>
              <w:rPr>
                <w:sz w:val="22"/>
                <w:szCs w:val="22"/>
              </w:rPr>
            </w:pPr>
            <w:r w:rsidRPr="46171F82">
              <w:rPr>
                <w:sz w:val="22"/>
                <w:szCs w:val="22"/>
              </w:rPr>
              <w:t>Used to create interactive maps for spatial data visualization</w:t>
            </w:r>
          </w:p>
        </w:tc>
      </w:tr>
      <w:tr w:rsidR="46171F82" w14:paraId="64C640BC" w14:textId="77777777" w:rsidTr="46171F82">
        <w:trPr>
          <w:trHeight w:val="300"/>
        </w:trPr>
        <w:tc>
          <w:tcPr>
            <w:tcW w:w="1922" w:type="dxa"/>
          </w:tcPr>
          <w:p w14:paraId="2F834EF0" w14:textId="070FA96C" w:rsidR="46171F82" w:rsidRDefault="46171F82" w:rsidP="46171F82">
            <w:pPr>
              <w:rPr>
                <w:sz w:val="22"/>
                <w:szCs w:val="22"/>
              </w:rPr>
            </w:pPr>
            <w:r w:rsidRPr="46171F82">
              <w:rPr>
                <w:sz w:val="22"/>
                <w:szCs w:val="22"/>
              </w:rPr>
              <w:t>Leaflet.extras</w:t>
            </w:r>
          </w:p>
        </w:tc>
        <w:tc>
          <w:tcPr>
            <w:tcW w:w="7438" w:type="dxa"/>
          </w:tcPr>
          <w:p w14:paraId="5005AA57" w14:textId="1D2E6FCC" w:rsidR="3FB80720" w:rsidRDefault="3FB80720" w:rsidP="46171F82">
            <w:pPr>
              <w:rPr>
                <w:sz w:val="22"/>
                <w:szCs w:val="22"/>
              </w:rPr>
            </w:pPr>
            <w:r w:rsidRPr="46171F82">
              <w:rPr>
                <w:sz w:val="22"/>
                <w:szCs w:val="22"/>
              </w:rPr>
              <w:t xml:space="preserve">Extend leaflet maps with additional interactive features </w:t>
            </w:r>
          </w:p>
        </w:tc>
      </w:tr>
      <w:tr w:rsidR="46171F82" w14:paraId="0CA70B2A" w14:textId="77777777" w:rsidTr="46171F82">
        <w:trPr>
          <w:trHeight w:val="300"/>
        </w:trPr>
        <w:tc>
          <w:tcPr>
            <w:tcW w:w="1922" w:type="dxa"/>
          </w:tcPr>
          <w:p w14:paraId="1035D202" w14:textId="036EDE0B" w:rsidR="46171F82" w:rsidRDefault="46171F82" w:rsidP="46171F82">
            <w:pPr>
              <w:rPr>
                <w:sz w:val="22"/>
                <w:szCs w:val="22"/>
              </w:rPr>
            </w:pPr>
            <w:r w:rsidRPr="46171F82">
              <w:rPr>
                <w:sz w:val="22"/>
                <w:szCs w:val="22"/>
              </w:rPr>
              <w:t>Grid</w:t>
            </w:r>
          </w:p>
        </w:tc>
        <w:tc>
          <w:tcPr>
            <w:tcW w:w="7438" w:type="dxa"/>
          </w:tcPr>
          <w:p w14:paraId="3414E766" w14:textId="16569B67" w:rsidR="09770485" w:rsidRDefault="09770485" w:rsidP="46171F82">
            <w:pPr>
              <w:rPr>
                <w:sz w:val="22"/>
                <w:szCs w:val="22"/>
              </w:rPr>
            </w:pPr>
            <w:r w:rsidRPr="46171F82">
              <w:rPr>
                <w:sz w:val="22"/>
                <w:szCs w:val="22"/>
              </w:rPr>
              <w:t>Low level control of graphical layouts and plot arrangement</w:t>
            </w:r>
          </w:p>
        </w:tc>
      </w:tr>
      <w:tr w:rsidR="46171F82" w14:paraId="366486DD" w14:textId="77777777" w:rsidTr="46171F82">
        <w:trPr>
          <w:trHeight w:val="300"/>
        </w:trPr>
        <w:tc>
          <w:tcPr>
            <w:tcW w:w="1922" w:type="dxa"/>
          </w:tcPr>
          <w:p w14:paraId="0BB54339" w14:textId="00062B1F" w:rsidR="46171F82" w:rsidRDefault="46171F82" w:rsidP="46171F82">
            <w:pPr>
              <w:rPr>
                <w:sz w:val="22"/>
                <w:szCs w:val="22"/>
              </w:rPr>
            </w:pPr>
            <w:r w:rsidRPr="46171F82">
              <w:rPr>
                <w:sz w:val="22"/>
                <w:szCs w:val="22"/>
              </w:rPr>
              <w:t>lubridate</w:t>
            </w:r>
          </w:p>
        </w:tc>
        <w:tc>
          <w:tcPr>
            <w:tcW w:w="7438" w:type="dxa"/>
          </w:tcPr>
          <w:p w14:paraId="4459FDF1" w14:textId="15CFCC3E" w:rsidR="5B078D8E" w:rsidRDefault="5B078D8E" w:rsidP="46171F82">
            <w:pPr>
              <w:rPr>
                <w:sz w:val="22"/>
                <w:szCs w:val="22"/>
              </w:rPr>
            </w:pPr>
            <w:r w:rsidRPr="46171F82">
              <w:rPr>
                <w:sz w:val="22"/>
                <w:szCs w:val="22"/>
              </w:rPr>
              <w:t>Parsing, transforming, analyzing date-time variables</w:t>
            </w:r>
          </w:p>
        </w:tc>
      </w:tr>
      <w:tr w:rsidR="46171F82" w14:paraId="2E524146" w14:textId="77777777" w:rsidTr="46171F82">
        <w:trPr>
          <w:trHeight w:val="300"/>
        </w:trPr>
        <w:tc>
          <w:tcPr>
            <w:tcW w:w="1922" w:type="dxa"/>
          </w:tcPr>
          <w:p w14:paraId="5D4E88A9" w14:textId="15E75232" w:rsidR="46171F82" w:rsidRDefault="46171F82" w:rsidP="46171F82">
            <w:pPr>
              <w:rPr>
                <w:sz w:val="22"/>
                <w:szCs w:val="22"/>
              </w:rPr>
            </w:pPr>
            <w:r w:rsidRPr="46171F82">
              <w:rPr>
                <w:sz w:val="22"/>
                <w:szCs w:val="22"/>
              </w:rPr>
              <w:t>tm</w:t>
            </w:r>
          </w:p>
        </w:tc>
        <w:tc>
          <w:tcPr>
            <w:tcW w:w="7438" w:type="dxa"/>
          </w:tcPr>
          <w:p w14:paraId="4001AE37" w14:textId="21C25077" w:rsidR="582692B2" w:rsidRDefault="582692B2" w:rsidP="46171F82">
            <w:pPr>
              <w:rPr>
                <w:sz w:val="22"/>
                <w:szCs w:val="22"/>
              </w:rPr>
            </w:pPr>
            <w:r w:rsidRPr="46171F82">
              <w:rPr>
                <w:sz w:val="22"/>
                <w:szCs w:val="22"/>
              </w:rPr>
              <w:t>Text mining tasks (corpus creation, cleaning, term processing)</w:t>
            </w:r>
          </w:p>
        </w:tc>
      </w:tr>
      <w:tr w:rsidR="46171F82" w14:paraId="76AA1FB9" w14:textId="77777777" w:rsidTr="46171F82">
        <w:trPr>
          <w:trHeight w:val="300"/>
        </w:trPr>
        <w:tc>
          <w:tcPr>
            <w:tcW w:w="1922" w:type="dxa"/>
          </w:tcPr>
          <w:p w14:paraId="115E474A" w14:textId="152B48F3" w:rsidR="46171F82" w:rsidRDefault="46171F82" w:rsidP="46171F82">
            <w:pPr>
              <w:rPr>
                <w:sz w:val="22"/>
                <w:szCs w:val="22"/>
              </w:rPr>
            </w:pPr>
            <w:r w:rsidRPr="46171F82">
              <w:rPr>
                <w:sz w:val="22"/>
                <w:szCs w:val="22"/>
              </w:rPr>
              <w:t>stringr</w:t>
            </w:r>
          </w:p>
        </w:tc>
        <w:tc>
          <w:tcPr>
            <w:tcW w:w="7438" w:type="dxa"/>
          </w:tcPr>
          <w:p w14:paraId="3E3314D4" w14:textId="6D52CF72" w:rsidR="436BB159" w:rsidRDefault="436BB159" w:rsidP="46171F82">
            <w:pPr>
              <w:rPr>
                <w:sz w:val="22"/>
                <w:szCs w:val="22"/>
              </w:rPr>
            </w:pPr>
            <w:r w:rsidRPr="46171F82">
              <w:rPr>
                <w:sz w:val="22"/>
                <w:szCs w:val="22"/>
              </w:rPr>
              <w:t>String manipulation (pattern matching and text cleaning)</w:t>
            </w:r>
          </w:p>
        </w:tc>
      </w:tr>
      <w:tr w:rsidR="46171F82" w14:paraId="7A4A3F13" w14:textId="77777777" w:rsidTr="46171F82">
        <w:trPr>
          <w:trHeight w:val="300"/>
        </w:trPr>
        <w:tc>
          <w:tcPr>
            <w:tcW w:w="1922" w:type="dxa"/>
          </w:tcPr>
          <w:p w14:paraId="3B73BAB4" w14:textId="335F3B32" w:rsidR="46171F82" w:rsidRDefault="46171F82" w:rsidP="46171F82">
            <w:pPr>
              <w:rPr>
                <w:sz w:val="22"/>
                <w:szCs w:val="22"/>
              </w:rPr>
            </w:pPr>
            <w:r w:rsidRPr="46171F82">
              <w:rPr>
                <w:sz w:val="22"/>
                <w:szCs w:val="22"/>
              </w:rPr>
              <w:lastRenderedPageBreak/>
              <w:t>png</w:t>
            </w:r>
          </w:p>
        </w:tc>
        <w:tc>
          <w:tcPr>
            <w:tcW w:w="7438" w:type="dxa"/>
          </w:tcPr>
          <w:p w14:paraId="48CB0D46" w14:textId="3B296155" w:rsidR="6225B92D" w:rsidRDefault="6225B92D" w:rsidP="46171F82">
            <w:pPr>
              <w:rPr>
                <w:sz w:val="22"/>
                <w:szCs w:val="22"/>
              </w:rPr>
            </w:pPr>
            <w:r w:rsidRPr="46171F82">
              <w:rPr>
                <w:sz w:val="22"/>
                <w:szCs w:val="22"/>
              </w:rPr>
              <w:t xml:space="preserve">Read and display PNG image files </w:t>
            </w:r>
          </w:p>
        </w:tc>
      </w:tr>
      <w:tr w:rsidR="46171F82" w14:paraId="02B4D070" w14:textId="77777777" w:rsidTr="46171F82">
        <w:trPr>
          <w:trHeight w:val="300"/>
        </w:trPr>
        <w:tc>
          <w:tcPr>
            <w:tcW w:w="1922" w:type="dxa"/>
          </w:tcPr>
          <w:p w14:paraId="338848FD" w14:textId="41511590" w:rsidR="46171F82" w:rsidRDefault="46171F82" w:rsidP="46171F82">
            <w:pPr>
              <w:rPr>
                <w:sz w:val="22"/>
                <w:szCs w:val="22"/>
              </w:rPr>
            </w:pPr>
            <w:r w:rsidRPr="46171F82">
              <w:rPr>
                <w:sz w:val="22"/>
                <w:szCs w:val="22"/>
              </w:rPr>
              <w:t>sf</w:t>
            </w:r>
          </w:p>
        </w:tc>
        <w:tc>
          <w:tcPr>
            <w:tcW w:w="7438" w:type="dxa"/>
          </w:tcPr>
          <w:p w14:paraId="00B599AB" w14:textId="05156085" w:rsidR="55B73501" w:rsidRDefault="55B73501" w:rsidP="46171F82">
            <w:pPr>
              <w:rPr>
                <w:sz w:val="22"/>
                <w:szCs w:val="22"/>
              </w:rPr>
            </w:pPr>
            <w:proofErr w:type="gramStart"/>
            <w:r w:rsidRPr="46171F82">
              <w:rPr>
                <w:sz w:val="22"/>
                <w:szCs w:val="22"/>
              </w:rPr>
              <w:t>Handle</w:t>
            </w:r>
            <w:proofErr w:type="gramEnd"/>
            <w:r w:rsidRPr="46171F82">
              <w:rPr>
                <w:sz w:val="22"/>
                <w:szCs w:val="22"/>
              </w:rPr>
              <w:t xml:space="preserve"> and manipulate spatial vector data using simple features</w:t>
            </w:r>
          </w:p>
        </w:tc>
      </w:tr>
      <w:tr w:rsidR="46171F82" w14:paraId="07831055" w14:textId="77777777" w:rsidTr="46171F82">
        <w:trPr>
          <w:trHeight w:val="300"/>
        </w:trPr>
        <w:tc>
          <w:tcPr>
            <w:tcW w:w="1922" w:type="dxa"/>
          </w:tcPr>
          <w:p w14:paraId="3D5442C3" w14:textId="09164A49" w:rsidR="46171F82" w:rsidRDefault="46171F82" w:rsidP="46171F82">
            <w:pPr>
              <w:rPr>
                <w:sz w:val="22"/>
                <w:szCs w:val="22"/>
              </w:rPr>
            </w:pPr>
            <w:r w:rsidRPr="46171F82">
              <w:rPr>
                <w:sz w:val="22"/>
                <w:szCs w:val="22"/>
              </w:rPr>
              <w:t>lubridate</w:t>
            </w:r>
          </w:p>
        </w:tc>
        <w:tc>
          <w:tcPr>
            <w:tcW w:w="7438" w:type="dxa"/>
          </w:tcPr>
          <w:p w14:paraId="08964914" w14:textId="65F60093" w:rsidR="7847B0EA" w:rsidRDefault="7847B0EA" w:rsidP="46171F82">
            <w:pPr>
              <w:rPr>
                <w:sz w:val="22"/>
                <w:szCs w:val="22"/>
              </w:rPr>
            </w:pPr>
            <w:r w:rsidRPr="46171F82">
              <w:rPr>
                <w:sz w:val="22"/>
                <w:szCs w:val="22"/>
              </w:rPr>
              <w:t>Parsing, transforming, and analyzing date-time variables</w:t>
            </w:r>
          </w:p>
        </w:tc>
      </w:tr>
      <w:tr w:rsidR="46171F82" w14:paraId="3A4D8591" w14:textId="77777777" w:rsidTr="46171F82">
        <w:trPr>
          <w:trHeight w:val="300"/>
        </w:trPr>
        <w:tc>
          <w:tcPr>
            <w:tcW w:w="1922" w:type="dxa"/>
          </w:tcPr>
          <w:p w14:paraId="3A401711" w14:textId="36DFC61A" w:rsidR="46171F82" w:rsidRDefault="46171F82" w:rsidP="46171F82">
            <w:pPr>
              <w:rPr>
                <w:sz w:val="22"/>
                <w:szCs w:val="22"/>
              </w:rPr>
            </w:pPr>
            <w:r w:rsidRPr="46171F82">
              <w:rPr>
                <w:sz w:val="22"/>
                <w:szCs w:val="22"/>
              </w:rPr>
              <w:t>purrr</w:t>
            </w:r>
          </w:p>
        </w:tc>
        <w:tc>
          <w:tcPr>
            <w:tcW w:w="7438" w:type="dxa"/>
          </w:tcPr>
          <w:p w14:paraId="664BA553" w14:textId="2E7A00D9" w:rsidR="5A709B4E" w:rsidRDefault="5A709B4E" w:rsidP="46171F82">
            <w:pPr>
              <w:rPr>
                <w:sz w:val="22"/>
                <w:szCs w:val="22"/>
              </w:rPr>
            </w:pPr>
            <w:r w:rsidRPr="46171F82">
              <w:rPr>
                <w:sz w:val="22"/>
                <w:szCs w:val="22"/>
              </w:rPr>
              <w:t>Functional programming, iteration over lists and data structures</w:t>
            </w:r>
          </w:p>
        </w:tc>
      </w:tr>
      <w:tr w:rsidR="46171F82" w14:paraId="404FA7BE" w14:textId="77777777" w:rsidTr="46171F82">
        <w:trPr>
          <w:trHeight w:val="300"/>
        </w:trPr>
        <w:tc>
          <w:tcPr>
            <w:tcW w:w="1922" w:type="dxa"/>
          </w:tcPr>
          <w:p w14:paraId="3AA3D6AA" w14:textId="26029ACE" w:rsidR="46171F82" w:rsidRDefault="46171F82" w:rsidP="46171F82">
            <w:pPr>
              <w:rPr>
                <w:sz w:val="22"/>
                <w:szCs w:val="22"/>
              </w:rPr>
            </w:pPr>
            <w:r w:rsidRPr="46171F82">
              <w:rPr>
                <w:sz w:val="22"/>
                <w:szCs w:val="22"/>
              </w:rPr>
              <w:t>htmlTable</w:t>
            </w:r>
          </w:p>
        </w:tc>
        <w:tc>
          <w:tcPr>
            <w:tcW w:w="7438" w:type="dxa"/>
          </w:tcPr>
          <w:p w14:paraId="6E8E3DA6" w14:textId="78B8B6FA" w:rsidR="429276D6" w:rsidRDefault="429276D6" w:rsidP="46171F82">
            <w:pPr>
              <w:rPr>
                <w:sz w:val="22"/>
                <w:szCs w:val="22"/>
              </w:rPr>
            </w:pPr>
            <w:r w:rsidRPr="46171F82">
              <w:rPr>
                <w:sz w:val="22"/>
                <w:szCs w:val="22"/>
              </w:rPr>
              <w:t xml:space="preserve">Generate formatted HTML tables </w:t>
            </w:r>
          </w:p>
        </w:tc>
      </w:tr>
      <w:tr w:rsidR="46171F82" w14:paraId="03101004" w14:textId="77777777" w:rsidTr="46171F82">
        <w:trPr>
          <w:trHeight w:val="300"/>
        </w:trPr>
        <w:tc>
          <w:tcPr>
            <w:tcW w:w="1922" w:type="dxa"/>
          </w:tcPr>
          <w:p w14:paraId="6E2C6996" w14:textId="0FFF0306" w:rsidR="46171F82" w:rsidRDefault="46171F82" w:rsidP="46171F82">
            <w:pPr>
              <w:rPr>
                <w:sz w:val="22"/>
                <w:szCs w:val="22"/>
              </w:rPr>
            </w:pPr>
            <w:r w:rsidRPr="46171F82">
              <w:rPr>
                <w:sz w:val="22"/>
                <w:szCs w:val="22"/>
              </w:rPr>
              <w:t>tableHTML</w:t>
            </w:r>
          </w:p>
        </w:tc>
        <w:tc>
          <w:tcPr>
            <w:tcW w:w="7438" w:type="dxa"/>
          </w:tcPr>
          <w:p w14:paraId="0FC10EDE" w14:textId="41BDA073" w:rsidR="74B1D048" w:rsidRDefault="74B1D048" w:rsidP="46171F82">
            <w:pPr>
              <w:rPr>
                <w:sz w:val="22"/>
                <w:szCs w:val="22"/>
              </w:rPr>
            </w:pPr>
            <w:r w:rsidRPr="46171F82">
              <w:rPr>
                <w:sz w:val="22"/>
                <w:szCs w:val="22"/>
              </w:rPr>
              <w:t>Create interactive HTML tables with styling and sorting options</w:t>
            </w:r>
          </w:p>
        </w:tc>
      </w:tr>
      <w:tr w:rsidR="46171F82" w14:paraId="33271002" w14:textId="77777777" w:rsidTr="46171F82">
        <w:trPr>
          <w:trHeight w:val="300"/>
        </w:trPr>
        <w:tc>
          <w:tcPr>
            <w:tcW w:w="1922" w:type="dxa"/>
          </w:tcPr>
          <w:p w14:paraId="751CEE03" w14:textId="6E75CE57" w:rsidR="46171F82" w:rsidRDefault="46171F82" w:rsidP="46171F82">
            <w:pPr>
              <w:rPr>
                <w:sz w:val="22"/>
                <w:szCs w:val="22"/>
              </w:rPr>
            </w:pPr>
            <w:r w:rsidRPr="46171F82">
              <w:rPr>
                <w:sz w:val="22"/>
                <w:szCs w:val="22"/>
              </w:rPr>
              <w:t>webshot</w:t>
            </w:r>
          </w:p>
        </w:tc>
        <w:tc>
          <w:tcPr>
            <w:tcW w:w="7438" w:type="dxa"/>
          </w:tcPr>
          <w:p w14:paraId="7459C59F" w14:textId="481DEBCB" w:rsidR="5C623D57" w:rsidRDefault="5C623D57" w:rsidP="46171F82">
            <w:pPr>
              <w:rPr>
                <w:sz w:val="22"/>
                <w:szCs w:val="22"/>
              </w:rPr>
            </w:pPr>
            <w:r w:rsidRPr="46171F82">
              <w:rPr>
                <w:sz w:val="22"/>
                <w:szCs w:val="22"/>
              </w:rPr>
              <w:t xml:space="preserve">Capture screenshots of HTML tables or widgets for export and documentation </w:t>
            </w:r>
          </w:p>
        </w:tc>
      </w:tr>
    </w:tbl>
    <w:p w14:paraId="44F4C277" w14:textId="3573F2F9" w:rsidR="46171F82" w:rsidRDefault="46171F82" w:rsidP="46171F82">
      <w:pPr>
        <w:spacing w:line="240" w:lineRule="auto"/>
        <w:rPr>
          <w:sz w:val="22"/>
          <w:szCs w:val="22"/>
        </w:rPr>
      </w:pPr>
    </w:p>
    <w:p w14:paraId="63D61DFF" w14:textId="458EA2D3" w:rsidR="7BAD9710" w:rsidRDefault="4415E911" w:rsidP="46171F82">
      <w:pPr>
        <w:rPr>
          <w:b/>
          <w:bCs/>
          <w:sz w:val="26"/>
          <w:szCs w:val="26"/>
        </w:rPr>
      </w:pPr>
      <w:r w:rsidRPr="46171F82">
        <w:rPr>
          <w:b/>
          <w:bCs/>
          <w:sz w:val="26"/>
          <w:szCs w:val="26"/>
        </w:rPr>
        <w:t xml:space="preserve">Major </w:t>
      </w:r>
      <w:r w:rsidR="3038A408" w:rsidRPr="46171F82">
        <w:rPr>
          <w:b/>
          <w:bCs/>
          <w:sz w:val="26"/>
          <w:szCs w:val="26"/>
        </w:rPr>
        <w:t>F</w:t>
      </w:r>
      <w:r w:rsidRPr="46171F82">
        <w:rPr>
          <w:b/>
          <w:bCs/>
          <w:sz w:val="26"/>
          <w:szCs w:val="26"/>
        </w:rPr>
        <w:t>indings</w:t>
      </w:r>
    </w:p>
    <w:p w14:paraId="5A5DF015" w14:textId="6E8E4E10" w:rsidR="4C4D9644" w:rsidRPr="00364F7A" w:rsidRDefault="4C4D9644" w:rsidP="354D3DE0">
      <w:pPr>
        <w:rPr>
          <w:sz w:val="22"/>
          <w:szCs w:val="22"/>
        </w:rPr>
      </w:pPr>
      <w:r w:rsidRPr="00364F7A">
        <w:rPr>
          <w:sz w:val="22"/>
          <w:szCs w:val="22"/>
        </w:rPr>
        <w:t xml:space="preserve">By analyzing the UFO data alone, we notice </w:t>
      </w:r>
      <w:proofErr w:type="gramStart"/>
      <w:r w:rsidRPr="00364F7A">
        <w:rPr>
          <w:sz w:val="22"/>
          <w:szCs w:val="22"/>
        </w:rPr>
        <w:t>several</w:t>
      </w:r>
      <w:proofErr w:type="gramEnd"/>
      <w:r w:rsidRPr="00364F7A">
        <w:rPr>
          <w:sz w:val="22"/>
          <w:szCs w:val="22"/>
        </w:rPr>
        <w:t xml:space="preserve"> interesting findings. For this</w:t>
      </w:r>
      <w:r w:rsidR="61A8487B" w:rsidRPr="00364F7A">
        <w:rPr>
          <w:sz w:val="22"/>
          <w:szCs w:val="22"/>
        </w:rPr>
        <w:t xml:space="preserve"> written</w:t>
      </w:r>
      <w:r w:rsidRPr="00364F7A">
        <w:rPr>
          <w:sz w:val="22"/>
          <w:szCs w:val="22"/>
        </w:rPr>
        <w:t xml:space="preserve"> submission, this list will be non-</w:t>
      </w:r>
      <w:r w:rsidR="15C52F1A" w:rsidRPr="00364F7A">
        <w:rPr>
          <w:sz w:val="22"/>
          <w:szCs w:val="22"/>
        </w:rPr>
        <w:t xml:space="preserve">exhaustive but will convey the most notable points. </w:t>
      </w:r>
    </w:p>
    <w:p w14:paraId="740D2602" w14:textId="45A4337E" w:rsidR="15C52F1A" w:rsidRPr="00364F7A" w:rsidRDefault="15C52F1A" w:rsidP="354D3DE0">
      <w:pPr>
        <w:rPr>
          <w:sz w:val="22"/>
          <w:szCs w:val="22"/>
        </w:rPr>
      </w:pPr>
      <w:r w:rsidRPr="00364F7A">
        <w:rPr>
          <w:sz w:val="22"/>
          <w:szCs w:val="22"/>
        </w:rPr>
        <w:t xml:space="preserve">Firstly, we see that ‘light’ is the most popular form of observed UFO, followed by </w:t>
      </w:r>
      <w:bookmarkStart w:id="5" w:name="_Int_HaqmyuOo"/>
      <w:r w:rsidRPr="00364F7A">
        <w:rPr>
          <w:sz w:val="22"/>
          <w:szCs w:val="22"/>
        </w:rPr>
        <w:t>circle</w:t>
      </w:r>
      <w:bookmarkEnd w:id="5"/>
      <w:r w:rsidRPr="00364F7A">
        <w:rPr>
          <w:sz w:val="22"/>
          <w:szCs w:val="22"/>
        </w:rPr>
        <w:t>, triangle, fireball, and sphere. This observation is interesting because all forms are non-descript</w:t>
      </w:r>
      <w:r w:rsidR="53206237" w:rsidRPr="00364F7A">
        <w:rPr>
          <w:sz w:val="22"/>
          <w:szCs w:val="22"/>
        </w:rPr>
        <w:t xml:space="preserve">, and </w:t>
      </w:r>
      <w:proofErr w:type="gramStart"/>
      <w:r w:rsidR="53206237" w:rsidRPr="00364F7A">
        <w:rPr>
          <w:sz w:val="22"/>
          <w:szCs w:val="22"/>
        </w:rPr>
        <w:t>a far</w:t>
      </w:r>
      <w:proofErr w:type="gramEnd"/>
      <w:r w:rsidR="53206237" w:rsidRPr="00364F7A">
        <w:rPr>
          <w:sz w:val="22"/>
          <w:szCs w:val="22"/>
        </w:rPr>
        <w:t xml:space="preserve"> from the standard flying saucer model pervasive in pop culture. </w:t>
      </w:r>
    </w:p>
    <w:p w14:paraId="666C4DC6" w14:textId="3189F1AA" w:rsidR="53206237" w:rsidRPr="00364F7A" w:rsidRDefault="53206237" w:rsidP="354D3DE0">
      <w:pPr>
        <w:rPr>
          <w:sz w:val="22"/>
          <w:szCs w:val="22"/>
        </w:rPr>
      </w:pPr>
      <w:r w:rsidRPr="00364F7A">
        <w:rPr>
          <w:sz w:val="22"/>
          <w:szCs w:val="22"/>
        </w:rPr>
        <w:t xml:space="preserve">We also see that </w:t>
      </w:r>
      <w:proofErr w:type="gramStart"/>
      <w:r w:rsidRPr="00364F7A">
        <w:rPr>
          <w:sz w:val="22"/>
          <w:szCs w:val="22"/>
        </w:rPr>
        <w:t>the vast majority of</w:t>
      </w:r>
      <w:proofErr w:type="gramEnd"/>
      <w:r w:rsidRPr="00364F7A">
        <w:rPr>
          <w:sz w:val="22"/>
          <w:szCs w:val="22"/>
        </w:rPr>
        <w:t xml:space="preserve"> UFO sightings occur at night. Although this may seem contrary to the findings of Medina et al (2023), </w:t>
      </w:r>
      <w:r w:rsidR="5E670F45" w:rsidRPr="00364F7A">
        <w:rPr>
          <w:sz w:val="22"/>
          <w:szCs w:val="22"/>
        </w:rPr>
        <w:t>the fact that light is the most observed UFO shape may make these two findings non-con</w:t>
      </w:r>
      <w:r w:rsidR="1C27F78B" w:rsidRPr="00364F7A">
        <w:rPr>
          <w:sz w:val="22"/>
          <w:szCs w:val="22"/>
        </w:rPr>
        <w:t xml:space="preserve">tradictory. </w:t>
      </w:r>
    </w:p>
    <w:p w14:paraId="37E9DB4C" w14:textId="6353079C" w:rsidR="1C27F78B" w:rsidRPr="00364F7A" w:rsidRDefault="1C27F78B" w:rsidP="354D3DE0">
      <w:pPr>
        <w:rPr>
          <w:sz w:val="22"/>
          <w:szCs w:val="22"/>
        </w:rPr>
      </w:pPr>
      <w:r w:rsidRPr="00364F7A">
        <w:rPr>
          <w:sz w:val="22"/>
          <w:szCs w:val="22"/>
        </w:rPr>
        <w:t>Interestingly, the UFO shapes with the longest sighting durations are ‘egg</w:t>
      </w:r>
      <w:proofErr w:type="gramStart"/>
      <w:r w:rsidRPr="00364F7A">
        <w:rPr>
          <w:sz w:val="22"/>
          <w:szCs w:val="22"/>
        </w:rPr>
        <w:t>’,</w:t>
      </w:r>
      <w:proofErr w:type="gramEnd"/>
      <w:r w:rsidRPr="00364F7A">
        <w:rPr>
          <w:sz w:val="22"/>
          <w:szCs w:val="22"/>
        </w:rPr>
        <w:t xml:space="preserve"> followed by ‘cigar’ and ‘cone</w:t>
      </w:r>
      <w:proofErr w:type="gramStart"/>
      <w:r w:rsidRPr="00364F7A">
        <w:rPr>
          <w:sz w:val="22"/>
          <w:szCs w:val="22"/>
        </w:rPr>
        <w:t>’,</w:t>
      </w:r>
      <w:proofErr w:type="gramEnd"/>
      <w:r w:rsidRPr="00364F7A">
        <w:rPr>
          <w:sz w:val="22"/>
          <w:szCs w:val="22"/>
        </w:rPr>
        <w:t xml:space="preserve"> with ‘chevron’ in last place. </w:t>
      </w:r>
      <w:r w:rsidR="0ACBBC1B" w:rsidRPr="00364F7A">
        <w:rPr>
          <w:sz w:val="22"/>
          <w:szCs w:val="22"/>
        </w:rPr>
        <w:t xml:space="preserve">While the first three shapes are non-descript, the latter shape is not. </w:t>
      </w:r>
      <w:r w:rsidR="524FBBBB" w:rsidRPr="00364F7A">
        <w:rPr>
          <w:sz w:val="22"/>
          <w:szCs w:val="22"/>
        </w:rPr>
        <w:t xml:space="preserve">This may </w:t>
      </w:r>
      <w:proofErr w:type="gramStart"/>
      <w:r w:rsidR="524FBBBB" w:rsidRPr="00364F7A">
        <w:rPr>
          <w:sz w:val="22"/>
          <w:szCs w:val="22"/>
        </w:rPr>
        <w:t xml:space="preserve">be </w:t>
      </w:r>
      <w:r w:rsidR="186B29EC" w:rsidRPr="00364F7A">
        <w:rPr>
          <w:sz w:val="22"/>
          <w:szCs w:val="22"/>
        </w:rPr>
        <w:t>explained</w:t>
      </w:r>
      <w:proofErr w:type="gramEnd"/>
      <w:r w:rsidR="524FBBBB" w:rsidRPr="00364F7A">
        <w:rPr>
          <w:sz w:val="22"/>
          <w:szCs w:val="22"/>
        </w:rPr>
        <w:t xml:space="preserve"> by </w:t>
      </w:r>
      <w:proofErr w:type="gramStart"/>
      <w:r w:rsidR="524FBBBB" w:rsidRPr="00364F7A">
        <w:rPr>
          <w:sz w:val="22"/>
          <w:szCs w:val="22"/>
        </w:rPr>
        <w:t>m</w:t>
      </w:r>
      <w:r w:rsidR="0ACBBC1B" w:rsidRPr="00364F7A">
        <w:rPr>
          <w:sz w:val="22"/>
          <w:szCs w:val="22"/>
        </w:rPr>
        <w:t>any</w:t>
      </w:r>
      <w:proofErr w:type="gramEnd"/>
      <w:r w:rsidR="0ACBBC1B" w:rsidRPr="00364F7A">
        <w:rPr>
          <w:sz w:val="22"/>
          <w:szCs w:val="22"/>
        </w:rPr>
        <w:t xml:space="preserve"> US military planes</w:t>
      </w:r>
      <w:r w:rsidR="1DBE5A9B" w:rsidRPr="00364F7A">
        <w:rPr>
          <w:sz w:val="22"/>
          <w:szCs w:val="22"/>
        </w:rPr>
        <w:t xml:space="preserve"> </w:t>
      </w:r>
      <w:proofErr w:type="gramStart"/>
      <w:r w:rsidR="1DBE5A9B" w:rsidRPr="00364F7A">
        <w:rPr>
          <w:sz w:val="22"/>
          <w:szCs w:val="22"/>
        </w:rPr>
        <w:t>being</w:t>
      </w:r>
      <w:r w:rsidR="0ACBBC1B" w:rsidRPr="00364F7A">
        <w:rPr>
          <w:sz w:val="22"/>
          <w:szCs w:val="22"/>
        </w:rPr>
        <w:t xml:space="preserve"> described</w:t>
      </w:r>
      <w:proofErr w:type="gramEnd"/>
      <w:r w:rsidR="0ACBBC1B" w:rsidRPr="00364F7A">
        <w:rPr>
          <w:sz w:val="22"/>
          <w:szCs w:val="22"/>
        </w:rPr>
        <w:t xml:space="preserve"> as chevron shaped. </w:t>
      </w:r>
    </w:p>
    <w:p w14:paraId="2CEC078F" w14:textId="184D773A" w:rsidR="40B9612D" w:rsidRDefault="2168D875">
      <w:pPr>
        <w:rPr>
          <w:sz w:val="22"/>
          <w:szCs w:val="22"/>
        </w:rPr>
      </w:pPr>
      <w:r w:rsidRPr="00364F7A">
        <w:rPr>
          <w:sz w:val="22"/>
          <w:szCs w:val="22"/>
        </w:rPr>
        <w:t>In terms of correlative data between UFO sightings and weather, bigfoot sightings, we see no correlation between county UFO sightings and precipitation</w:t>
      </w:r>
      <w:r w:rsidR="55CFB60A" w:rsidRPr="00364F7A">
        <w:rPr>
          <w:sz w:val="22"/>
          <w:szCs w:val="22"/>
        </w:rPr>
        <w:t>, in line with the observations of Medina et al. We do see, however, a degree of correlation between UFO and Bigfoot sightings across Californian counties</w:t>
      </w:r>
      <w:r w:rsidR="3F47546E" w:rsidRPr="00364F7A">
        <w:rPr>
          <w:sz w:val="22"/>
          <w:szCs w:val="22"/>
        </w:rPr>
        <w:t xml:space="preserve"> when taking county populations into account. While non-log transformed data sees a high R^2 value of 0.88, this could be due to its two</w:t>
      </w:r>
      <w:r w:rsidR="0520F137" w:rsidRPr="00364F7A">
        <w:rPr>
          <w:sz w:val="22"/>
          <w:szCs w:val="22"/>
        </w:rPr>
        <w:t xml:space="preserve"> notable outliers. Log transforming these plots shows greater relative clarity, with an R^2 value of 0.64</w:t>
      </w:r>
      <w:r w:rsidR="6B67552D" w:rsidRPr="00364F7A">
        <w:rPr>
          <w:sz w:val="22"/>
          <w:szCs w:val="22"/>
        </w:rPr>
        <w:t xml:space="preserve"> (</w:t>
      </w:r>
      <w:r w:rsidR="00364F7A">
        <w:rPr>
          <w:b/>
          <w:bCs/>
          <w:sz w:val="22"/>
          <w:szCs w:val="22"/>
        </w:rPr>
        <w:t>F</w:t>
      </w:r>
      <w:r w:rsidR="6B67552D" w:rsidRPr="00364F7A">
        <w:rPr>
          <w:b/>
          <w:bCs/>
          <w:sz w:val="22"/>
          <w:szCs w:val="22"/>
        </w:rPr>
        <w:t>igure 2</w:t>
      </w:r>
      <w:r w:rsidR="6B67552D" w:rsidRPr="00364F7A">
        <w:rPr>
          <w:sz w:val="22"/>
          <w:szCs w:val="22"/>
        </w:rPr>
        <w:t>)</w:t>
      </w:r>
      <w:r w:rsidR="0520F137" w:rsidRPr="00364F7A">
        <w:rPr>
          <w:sz w:val="22"/>
          <w:szCs w:val="22"/>
        </w:rPr>
        <w:t>. T</w:t>
      </w:r>
      <w:r w:rsidR="7AAFF9B5" w:rsidRPr="00364F7A">
        <w:rPr>
          <w:sz w:val="22"/>
          <w:szCs w:val="22"/>
        </w:rPr>
        <w:t xml:space="preserve">his observation is notable because UFO sightings and Bigfoot sightings are two independent, distinct supernatural phenomena, </w:t>
      </w:r>
      <w:r w:rsidR="0F2AA334" w:rsidRPr="00364F7A">
        <w:rPr>
          <w:sz w:val="22"/>
          <w:szCs w:val="22"/>
        </w:rPr>
        <w:t xml:space="preserve">whose ideal sighting conditions should not overlap with one another. This finding could lend credence to the statement of Worsham et al that </w:t>
      </w:r>
      <w:r w:rsidR="3E9C9731" w:rsidRPr="00364F7A">
        <w:rPr>
          <w:sz w:val="22"/>
          <w:szCs w:val="22"/>
        </w:rPr>
        <w:t xml:space="preserve">UFO sightings are more likely to </w:t>
      </w:r>
      <w:proofErr w:type="gramStart"/>
      <w:r w:rsidR="3E9C9731" w:rsidRPr="00364F7A">
        <w:rPr>
          <w:sz w:val="22"/>
          <w:szCs w:val="22"/>
        </w:rPr>
        <w:t>be reported</w:t>
      </w:r>
      <w:proofErr w:type="gramEnd"/>
      <w:r w:rsidR="3E9C9731" w:rsidRPr="00364F7A">
        <w:rPr>
          <w:sz w:val="22"/>
          <w:szCs w:val="22"/>
        </w:rPr>
        <w:t xml:space="preserve"> by those with prior held beliefs of supernatural beings. </w:t>
      </w:r>
    </w:p>
    <w:p w14:paraId="7DEE1B70" w14:textId="77777777" w:rsidR="00364F7A" w:rsidRPr="00364F7A" w:rsidRDefault="00364F7A" w:rsidP="00364F7A">
      <w:pPr>
        <w:rPr>
          <w:sz w:val="22"/>
          <w:szCs w:val="22"/>
        </w:rPr>
      </w:pPr>
      <w:r>
        <w:rPr>
          <w:sz w:val="22"/>
          <w:szCs w:val="22"/>
        </w:rPr>
        <w:t xml:space="preserve">We also noted distinct regional variations in types of sightings. </w:t>
      </w:r>
      <w:r w:rsidR="31733E5D" w:rsidRPr="00364F7A">
        <w:rPr>
          <w:sz w:val="22"/>
          <w:szCs w:val="22"/>
        </w:rPr>
        <w:t>Los Angeles County had by far the highest number of UFO sightings</w:t>
      </w:r>
      <w:r w:rsidR="6D889A0A" w:rsidRPr="00364F7A">
        <w:rPr>
          <w:sz w:val="22"/>
          <w:szCs w:val="22"/>
        </w:rPr>
        <w:t>,</w:t>
      </w:r>
      <w:r w:rsidR="31733E5D" w:rsidRPr="00364F7A">
        <w:rPr>
          <w:sz w:val="22"/>
          <w:szCs w:val="22"/>
        </w:rPr>
        <w:t xml:space="preserve"> with more than </w:t>
      </w:r>
      <w:proofErr w:type="gramStart"/>
      <w:r w:rsidR="31733E5D" w:rsidRPr="00364F7A">
        <w:rPr>
          <w:sz w:val="22"/>
          <w:szCs w:val="22"/>
        </w:rPr>
        <w:t>800</w:t>
      </w:r>
      <w:proofErr w:type="gramEnd"/>
      <w:r w:rsidR="31733E5D" w:rsidRPr="00364F7A">
        <w:rPr>
          <w:sz w:val="22"/>
          <w:szCs w:val="22"/>
        </w:rPr>
        <w:t xml:space="preserve"> reports between 2004 and 2014. </w:t>
      </w:r>
      <w:r w:rsidRPr="00364F7A">
        <w:rPr>
          <w:sz w:val="22"/>
          <w:szCs w:val="22"/>
        </w:rPr>
        <w:t xml:space="preserve">There appears to be a consistent association across our study period with dryer, warmer areas of the state (the Southern part of the state) with higher numbers of UFO sightings. Dryer, warmer nights often mean clearer nights, and increased visibility compared to cooler foggier parts of the state where visibility might </w:t>
      </w:r>
      <w:proofErr w:type="gramStart"/>
      <w:r w:rsidRPr="00364F7A">
        <w:rPr>
          <w:sz w:val="22"/>
          <w:szCs w:val="22"/>
        </w:rPr>
        <w:t>be limited</w:t>
      </w:r>
      <w:proofErr w:type="gramEnd"/>
      <w:r w:rsidRPr="00364F7A">
        <w:rPr>
          <w:sz w:val="22"/>
          <w:szCs w:val="22"/>
        </w:rPr>
        <w:t>. The combination of increased visibility alongside the location of both private and government launch and testing sites (</w:t>
      </w:r>
      <w:proofErr w:type="gramStart"/>
      <w:r w:rsidRPr="00364F7A">
        <w:rPr>
          <w:sz w:val="22"/>
          <w:szCs w:val="22"/>
        </w:rPr>
        <w:t>e.g.</w:t>
      </w:r>
      <w:proofErr w:type="gramEnd"/>
      <w:r w:rsidRPr="00364F7A">
        <w:rPr>
          <w:sz w:val="22"/>
          <w:szCs w:val="22"/>
        </w:rPr>
        <w:t xml:space="preserve"> SpaceX, Northrup-Grumman, and </w:t>
      </w:r>
      <w:r w:rsidRPr="00364F7A">
        <w:rPr>
          <w:sz w:val="22"/>
          <w:szCs w:val="22"/>
        </w:rPr>
        <w:lastRenderedPageBreak/>
        <w:t xml:space="preserve">Vandenberg Airforce Base, among others) could help explain why </w:t>
      </w:r>
      <w:proofErr w:type="gramStart"/>
      <w:r w:rsidRPr="00364F7A">
        <w:rPr>
          <w:sz w:val="22"/>
          <w:szCs w:val="22"/>
        </w:rPr>
        <w:t>the majority of</w:t>
      </w:r>
      <w:proofErr w:type="gramEnd"/>
      <w:r w:rsidRPr="00364F7A">
        <w:rPr>
          <w:sz w:val="22"/>
          <w:szCs w:val="22"/>
        </w:rPr>
        <w:t xml:space="preserve"> UFO sightings </w:t>
      </w:r>
      <w:proofErr w:type="gramStart"/>
      <w:r w:rsidRPr="00364F7A">
        <w:rPr>
          <w:sz w:val="22"/>
          <w:szCs w:val="22"/>
        </w:rPr>
        <w:t>are clustered</w:t>
      </w:r>
      <w:proofErr w:type="gramEnd"/>
      <w:r w:rsidRPr="00364F7A">
        <w:rPr>
          <w:sz w:val="22"/>
          <w:szCs w:val="22"/>
        </w:rPr>
        <w:t xml:space="preserve"> in the Southern part of the state.</w:t>
      </w:r>
    </w:p>
    <w:p w14:paraId="5F579A48" w14:textId="0206D5F0" w:rsidR="00364F7A" w:rsidRPr="00364F7A" w:rsidRDefault="31733E5D" w:rsidP="4C7CC8F9">
      <w:pPr>
        <w:rPr>
          <w:sz w:val="22"/>
          <w:szCs w:val="22"/>
        </w:rPr>
      </w:pPr>
      <w:r w:rsidRPr="00364F7A">
        <w:rPr>
          <w:sz w:val="22"/>
          <w:szCs w:val="22"/>
        </w:rPr>
        <w:t xml:space="preserve">Given that the next county with the second largest number of sightings (San Diego) had </w:t>
      </w:r>
      <w:proofErr w:type="gramStart"/>
      <w:r w:rsidRPr="00364F7A">
        <w:rPr>
          <w:sz w:val="22"/>
          <w:szCs w:val="22"/>
        </w:rPr>
        <w:t>nearly half</w:t>
      </w:r>
      <w:proofErr w:type="gramEnd"/>
      <w:r w:rsidRPr="00364F7A">
        <w:rPr>
          <w:sz w:val="22"/>
          <w:szCs w:val="22"/>
        </w:rPr>
        <w:t xml:space="preserve"> the number of reported sightings, </w:t>
      </w:r>
      <w:proofErr w:type="gramStart"/>
      <w:r w:rsidRPr="00364F7A">
        <w:rPr>
          <w:sz w:val="22"/>
          <w:szCs w:val="22"/>
        </w:rPr>
        <w:t>it's</w:t>
      </w:r>
      <w:proofErr w:type="gramEnd"/>
      <w:r w:rsidRPr="00364F7A">
        <w:rPr>
          <w:sz w:val="22"/>
          <w:szCs w:val="22"/>
        </w:rPr>
        <w:t xml:space="preserve"> possible that the out sized number of UFO sightings in LA County might be due to the location of SpaceX. SpaceX </w:t>
      </w:r>
      <w:proofErr w:type="gramStart"/>
      <w:r w:rsidRPr="00364F7A">
        <w:rPr>
          <w:sz w:val="22"/>
          <w:szCs w:val="22"/>
        </w:rPr>
        <w:t>was headquartered</w:t>
      </w:r>
      <w:proofErr w:type="gramEnd"/>
      <w:r w:rsidRPr="00364F7A">
        <w:rPr>
          <w:sz w:val="22"/>
          <w:szCs w:val="22"/>
        </w:rPr>
        <w:t xml:space="preserve"> in Hawthorne, California between 2002 and 2024, which </w:t>
      </w:r>
      <w:proofErr w:type="gramStart"/>
      <w:r w:rsidRPr="00364F7A">
        <w:rPr>
          <w:sz w:val="22"/>
          <w:szCs w:val="22"/>
        </w:rPr>
        <w:t>is located in</w:t>
      </w:r>
      <w:proofErr w:type="gramEnd"/>
      <w:r w:rsidRPr="00364F7A">
        <w:rPr>
          <w:sz w:val="22"/>
          <w:szCs w:val="22"/>
        </w:rPr>
        <w:t xml:space="preserve"> Southwestern LA County</w:t>
      </w:r>
      <w:r w:rsidR="005B1136">
        <w:rPr>
          <w:sz w:val="22"/>
          <w:szCs w:val="22"/>
        </w:rPr>
        <w:t xml:space="preserve"> (Kite, A., 2025)</w:t>
      </w:r>
      <w:r w:rsidRPr="00364F7A">
        <w:rPr>
          <w:sz w:val="22"/>
          <w:szCs w:val="22"/>
        </w:rPr>
        <w:t>. In 2024, SpaceX moved its headquarters to be located outside of Brownsville, TX</w:t>
      </w:r>
      <w:r w:rsidR="005B1136">
        <w:rPr>
          <w:sz w:val="22"/>
          <w:szCs w:val="22"/>
        </w:rPr>
        <w:t xml:space="preserve"> (Kite, A., 2025)</w:t>
      </w:r>
      <w:r w:rsidRPr="00364F7A">
        <w:rPr>
          <w:sz w:val="22"/>
          <w:szCs w:val="22"/>
        </w:rPr>
        <w:t xml:space="preserve">. SpaceX began </w:t>
      </w:r>
      <w:proofErr w:type="gramStart"/>
      <w:r w:rsidRPr="00364F7A">
        <w:rPr>
          <w:sz w:val="22"/>
          <w:szCs w:val="22"/>
        </w:rPr>
        <w:t>testing</w:t>
      </w:r>
      <w:proofErr w:type="gramEnd"/>
      <w:r w:rsidRPr="00364F7A">
        <w:rPr>
          <w:sz w:val="22"/>
          <w:szCs w:val="22"/>
        </w:rPr>
        <w:t xml:space="preserve"> the Falcon 1 rocket in March of 2006, before successful launch of the Falcon 1 in September of 2008. </w:t>
      </w:r>
      <w:proofErr w:type="gramStart"/>
      <w:r w:rsidRPr="00364F7A">
        <w:rPr>
          <w:sz w:val="22"/>
          <w:szCs w:val="22"/>
        </w:rPr>
        <w:t>It's</w:t>
      </w:r>
      <w:proofErr w:type="gramEnd"/>
      <w:r w:rsidRPr="00364F7A">
        <w:rPr>
          <w:sz w:val="22"/>
          <w:szCs w:val="22"/>
        </w:rPr>
        <w:t xml:space="preserve"> possible that the increased number of UFO sightings in LA County could be at least partially associated with repeated tests and launches from SpaceX, which overlap with our study period (2004-2010). The number of reported sightings begins to be more heavily concentrated in the Southern portion of the state from 2007 onward</w:t>
      </w:r>
      <w:r w:rsidR="711D5C68" w:rsidRPr="00364F7A">
        <w:rPr>
          <w:sz w:val="22"/>
          <w:szCs w:val="22"/>
        </w:rPr>
        <w:t>,</w:t>
      </w:r>
      <w:r w:rsidRPr="00364F7A">
        <w:rPr>
          <w:sz w:val="22"/>
          <w:szCs w:val="22"/>
        </w:rPr>
        <w:t xml:space="preserve"> which is consistent with when SpaceX began their Falcon 1 tests</w:t>
      </w:r>
      <w:r w:rsidR="005B1136">
        <w:rPr>
          <w:sz w:val="22"/>
          <w:szCs w:val="22"/>
        </w:rPr>
        <w:t xml:space="preserve"> (Vaziri, A., 2025; </w:t>
      </w:r>
      <w:proofErr w:type="spellStart"/>
      <w:r w:rsidR="005B1136">
        <w:rPr>
          <w:sz w:val="22"/>
          <w:szCs w:val="22"/>
        </w:rPr>
        <w:t>Berboucha</w:t>
      </w:r>
      <w:proofErr w:type="spellEnd"/>
      <w:r w:rsidR="005B1136">
        <w:rPr>
          <w:sz w:val="22"/>
          <w:szCs w:val="22"/>
        </w:rPr>
        <w:t>, M., 2017)</w:t>
      </w:r>
      <w:r w:rsidRPr="00364F7A">
        <w:rPr>
          <w:sz w:val="22"/>
          <w:szCs w:val="22"/>
        </w:rPr>
        <w:t>.</w:t>
      </w:r>
      <w:r w:rsidR="005B1136">
        <w:rPr>
          <w:sz w:val="22"/>
          <w:szCs w:val="22"/>
        </w:rPr>
        <w:t xml:space="preserve"> </w:t>
      </w:r>
    </w:p>
    <w:p w14:paraId="66088D08" w14:textId="68B9CA23" w:rsidR="31733E5D" w:rsidRDefault="31733E5D" w:rsidP="4C7CC8F9">
      <w:pPr>
        <w:rPr>
          <w:sz w:val="22"/>
          <w:szCs w:val="22"/>
        </w:rPr>
      </w:pPr>
      <w:r w:rsidRPr="00364F7A">
        <w:rPr>
          <w:sz w:val="22"/>
          <w:szCs w:val="22"/>
        </w:rPr>
        <w:t xml:space="preserve"> </w:t>
      </w:r>
      <w:r w:rsidR="00364F7A">
        <w:rPr>
          <w:sz w:val="22"/>
          <w:szCs w:val="22"/>
        </w:rPr>
        <w:t xml:space="preserve">Similarly, there appeared to be regional clustering of the reports of Bigfoot sightings. </w:t>
      </w:r>
      <w:r w:rsidRPr="00364F7A">
        <w:rPr>
          <w:sz w:val="22"/>
          <w:szCs w:val="22"/>
        </w:rPr>
        <w:t xml:space="preserve">Given the known habit of Bigfoot, temperate forests, it makes sense that </w:t>
      </w:r>
      <w:proofErr w:type="gramStart"/>
      <w:r w:rsidRPr="00364F7A">
        <w:rPr>
          <w:sz w:val="22"/>
          <w:szCs w:val="22"/>
        </w:rPr>
        <w:t>the vast majority of</w:t>
      </w:r>
      <w:proofErr w:type="gramEnd"/>
      <w:r w:rsidRPr="00364F7A">
        <w:rPr>
          <w:sz w:val="22"/>
          <w:szCs w:val="22"/>
        </w:rPr>
        <w:t xml:space="preserve"> Bigfoot sightings </w:t>
      </w:r>
      <w:proofErr w:type="gramStart"/>
      <w:r w:rsidRPr="00364F7A">
        <w:rPr>
          <w:sz w:val="22"/>
          <w:szCs w:val="22"/>
        </w:rPr>
        <w:t>are concentrated</w:t>
      </w:r>
      <w:proofErr w:type="gramEnd"/>
      <w:r w:rsidRPr="00364F7A">
        <w:rPr>
          <w:sz w:val="22"/>
          <w:szCs w:val="22"/>
        </w:rPr>
        <w:t xml:space="preserve"> in the Northern, forested parts of the state. Particularly in State and National parks like the Redwoods, and Yosemite.</w:t>
      </w:r>
    </w:p>
    <w:p w14:paraId="77E30295" w14:textId="135FA094" w:rsidR="31733E5D" w:rsidRPr="00364F7A" w:rsidRDefault="31733E5D" w:rsidP="4C7CC8F9">
      <w:pPr>
        <w:rPr>
          <w:sz w:val="22"/>
          <w:szCs w:val="22"/>
        </w:rPr>
      </w:pPr>
      <w:r w:rsidRPr="00364F7A">
        <w:rPr>
          <w:sz w:val="22"/>
          <w:szCs w:val="22"/>
        </w:rPr>
        <w:t xml:space="preserve">There does not appear to be a substantiated association with the locations of either UFO or Bigfoot sightings and years of potential life lost rates in California counties between 2004 and 2014. </w:t>
      </w:r>
      <w:proofErr w:type="gramStart"/>
      <w:r w:rsidRPr="00364F7A">
        <w:rPr>
          <w:sz w:val="22"/>
          <w:szCs w:val="22"/>
        </w:rPr>
        <w:t>Rather counties</w:t>
      </w:r>
      <w:proofErr w:type="gramEnd"/>
      <w:r w:rsidRPr="00364F7A">
        <w:rPr>
          <w:sz w:val="22"/>
          <w:szCs w:val="22"/>
        </w:rPr>
        <w:t xml:space="preserve"> with high YPLL rates appeared to be counties that were more likely to be rural</w:t>
      </w:r>
      <w:r w:rsidR="1B656E35" w:rsidRPr="00364F7A">
        <w:rPr>
          <w:sz w:val="22"/>
          <w:szCs w:val="22"/>
        </w:rPr>
        <w:t>,</w:t>
      </w:r>
      <w:r w:rsidRPr="00364F7A">
        <w:rPr>
          <w:sz w:val="22"/>
          <w:szCs w:val="22"/>
        </w:rPr>
        <w:t xml:space="preserve"> suggesting that the patterning of YPLL assessments is likely to be associated with other social determinants of health. Future studies ought to examine how social determinants of health, particularly factors relating to disinvestment in rural areas</w:t>
      </w:r>
      <w:r w:rsidR="424FA5E6" w:rsidRPr="00364F7A">
        <w:rPr>
          <w:sz w:val="22"/>
          <w:szCs w:val="22"/>
        </w:rPr>
        <w:t>,</w:t>
      </w:r>
      <w:r w:rsidRPr="00364F7A">
        <w:rPr>
          <w:sz w:val="22"/>
          <w:szCs w:val="22"/>
        </w:rPr>
        <w:t xml:space="preserve"> are likely to impact access to care. Additionally, the funneling of resources and economic opportunities toward urban hubs like San Francisco, Los Angeles, Sacramento, and San Diego may be creating unintentional consequences for rural counties surrounding them which have historically employed </w:t>
      </w:r>
      <w:proofErr w:type="gramStart"/>
      <w:r w:rsidRPr="00364F7A">
        <w:rPr>
          <w:sz w:val="22"/>
          <w:szCs w:val="22"/>
        </w:rPr>
        <w:t>lots of</w:t>
      </w:r>
      <w:proofErr w:type="gramEnd"/>
      <w:r w:rsidRPr="00364F7A">
        <w:rPr>
          <w:sz w:val="22"/>
          <w:szCs w:val="22"/>
        </w:rPr>
        <w:t xml:space="preserve"> migrant workers on farms who are likely to </w:t>
      </w:r>
      <w:proofErr w:type="gramStart"/>
      <w:r w:rsidRPr="00364F7A">
        <w:rPr>
          <w:sz w:val="22"/>
          <w:szCs w:val="22"/>
        </w:rPr>
        <w:t>be marginalized</w:t>
      </w:r>
      <w:proofErr w:type="gramEnd"/>
      <w:r w:rsidRPr="00364F7A">
        <w:rPr>
          <w:sz w:val="22"/>
          <w:szCs w:val="22"/>
        </w:rPr>
        <w:t xml:space="preserve"> and vulnerable.</w:t>
      </w:r>
    </w:p>
    <w:p w14:paraId="0C31F835" w14:textId="4FA0D58D" w:rsidR="709EFD96" w:rsidRDefault="709EFD96" w:rsidP="354D3DE0">
      <w:pPr>
        <w:spacing w:after="0"/>
        <w:jc w:val="center"/>
        <w:rPr>
          <w:b/>
          <w:bCs/>
        </w:rPr>
      </w:pPr>
      <w:r>
        <w:rPr>
          <w:noProof/>
        </w:rPr>
        <w:lastRenderedPageBreak/>
        <w:drawing>
          <wp:inline distT="0" distB="0" distL="0" distR="0" wp14:anchorId="2E90B6F3" wp14:editId="559D559A">
            <wp:extent cx="3152775" cy="3262573"/>
            <wp:effectExtent l="0" t="0" r="0" b="0"/>
            <wp:docPr id="1213360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0522" name="Picture 1213360522"/>
                    <pic:cNvPicPr/>
                  </pic:nvPicPr>
                  <pic:blipFill>
                    <a:blip r:embed="rId13">
                      <a:extLst>
                        <a:ext uri="{28A0092B-C50C-407E-A947-70E740481C1C}">
                          <a14:useLocalDpi xmlns:a14="http://schemas.microsoft.com/office/drawing/2010/main"/>
                        </a:ext>
                      </a:extLst>
                    </a:blip>
                    <a:stretch>
                      <a:fillRect/>
                    </a:stretch>
                  </pic:blipFill>
                  <pic:spPr>
                    <a:xfrm>
                      <a:off x="0" y="0"/>
                      <a:ext cx="3152775" cy="3262573"/>
                    </a:xfrm>
                    <a:prstGeom prst="rect">
                      <a:avLst/>
                    </a:prstGeom>
                  </pic:spPr>
                </pic:pic>
              </a:graphicData>
            </a:graphic>
          </wp:inline>
        </w:drawing>
      </w:r>
    </w:p>
    <w:p w14:paraId="528EFAB4" w14:textId="0D7CD8F4" w:rsidR="00364F7A" w:rsidRPr="005B1136" w:rsidRDefault="709EFD96" w:rsidP="005B1136">
      <w:pPr>
        <w:jc w:val="center"/>
        <w:rPr>
          <w:sz w:val="20"/>
          <w:szCs w:val="20"/>
        </w:rPr>
      </w:pPr>
      <w:r w:rsidRPr="00364F7A">
        <w:rPr>
          <w:b/>
          <w:bCs/>
          <w:sz w:val="20"/>
          <w:szCs w:val="20"/>
        </w:rPr>
        <w:t xml:space="preserve">Figure </w:t>
      </w:r>
      <w:r w:rsidR="00364F7A" w:rsidRPr="00364F7A">
        <w:rPr>
          <w:b/>
          <w:bCs/>
          <w:sz w:val="20"/>
          <w:szCs w:val="20"/>
        </w:rPr>
        <w:t>5</w:t>
      </w:r>
      <w:r w:rsidRPr="00364F7A">
        <w:rPr>
          <w:b/>
          <w:bCs/>
          <w:sz w:val="20"/>
          <w:szCs w:val="20"/>
        </w:rPr>
        <w:t xml:space="preserve">. </w:t>
      </w:r>
      <w:r w:rsidRPr="00364F7A">
        <w:rPr>
          <w:sz w:val="20"/>
          <w:szCs w:val="20"/>
        </w:rPr>
        <w:t>Log transformed scatter</w:t>
      </w:r>
      <w:r w:rsidR="6C599A70" w:rsidRPr="00364F7A">
        <w:rPr>
          <w:sz w:val="20"/>
          <w:szCs w:val="20"/>
        </w:rPr>
        <w:t xml:space="preserve"> plot </w:t>
      </w:r>
      <w:r w:rsidRPr="00364F7A">
        <w:rPr>
          <w:sz w:val="20"/>
          <w:szCs w:val="20"/>
        </w:rPr>
        <w:t xml:space="preserve">data showing per capita bigfoot sightings </w:t>
      </w:r>
      <w:r w:rsidR="47A2864E" w:rsidRPr="00364F7A">
        <w:rPr>
          <w:sz w:val="20"/>
          <w:szCs w:val="20"/>
        </w:rPr>
        <w:t xml:space="preserve">mapped against UFO sightings per Californian county. </w:t>
      </w:r>
    </w:p>
    <w:p w14:paraId="7860A0BF" w14:textId="76A5D2A5" w:rsidR="7BAD9710" w:rsidRDefault="7BAD9710" w:rsidP="354D3DE0">
      <w:pPr>
        <w:rPr>
          <w:b/>
          <w:bCs/>
          <w:sz w:val="26"/>
          <w:szCs w:val="26"/>
        </w:rPr>
      </w:pPr>
      <w:r w:rsidRPr="354D3DE0">
        <w:rPr>
          <w:b/>
          <w:bCs/>
          <w:sz w:val="26"/>
          <w:szCs w:val="26"/>
        </w:rPr>
        <w:t xml:space="preserve">Challenges and </w:t>
      </w:r>
      <w:r w:rsidR="008A5B4E">
        <w:rPr>
          <w:b/>
          <w:bCs/>
          <w:sz w:val="26"/>
          <w:szCs w:val="26"/>
        </w:rPr>
        <w:t>What We Learned</w:t>
      </w:r>
    </w:p>
    <w:p w14:paraId="514BB8DB" w14:textId="5385BE85" w:rsidR="354D3DE0" w:rsidRPr="00364F7A" w:rsidRDefault="007F654F">
      <w:pPr>
        <w:rPr>
          <w:sz w:val="22"/>
          <w:szCs w:val="22"/>
        </w:rPr>
      </w:pPr>
      <w:r w:rsidRPr="00364F7A">
        <w:rPr>
          <w:sz w:val="22"/>
          <w:szCs w:val="22"/>
        </w:rPr>
        <w:t xml:space="preserve">We initially encountered </w:t>
      </w:r>
      <w:proofErr w:type="gramStart"/>
      <w:r w:rsidRPr="00364F7A">
        <w:rPr>
          <w:sz w:val="22"/>
          <w:szCs w:val="22"/>
        </w:rPr>
        <w:t>some</w:t>
      </w:r>
      <w:proofErr w:type="gramEnd"/>
      <w:r w:rsidRPr="00364F7A">
        <w:rPr>
          <w:sz w:val="22"/>
          <w:szCs w:val="22"/>
        </w:rPr>
        <w:t xml:space="preserve"> issues with the</w:t>
      </w:r>
      <w:r w:rsidR="004D3FA7" w:rsidRPr="00364F7A">
        <w:rPr>
          <w:sz w:val="22"/>
          <w:szCs w:val="22"/>
        </w:rPr>
        <w:t xml:space="preserve"> NUFORC data – we wanted to </w:t>
      </w:r>
      <w:r w:rsidR="00B100A6" w:rsidRPr="00364F7A">
        <w:rPr>
          <w:sz w:val="22"/>
          <w:szCs w:val="22"/>
        </w:rPr>
        <w:t>use more recent data, but</w:t>
      </w:r>
      <w:r w:rsidR="00AB1C9D" w:rsidRPr="00364F7A">
        <w:rPr>
          <w:sz w:val="22"/>
          <w:szCs w:val="22"/>
        </w:rPr>
        <w:t xml:space="preserve"> (</w:t>
      </w:r>
      <w:r w:rsidR="00B100A6" w:rsidRPr="00364F7A">
        <w:rPr>
          <w:sz w:val="22"/>
          <w:szCs w:val="22"/>
        </w:rPr>
        <w:t xml:space="preserve">as described in the </w:t>
      </w:r>
      <w:r w:rsidR="004D0770" w:rsidRPr="00364F7A">
        <w:rPr>
          <w:sz w:val="22"/>
          <w:szCs w:val="22"/>
        </w:rPr>
        <w:t xml:space="preserve">Attempted </w:t>
      </w:r>
      <w:r w:rsidR="00A8273E" w:rsidRPr="00364F7A">
        <w:rPr>
          <w:sz w:val="22"/>
          <w:szCs w:val="22"/>
        </w:rPr>
        <w:t xml:space="preserve">NUFORC </w:t>
      </w:r>
      <w:r w:rsidR="004D0770" w:rsidRPr="00364F7A">
        <w:rPr>
          <w:sz w:val="22"/>
          <w:szCs w:val="22"/>
        </w:rPr>
        <w:t>S</w:t>
      </w:r>
      <w:r w:rsidR="00A8273E" w:rsidRPr="00364F7A">
        <w:rPr>
          <w:sz w:val="22"/>
          <w:szCs w:val="22"/>
        </w:rPr>
        <w:t>craping section above</w:t>
      </w:r>
      <w:r w:rsidR="00AB1C9D" w:rsidRPr="00364F7A">
        <w:rPr>
          <w:sz w:val="22"/>
          <w:szCs w:val="22"/>
        </w:rPr>
        <w:t>)</w:t>
      </w:r>
      <w:r w:rsidR="00B100A6" w:rsidRPr="00364F7A">
        <w:rPr>
          <w:sz w:val="22"/>
          <w:szCs w:val="22"/>
        </w:rPr>
        <w:t xml:space="preserve"> </w:t>
      </w:r>
      <w:r w:rsidR="000B5E86" w:rsidRPr="00364F7A">
        <w:rPr>
          <w:sz w:val="22"/>
          <w:szCs w:val="22"/>
        </w:rPr>
        <w:t xml:space="preserve">it was </w:t>
      </w:r>
      <w:proofErr w:type="gramStart"/>
      <w:r w:rsidR="000B5E86" w:rsidRPr="00364F7A">
        <w:rPr>
          <w:sz w:val="22"/>
          <w:szCs w:val="22"/>
        </w:rPr>
        <w:t>very difficult</w:t>
      </w:r>
      <w:proofErr w:type="gramEnd"/>
      <w:r w:rsidR="000B5E86" w:rsidRPr="00364F7A">
        <w:rPr>
          <w:sz w:val="22"/>
          <w:szCs w:val="22"/>
        </w:rPr>
        <w:t xml:space="preserve"> to pull UFO sighting data past 2014. </w:t>
      </w:r>
      <w:r w:rsidR="0011565E" w:rsidRPr="00364F7A">
        <w:rPr>
          <w:sz w:val="22"/>
          <w:szCs w:val="22"/>
        </w:rPr>
        <w:t>Once</w:t>
      </w:r>
      <w:r w:rsidR="0071336E" w:rsidRPr="00364F7A">
        <w:rPr>
          <w:sz w:val="22"/>
          <w:szCs w:val="22"/>
        </w:rPr>
        <w:t xml:space="preserve"> we read in</w:t>
      </w:r>
      <w:r w:rsidR="0011565E" w:rsidRPr="00364F7A">
        <w:rPr>
          <w:sz w:val="22"/>
          <w:szCs w:val="22"/>
        </w:rPr>
        <w:t xml:space="preserve"> the</w:t>
      </w:r>
      <w:r w:rsidR="00142619" w:rsidRPr="00364F7A">
        <w:rPr>
          <w:sz w:val="22"/>
          <w:szCs w:val="22"/>
        </w:rPr>
        <w:t xml:space="preserve"> 2004-2014</w:t>
      </w:r>
      <w:r w:rsidR="0011565E" w:rsidRPr="00364F7A">
        <w:rPr>
          <w:sz w:val="22"/>
          <w:szCs w:val="22"/>
        </w:rPr>
        <w:t xml:space="preserve"> NUFORC data, we needed to connect it to weather and health data </w:t>
      </w:r>
      <w:proofErr w:type="gramStart"/>
      <w:r w:rsidR="0011565E" w:rsidRPr="00364F7A">
        <w:rPr>
          <w:sz w:val="22"/>
          <w:szCs w:val="22"/>
        </w:rPr>
        <w:t>in order to</w:t>
      </w:r>
      <w:proofErr w:type="gramEnd"/>
      <w:r w:rsidR="0011565E" w:rsidRPr="00364F7A">
        <w:rPr>
          <w:sz w:val="22"/>
          <w:szCs w:val="22"/>
        </w:rPr>
        <w:t xml:space="preserve"> run our machine learning models and compare sighting data to health metrics. There were two challenges related to linking </w:t>
      </w:r>
      <w:r w:rsidR="0071336E" w:rsidRPr="00364F7A">
        <w:rPr>
          <w:sz w:val="22"/>
          <w:szCs w:val="22"/>
        </w:rPr>
        <w:t>all three datasets.</w:t>
      </w:r>
    </w:p>
    <w:p w14:paraId="6F6F2CF7" w14:textId="3274A4E5" w:rsidR="0022063F" w:rsidRPr="00364F7A" w:rsidRDefault="0022063F">
      <w:pPr>
        <w:rPr>
          <w:i/>
          <w:iCs/>
          <w:sz w:val="22"/>
          <w:szCs w:val="22"/>
        </w:rPr>
      </w:pPr>
      <w:r w:rsidRPr="00364F7A">
        <w:rPr>
          <w:i/>
          <w:iCs/>
          <w:sz w:val="22"/>
          <w:szCs w:val="22"/>
        </w:rPr>
        <w:t>Weather Data</w:t>
      </w:r>
      <w:r w:rsidR="00B46944" w:rsidRPr="00364F7A">
        <w:rPr>
          <w:i/>
          <w:iCs/>
          <w:sz w:val="22"/>
          <w:szCs w:val="22"/>
        </w:rPr>
        <w:t xml:space="preserve"> Challenges</w:t>
      </w:r>
    </w:p>
    <w:p w14:paraId="5ED326A3" w14:textId="35425AD7" w:rsidR="00ED3C9D" w:rsidRPr="00364F7A" w:rsidRDefault="00566646" w:rsidP="00ED3C9D">
      <w:pPr>
        <w:rPr>
          <w:sz w:val="22"/>
          <w:szCs w:val="22"/>
          <w:u w:val="single"/>
        </w:rPr>
      </w:pPr>
      <w:r w:rsidRPr="00364F7A">
        <w:rPr>
          <w:sz w:val="22"/>
          <w:szCs w:val="22"/>
        </w:rPr>
        <w:t xml:space="preserve">County-level </w:t>
      </w:r>
      <w:r w:rsidR="000E3E5D" w:rsidRPr="00364F7A">
        <w:rPr>
          <w:sz w:val="22"/>
          <w:szCs w:val="22"/>
        </w:rPr>
        <w:t xml:space="preserve">time series data </w:t>
      </w:r>
      <w:r w:rsidR="002F44ED" w:rsidRPr="00364F7A">
        <w:rPr>
          <w:sz w:val="22"/>
          <w:szCs w:val="22"/>
        </w:rPr>
        <w:t>is</w:t>
      </w:r>
      <w:r w:rsidR="000E3E5D" w:rsidRPr="00364F7A">
        <w:rPr>
          <w:sz w:val="22"/>
          <w:szCs w:val="22"/>
        </w:rPr>
        <w:t xml:space="preserve"> not available through the </w:t>
      </w:r>
      <w:hyperlink r:id="rId14" w:history="1">
        <w:r w:rsidR="000E3E5D" w:rsidRPr="00364F7A">
          <w:rPr>
            <w:rStyle w:val="Hyperlink"/>
            <w:sz w:val="22"/>
            <w:szCs w:val="22"/>
          </w:rPr>
          <w:t xml:space="preserve">NOAA’s </w:t>
        </w:r>
        <w:r w:rsidR="0049522C" w:rsidRPr="00364F7A">
          <w:rPr>
            <w:rStyle w:val="Hyperlink"/>
            <w:sz w:val="22"/>
            <w:szCs w:val="22"/>
          </w:rPr>
          <w:t>API Web Service</w:t>
        </w:r>
      </w:hyperlink>
      <w:r w:rsidR="0049522C" w:rsidRPr="00364F7A">
        <w:rPr>
          <w:sz w:val="22"/>
          <w:szCs w:val="22"/>
        </w:rPr>
        <w:t xml:space="preserve">. </w:t>
      </w:r>
      <w:r w:rsidR="002F44ED" w:rsidRPr="00364F7A">
        <w:rPr>
          <w:sz w:val="22"/>
          <w:szCs w:val="22"/>
        </w:rPr>
        <w:t xml:space="preserve">It is available through the NOAA’s </w:t>
      </w:r>
      <w:hyperlink r:id="rId15" w:history="1">
        <w:r w:rsidR="002F44ED" w:rsidRPr="00364F7A">
          <w:rPr>
            <w:rStyle w:val="Hyperlink"/>
            <w:sz w:val="22"/>
            <w:szCs w:val="22"/>
          </w:rPr>
          <w:t>Climate at a Glance National Time Series Data Service API</w:t>
        </w:r>
      </w:hyperlink>
      <w:r w:rsidR="002F44ED" w:rsidRPr="00364F7A">
        <w:rPr>
          <w:sz w:val="22"/>
          <w:szCs w:val="22"/>
        </w:rPr>
        <w:t xml:space="preserve">. We tried pulling data from this API using a GET command, but </w:t>
      </w:r>
      <w:r w:rsidR="00480E2F" w:rsidRPr="00364F7A">
        <w:rPr>
          <w:sz w:val="22"/>
          <w:szCs w:val="22"/>
        </w:rPr>
        <w:t>this approach</w:t>
      </w:r>
      <w:r w:rsidR="0081584A" w:rsidRPr="00364F7A">
        <w:rPr>
          <w:sz w:val="22"/>
          <w:szCs w:val="22"/>
        </w:rPr>
        <w:t xml:space="preserve"> did not work.</w:t>
      </w:r>
      <w:r w:rsidR="00CB0150" w:rsidRPr="00364F7A">
        <w:rPr>
          <w:sz w:val="22"/>
          <w:szCs w:val="22"/>
        </w:rPr>
        <w:t xml:space="preserve"> </w:t>
      </w:r>
      <w:r w:rsidR="00F63943" w:rsidRPr="00364F7A">
        <w:rPr>
          <w:sz w:val="22"/>
          <w:szCs w:val="22"/>
        </w:rPr>
        <w:t>Instead, we created a data</w:t>
      </w:r>
      <w:r w:rsidR="0070456D" w:rsidRPr="00364F7A">
        <w:rPr>
          <w:sz w:val="22"/>
          <w:szCs w:val="22"/>
        </w:rPr>
        <w:t xml:space="preserve"> </w:t>
      </w:r>
      <w:r w:rsidR="00F63943" w:rsidRPr="00364F7A">
        <w:rPr>
          <w:sz w:val="22"/>
          <w:szCs w:val="22"/>
        </w:rPr>
        <w:t xml:space="preserve">frame of URLs </w:t>
      </w:r>
      <w:r w:rsidR="0070456D" w:rsidRPr="00364F7A">
        <w:rPr>
          <w:sz w:val="22"/>
          <w:szCs w:val="22"/>
        </w:rPr>
        <w:t xml:space="preserve">that incorporated every </w:t>
      </w:r>
      <w:r w:rsidR="00DF30DC" w:rsidRPr="00364F7A">
        <w:rPr>
          <w:sz w:val="22"/>
          <w:szCs w:val="22"/>
        </w:rPr>
        <w:t>path parameter combination</w:t>
      </w:r>
      <w:r w:rsidR="0070456D" w:rsidRPr="00364F7A">
        <w:rPr>
          <w:sz w:val="22"/>
          <w:szCs w:val="22"/>
        </w:rPr>
        <w:t xml:space="preserve"> we needed to pull </w:t>
      </w:r>
      <w:r w:rsidR="00FC321B" w:rsidRPr="00364F7A">
        <w:rPr>
          <w:sz w:val="22"/>
          <w:szCs w:val="22"/>
        </w:rPr>
        <w:t>in avera</w:t>
      </w:r>
      <w:r w:rsidR="00DF30DC" w:rsidRPr="00364F7A">
        <w:rPr>
          <w:sz w:val="22"/>
          <w:szCs w:val="22"/>
        </w:rPr>
        <w:t>ge monthly</w:t>
      </w:r>
      <w:r w:rsidR="00FC321B" w:rsidRPr="00364F7A">
        <w:rPr>
          <w:sz w:val="22"/>
          <w:szCs w:val="22"/>
        </w:rPr>
        <w:t xml:space="preserve"> weather data </w:t>
      </w:r>
      <w:r w:rsidR="00DF30DC" w:rsidRPr="00364F7A">
        <w:rPr>
          <w:sz w:val="22"/>
          <w:szCs w:val="22"/>
        </w:rPr>
        <w:t xml:space="preserve">for every county in California </w:t>
      </w:r>
      <w:r w:rsidR="00FC321B" w:rsidRPr="00364F7A">
        <w:rPr>
          <w:sz w:val="22"/>
          <w:szCs w:val="22"/>
        </w:rPr>
        <w:t>from January 2004-December 2014</w:t>
      </w:r>
      <w:proofErr w:type="gramStart"/>
      <w:r w:rsidR="00FC321B" w:rsidRPr="00364F7A">
        <w:rPr>
          <w:sz w:val="22"/>
          <w:szCs w:val="22"/>
        </w:rPr>
        <w:t xml:space="preserve">. </w:t>
      </w:r>
      <w:r w:rsidR="00DF30DC" w:rsidRPr="00364F7A">
        <w:rPr>
          <w:sz w:val="22"/>
          <w:szCs w:val="22"/>
        </w:rPr>
        <w:t xml:space="preserve"> </w:t>
      </w:r>
      <w:proofErr w:type="gramEnd"/>
      <w:r w:rsidR="00DF30DC" w:rsidRPr="00364F7A">
        <w:rPr>
          <w:sz w:val="22"/>
          <w:szCs w:val="22"/>
        </w:rPr>
        <w:t xml:space="preserve">We </w:t>
      </w:r>
      <w:r w:rsidR="00CA36E9" w:rsidRPr="00364F7A">
        <w:rPr>
          <w:sz w:val="22"/>
          <w:szCs w:val="22"/>
        </w:rPr>
        <w:t xml:space="preserve">used the path parameters specified by the Climate </w:t>
      </w:r>
      <w:proofErr w:type="gramStart"/>
      <w:r w:rsidR="00CA36E9" w:rsidRPr="00364F7A">
        <w:rPr>
          <w:sz w:val="22"/>
          <w:szCs w:val="22"/>
        </w:rPr>
        <w:t>at a Glance</w:t>
      </w:r>
      <w:proofErr w:type="gramEnd"/>
      <w:r w:rsidR="00CA36E9" w:rsidRPr="00364F7A">
        <w:rPr>
          <w:sz w:val="22"/>
          <w:szCs w:val="22"/>
        </w:rPr>
        <w:t xml:space="preserve"> National Time Series Data Service API: </w:t>
      </w:r>
    </w:p>
    <w:p w14:paraId="5A8699BF" w14:textId="77777777" w:rsidR="0093553C" w:rsidRPr="00364F7A" w:rsidRDefault="0093553C" w:rsidP="0093553C">
      <w:pPr>
        <w:keepNext/>
        <w:rPr>
          <w:sz w:val="22"/>
          <w:szCs w:val="22"/>
        </w:rPr>
      </w:pPr>
      <w:r w:rsidRPr="00364F7A">
        <w:rPr>
          <w:noProof/>
          <w:sz w:val="22"/>
          <w:szCs w:val="22"/>
        </w:rPr>
        <w:lastRenderedPageBreak/>
        <w:drawing>
          <wp:inline distT="0" distB="0" distL="0" distR="0" wp14:anchorId="36FC965F" wp14:editId="2B227190">
            <wp:extent cx="5943600" cy="2402205"/>
            <wp:effectExtent l="0" t="0" r="0" b="0"/>
            <wp:docPr id="1759329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9033" name="Picture 1"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t="11674"/>
                    <a:stretch>
                      <a:fillRect/>
                    </a:stretch>
                  </pic:blipFill>
                  <pic:spPr bwMode="auto">
                    <a:xfrm>
                      <a:off x="0" y="0"/>
                      <a:ext cx="5943600" cy="2402205"/>
                    </a:xfrm>
                    <a:prstGeom prst="rect">
                      <a:avLst/>
                    </a:prstGeom>
                    <a:ln>
                      <a:noFill/>
                    </a:ln>
                    <a:extLst>
                      <a:ext uri="{53640926-AAD7-44D8-BBD7-CCE9431645EC}">
                        <a14:shadowObscured xmlns:a14="http://schemas.microsoft.com/office/drawing/2010/main"/>
                      </a:ext>
                    </a:extLst>
                  </pic:spPr>
                </pic:pic>
              </a:graphicData>
            </a:graphic>
          </wp:inline>
        </w:drawing>
      </w:r>
    </w:p>
    <w:p w14:paraId="4901B459" w14:textId="2DA20340" w:rsidR="0093553C" w:rsidRPr="00364F7A" w:rsidRDefault="0093553C" w:rsidP="0093553C">
      <w:pPr>
        <w:jc w:val="center"/>
        <w:rPr>
          <w:sz w:val="22"/>
          <w:szCs w:val="22"/>
        </w:rPr>
      </w:pPr>
      <w:r w:rsidRPr="00364F7A">
        <w:rPr>
          <w:b/>
          <w:bCs/>
          <w:sz w:val="22"/>
          <w:szCs w:val="22"/>
        </w:rPr>
        <w:t>Screenshot</w:t>
      </w:r>
      <w:r w:rsidR="004D0770" w:rsidRPr="00364F7A">
        <w:rPr>
          <w:b/>
          <w:bCs/>
          <w:sz w:val="22"/>
          <w:szCs w:val="22"/>
        </w:rPr>
        <w:t xml:space="preserve"> </w:t>
      </w:r>
      <w:proofErr w:type="gramStart"/>
      <w:r w:rsidR="004D0770" w:rsidRPr="00364F7A">
        <w:rPr>
          <w:b/>
          <w:bCs/>
          <w:sz w:val="22"/>
          <w:szCs w:val="22"/>
        </w:rPr>
        <w:t>1</w:t>
      </w:r>
      <w:proofErr w:type="gramEnd"/>
      <w:r w:rsidRPr="00364F7A">
        <w:rPr>
          <w:b/>
          <w:bCs/>
          <w:sz w:val="22"/>
          <w:szCs w:val="22"/>
        </w:rPr>
        <w:t xml:space="preserve">. </w:t>
      </w:r>
      <w:hyperlink r:id="rId17" w:history="1">
        <w:r w:rsidRPr="00364F7A">
          <w:rPr>
            <w:rStyle w:val="Hyperlink"/>
            <w:sz w:val="22"/>
            <w:szCs w:val="22"/>
          </w:rPr>
          <w:t>Path parameters</w:t>
        </w:r>
      </w:hyperlink>
      <w:r w:rsidRPr="00364F7A">
        <w:rPr>
          <w:sz w:val="22"/>
          <w:szCs w:val="22"/>
        </w:rPr>
        <w:t xml:space="preserve"> of the Climate </w:t>
      </w:r>
      <w:proofErr w:type="gramStart"/>
      <w:r w:rsidRPr="00364F7A">
        <w:rPr>
          <w:sz w:val="22"/>
          <w:szCs w:val="22"/>
        </w:rPr>
        <w:t>at a Glance</w:t>
      </w:r>
      <w:proofErr w:type="gramEnd"/>
      <w:r w:rsidRPr="00364F7A">
        <w:rPr>
          <w:sz w:val="22"/>
          <w:szCs w:val="22"/>
        </w:rPr>
        <w:t xml:space="preserve"> National Time Series Data Service API</w:t>
      </w:r>
      <w:r w:rsidR="00187021" w:rsidRPr="00364F7A">
        <w:rPr>
          <w:sz w:val="22"/>
          <w:szCs w:val="22"/>
        </w:rPr>
        <w:t>.</w:t>
      </w:r>
      <w:r w:rsidR="0071336E" w:rsidRPr="00364F7A">
        <w:rPr>
          <w:sz w:val="22"/>
          <w:szCs w:val="22"/>
        </w:rPr>
        <w:t xml:space="preserve"> (NCEI)</w:t>
      </w:r>
    </w:p>
    <w:p w14:paraId="3B795FA8" w14:textId="638C03DB" w:rsidR="00566646" w:rsidRDefault="008351AA" w:rsidP="002F44ED">
      <w:pPr>
        <w:rPr>
          <w:sz w:val="22"/>
          <w:szCs w:val="22"/>
        </w:rPr>
      </w:pPr>
      <w:r w:rsidRPr="00364F7A">
        <w:rPr>
          <w:sz w:val="22"/>
          <w:szCs w:val="22"/>
        </w:rPr>
        <w:t xml:space="preserve">Then, we used a </w:t>
      </w:r>
      <w:proofErr w:type="spellStart"/>
      <w:r w:rsidRPr="00364F7A">
        <w:rPr>
          <w:sz w:val="22"/>
          <w:szCs w:val="22"/>
        </w:rPr>
        <w:t>forloop</w:t>
      </w:r>
      <w:proofErr w:type="spellEnd"/>
      <w:r w:rsidRPr="00364F7A">
        <w:rPr>
          <w:sz w:val="22"/>
          <w:szCs w:val="22"/>
        </w:rPr>
        <w:t xml:space="preserve"> to read </w:t>
      </w:r>
      <w:r w:rsidR="005B1136" w:rsidRPr="00364F7A">
        <w:rPr>
          <w:sz w:val="22"/>
          <w:szCs w:val="22"/>
        </w:rPr>
        <w:t>data in each county’s time series</w:t>
      </w:r>
      <w:r w:rsidR="001C6A6E" w:rsidRPr="00364F7A">
        <w:rPr>
          <w:sz w:val="22"/>
          <w:szCs w:val="22"/>
        </w:rPr>
        <w:t xml:space="preserve"> as a CSV using the URL data frame</w:t>
      </w:r>
      <w:r w:rsidR="00384C80" w:rsidRPr="00364F7A">
        <w:rPr>
          <w:sz w:val="22"/>
          <w:szCs w:val="22"/>
        </w:rPr>
        <w:t xml:space="preserve"> and append them all into one </w:t>
      </w:r>
      <w:r w:rsidR="007D15DD" w:rsidRPr="00364F7A">
        <w:rPr>
          <w:sz w:val="22"/>
          <w:szCs w:val="22"/>
        </w:rPr>
        <w:t>data frame.</w:t>
      </w:r>
      <w:r w:rsidR="00B46944" w:rsidRPr="00364F7A">
        <w:rPr>
          <w:sz w:val="22"/>
          <w:szCs w:val="22"/>
        </w:rPr>
        <w:t xml:space="preserve"> Another problem </w:t>
      </w:r>
      <w:r w:rsidR="00B500A7" w:rsidRPr="00364F7A">
        <w:rPr>
          <w:sz w:val="22"/>
          <w:szCs w:val="22"/>
        </w:rPr>
        <w:t xml:space="preserve">then arose – </w:t>
      </w:r>
      <w:r w:rsidR="00824F14" w:rsidRPr="00364F7A">
        <w:rPr>
          <w:sz w:val="22"/>
          <w:szCs w:val="22"/>
        </w:rPr>
        <w:t xml:space="preserve">the weather and health data were at a county level, but the UFO sighting data only provided the city of each sighting. </w:t>
      </w:r>
    </w:p>
    <w:p w14:paraId="085F69DC" w14:textId="77777777" w:rsidR="00364F7A" w:rsidRPr="00364F7A" w:rsidRDefault="00364F7A" w:rsidP="00364F7A">
      <w:pPr>
        <w:rPr>
          <w:i/>
          <w:sz w:val="22"/>
          <w:szCs w:val="22"/>
        </w:rPr>
      </w:pPr>
      <w:r w:rsidRPr="00364F7A">
        <w:rPr>
          <w:i/>
          <w:sz w:val="22"/>
          <w:szCs w:val="22"/>
        </w:rPr>
        <w:t>Attempted NUFORC Scraping</w:t>
      </w:r>
    </w:p>
    <w:p w14:paraId="4F6CDD36" w14:textId="77777777" w:rsidR="00364F7A" w:rsidRPr="006D1CD2" w:rsidRDefault="00364F7A" w:rsidP="00364F7A">
      <w:pPr>
        <w:rPr>
          <w:sz w:val="22"/>
          <w:szCs w:val="22"/>
        </w:rPr>
      </w:pPr>
      <w:r w:rsidRPr="006D1CD2">
        <w:rPr>
          <w:sz w:val="22"/>
          <w:szCs w:val="22"/>
        </w:rPr>
        <w:t xml:space="preserve">We attempted to use functional programming to also scrape updated data from the National UFO Reporting Center (NUFORC)’s website, since the data we had obtained from CORGIS spanned from 2004-2014, but we were ultimately unable to successfully scrape more than 100 entries from the website due to its structure. </w:t>
      </w:r>
    </w:p>
    <w:p w14:paraId="1E6F349D" w14:textId="77777777" w:rsidR="00364F7A" w:rsidRPr="006D1CD2" w:rsidRDefault="00364F7A" w:rsidP="00364F7A">
      <w:pPr>
        <w:rPr>
          <w:sz w:val="22"/>
          <w:szCs w:val="22"/>
        </w:rPr>
      </w:pPr>
      <w:r w:rsidRPr="006D1CD2">
        <w:rPr>
          <w:sz w:val="22"/>
          <w:szCs w:val="22"/>
        </w:rPr>
        <w:t xml:space="preserve">We first built a function to analyze the structure of the NUFORC page, and to identify the table in which the data was </w:t>
      </w:r>
      <w:proofErr w:type="gramStart"/>
      <w:r w:rsidRPr="006D1CD2">
        <w:rPr>
          <w:sz w:val="22"/>
          <w:szCs w:val="22"/>
        </w:rPr>
        <w:t>being stored</w:t>
      </w:r>
      <w:proofErr w:type="gramEnd"/>
      <w:r w:rsidRPr="006D1CD2">
        <w:rPr>
          <w:sz w:val="22"/>
          <w:szCs w:val="22"/>
        </w:rPr>
        <w:t xml:space="preserve">. </w:t>
      </w:r>
    </w:p>
    <w:p w14:paraId="2B423644" w14:textId="77777777" w:rsidR="00364F7A" w:rsidRDefault="00364F7A" w:rsidP="00364F7A">
      <w:pPr>
        <w:keepNext/>
        <w:jc w:val="center"/>
      </w:pPr>
      <w:r>
        <w:rPr>
          <w:noProof/>
        </w:rPr>
        <w:drawing>
          <wp:inline distT="0" distB="0" distL="0" distR="0" wp14:anchorId="35C67C70" wp14:editId="1EA8217F">
            <wp:extent cx="3709050" cy="2324100"/>
            <wp:effectExtent l="0" t="0" r="5715" b="0"/>
            <wp:docPr id="1432233279" name="drawing"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33279" name="drawing" descr="A computer screen shot of a program code&#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3713675" cy="2326998"/>
                    </a:xfrm>
                    <a:prstGeom prst="rect">
                      <a:avLst/>
                    </a:prstGeom>
                  </pic:spPr>
                </pic:pic>
              </a:graphicData>
            </a:graphic>
          </wp:inline>
        </w:drawing>
      </w:r>
    </w:p>
    <w:p w14:paraId="26289044" w14:textId="77777777" w:rsidR="00364F7A" w:rsidRPr="006D1CD2" w:rsidRDefault="00364F7A" w:rsidP="00364F7A">
      <w:pPr>
        <w:pStyle w:val="Caption"/>
        <w:rPr>
          <w:i w:val="0"/>
          <w:iCs w:val="0"/>
          <w:color w:val="auto"/>
          <w:sz w:val="20"/>
          <w:szCs w:val="20"/>
        </w:rPr>
      </w:pPr>
      <w:r w:rsidRPr="006D1CD2">
        <w:rPr>
          <w:b/>
          <w:bCs/>
          <w:i w:val="0"/>
          <w:iCs w:val="0"/>
          <w:color w:val="auto"/>
          <w:sz w:val="20"/>
          <w:szCs w:val="20"/>
        </w:rPr>
        <w:t xml:space="preserve">Figure 4. </w:t>
      </w:r>
      <w:r w:rsidRPr="006D1CD2">
        <w:rPr>
          <w:i w:val="0"/>
          <w:iCs w:val="0"/>
          <w:color w:val="auto"/>
          <w:sz w:val="20"/>
          <w:szCs w:val="20"/>
        </w:rPr>
        <w:t>Example of functional programming used to analyze the structure of a webpage for scraping purposes.</w:t>
      </w:r>
    </w:p>
    <w:p w14:paraId="3BBACD36" w14:textId="241E2FC9" w:rsidR="00364F7A" w:rsidRPr="00364F7A" w:rsidRDefault="00364F7A" w:rsidP="002F44ED">
      <w:pPr>
        <w:rPr>
          <w:sz w:val="22"/>
          <w:szCs w:val="22"/>
        </w:rPr>
      </w:pPr>
      <w:r w:rsidRPr="006D1CD2">
        <w:rPr>
          <w:sz w:val="22"/>
          <w:szCs w:val="22"/>
        </w:rPr>
        <w:lastRenderedPageBreak/>
        <w:t>After using our function to explore the page structure of the NUFORC site, we were able to use the ‘</w:t>
      </w:r>
      <w:proofErr w:type="spellStart"/>
      <w:r w:rsidRPr="006D1CD2">
        <w:rPr>
          <w:sz w:val="22"/>
          <w:szCs w:val="22"/>
        </w:rPr>
        <w:t>rvest</w:t>
      </w:r>
      <w:proofErr w:type="spellEnd"/>
      <w:r w:rsidRPr="006D1CD2">
        <w:rPr>
          <w:sz w:val="22"/>
          <w:szCs w:val="22"/>
        </w:rPr>
        <w:t xml:space="preserve">’ package to extract the first </w:t>
      </w:r>
      <w:proofErr w:type="gramStart"/>
      <w:r w:rsidRPr="006D1CD2">
        <w:rPr>
          <w:sz w:val="22"/>
          <w:szCs w:val="22"/>
        </w:rPr>
        <w:t>100</w:t>
      </w:r>
      <w:proofErr w:type="gramEnd"/>
      <w:r w:rsidRPr="006D1CD2">
        <w:rPr>
          <w:sz w:val="22"/>
          <w:szCs w:val="22"/>
        </w:rPr>
        <w:t xml:space="preserve"> entries that </w:t>
      </w:r>
      <w:proofErr w:type="gramStart"/>
      <w:r w:rsidRPr="006D1CD2">
        <w:rPr>
          <w:sz w:val="22"/>
          <w:szCs w:val="22"/>
        </w:rPr>
        <w:t>were stored</w:t>
      </w:r>
      <w:proofErr w:type="gramEnd"/>
      <w:r w:rsidRPr="006D1CD2">
        <w:rPr>
          <w:sz w:val="22"/>
          <w:szCs w:val="22"/>
        </w:rPr>
        <w:t xml:space="preserve"> in the table from 1995. We struggled to extract more than the original </w:t>
      </w:r>
      <w:proofErr w:type="gramStart"/>
      <w:r w:rsidRPr="006D1CD2">
        <w:rPr>
          <w:sz w:val="22"/>
          <w:szCs w:val="22"/>
        </w:rPr>
        <w:t>100</w:t>
      </w:r>
      <w:proofErr w:type="gramEnd"/>
      <w:r w:rsidRPr="006D1CD2">
        <w:rPr>
          <w:sz w:val="22"/>
          <w:szCs w:val="22"/>
        </w:rPr>
        <w:t xml:space="preserve"> entries stored in the direct html script. Upon manual exploration, the data </w:t>
      </w:r>
      <w:proofErr w:type="gramStart"/>
      <w:r w:rsidRPr="006D1CD2">
        <w:rPr>
          <w:sz w:val="22"/>
          <w:szCs w:val="22"/>
        </w:rPr>
        <w:t>seemed to be</w:t>
      </w:r>
      <w:proofErr w:type="gramEnd"/>
      <w:r w:rsidRPr="006D1CD2">
        <w:rPr>
          <w:sz w:val="22"/>
          <w:szCs w:val="22"/>
        </w:rPr>
        <w:t xml:space="preserve"> stored inside a </w:t>
      </w:r>
      <w:proofErr w:type="spellStart"/>
      <w:r w:rsidRPr="006D1CD2">
        <w:rPr>
          <w:sz w:val="22"/>
          <w:szCs w:val="22"/>
        </w:rPr>
        <w:t>wordpress</w:t>
      </w:r>
      <w:proofErr w:type="spellEnd"/>
      <w:r w:rsidRPr="006D1CD2">
        <w:rPr>
          <w:sz w:val="22"/>
          <w:szCs w:val="22"/>
        </w:rPr>
        <w:t xml:space="preserve"> table, but the contents of it </w:t>
      </w:r>
      <w:proofErr w:type="gramStart"/>
      <w:r w:rsidRPr="006D1CD2">
        <w:rPr>
          <w:sz w:val="22"/>
          <w:szCs w:val="22"/>
        </w:rPr>
        <w:t>were hidden</w:t>
      </w:r>
      <w:proofErr w:type="gramEnd"/>
      <w:r w:rsidRPr="006D1CD2">
        <w:rPr>
          <w:sz w:val="22"/>
          <w:szCs w:val="22"/>
        </w:rPr>
        <w:t xml:space="preserve">, and the page used JavaScript loading, making it difficult to extract all the data. After repeated attempts to extract the data from the NUFORC site, we determined it would be best to proceed with the data we had access to from CORGIS even </w:t>
      </w:r>
      <w:r w:rsidR="00226D92" w:rsidRPr="006D1CD2">
        <w:rPr>
          <w:sz w:val="22"/>
          <w:szCs w:val="22"/>
        </w:rPr>
        <w:t>though</w:t>
      </w:r>
      <w:r w:rsidR="00226D92">
        <w:rPr>
          <w:sz w:val="22"/>
          <w:szCs w:val="22"/>
        </w:rPr>
        <w:t xml:space="preserve"> the </w:t>
      </w:r>
      <w:proofErr w:type="gramStart"/>
      <w:r w:rsidR="00226D92">
        <w:rPr>
          <w:sz w:val="22"/>
          <w:szCs w:val="22"/>
        </w:rPr>
        <w:t>timeframe</w:t>
      </w:r>
      <w:proofErr w:type="gramEnd"/>
      <w:r w:rsidR="00226D92">
        <w:rPr>
          <w:sz w:val="22"/>
          <w:szCs w:val="22"/>
        </w:rPr>
        <w:t xml:space="preserve"> we were able to assess was more limited.</w:t>
      </w:r>
    </w:p>
    <w:p w14:paraId="57F3FB2C" w14:textId="20259BC0" w:rsidR="00824F14" w:rsidRPr="00364F7A" w:rsidRDefault="005A3837" w:rsidP="002F44ED">
      <w:pPr>
        <w:rPr>
          <w:i/>
          <w:iCs/>
          <w:sz w:val="22"/>
          <w:szCs w:val="22"/>
        </w:rPr>
      </w:pPr>
      <w:r w:rsidRPr="00364F7A">
        <w:rPr>
          <w:i/>
          <w:iCs/>
          <w:sz w:val="22"/>
          <w:szCs w:val="22"/>
        </w:rPr>
        <w:t xml:space="preserve">Merging UFO </w:t>
      </w:r>
      <w:r w:rsidR="004D0770" w:rsidRPr="00364F7A">
        <w:rPr>
          <w:i/>
          <w:iCs/>
          <w:sz w:val="22"/>
          <w:szCs w:val="22"/>
        </w:rPr>
        <w:t>S</w:t>
      </w:r>
      <w:r w:rsidRPr="00364F7A">
        <w:rPr>
          <w:i/>
          <w:iCs/>
          <w:sz w:val="22"/>
          <w:szCs w:val="22"/>
        </w:rPr>
        <w:t xml:space="preserve">ighting, </w:t>
      </w:r>
      <w:r w:rsidR="004D0770" w:rsidRPr="00364F7A">
        <w:rPr>
          <w:i/>
          <w:iCs/>
          <w:sz w:val="22"/>
          <w:szCs w:val="22"/>
        </w:rPr>
        <w:t>W</w:t>
      </w:r>
      <w:r w:rsidRPr="00364F7A">
        <w:rPr>
          <w:i/>
          <w:iCs/>
          <w:sz w:val="22"/>
          <w:szCs w:val="22"/>
        </w:rPr>
        <w:t xml:space="preserve">eather, and </w:t>
      </w:r>
      <w:r w:rsidR="004D0770" w:rsidRPr="00364F7A">
        <w:rPr>
          <w:i/>
          <w:iCs/>
          <w:sz w:val="22"/>
          <w:szCs w:val="22"/>
        </w:rPr>
        <w:t>H</w:t>
      </w:r>
      <w:r w:rsidRPr="00364F7A">
        <w:rPr>
          <w:i/>
          <w:iCs/>
          <w:sz w:val="22"/>
          <w:szCs w:val="22"/>
        </w:rPr>
        <w:t xml:space="preserve">ealth </w:t>
      </w:r>
      <w:r w:rsidR="004D0770" w:rsidRPr="00364F7A">
        <w:rPr>
          <w:i/>
          <w:iCs/>
          <w:sz w:val="22"/>
          <w:szCs w:val="22"/>
        </w:rPr>
        <w:t>D</w:t>
      </w:r>
      <w:r w:rsidRPr="00364F7A">
        <w:rPr>
          <w:i/>
          <w:iCs/>
          <w:sz w:val="22"/>
          <w:szCs w:val="22"/>
        </w:rPr>
        <w:t>ata</w:t>
      </w:r>
    </w:p>
    <w:p w14:paraId="50950462" w14:textId="5CE525FD" w:rsidR="005A3837" w:rsidRPr="00364F7A" w:rsidRDefault="007F5A3E" w:rsidP="002F44ED">
      <w:pPr>
        <w:rPr>
          <w:sz w:val="22"/>
          <w:szCs w:val="22"/>
        </w:rPr>
      </w:pPr>
      <w:r w:rsidRPr="00364F7A">
        <w:rPr>
          <w:sz w:val="22"/>
          <w:szCs w:val="22"/>
        </w:rPr>
        <w:t xml:space="preserve">It was challenging to find a national dataset linking cities and counties. We ended up using </w:t>
      </w:r>
      <w:r w:rsidR="00151035" w:rsidRPr="00364F7A">
        <w:rPr>
          <w:sz w:val="22"/>
          <w:szCs w:val="22"/>
        </w:rPr>
        <w:t>FIPS (Federal Information Processing Standards) codes, “a set of numeric designations given to state, cities and counties by the U.S. federal government”</w:t>
      </w:r>
      <w:r w:rsidR="007F654F" w:rsidRPr="00364F7A">
        <w:rPr>
          <w:sz w:val="22"/>
          <w:szCs w:val="22"/>
          <w:vertAlign w:val="superscript"/>
        </w:rPr>
        <w:t xml:space="preserve"> </w:t>
      </w:r>
      <w:r w:rsidR="007F654F" w:rsidRPr="00364F7A">
        <w:rPr>
          <w:sz w:val="22"/>
          <w:szCs w:val="22"/>
        </w:rPr>
        <w:t>(</w:t>
      </w:r>
      <w:r w:rsidR="007F654F" w:rsidRPr="00364F7A">
        <w:rPr>
          <w:rFonts w:ascii="Aptos" w:eastAsia="Aptos" w:hAnsi="Aptos" w:cs="Aptos"/>
          <w:sz w:val="22"/>
          <w:szCs w:val="22"/>
        </w:rPr>
        <w:t>State, County and City FIPS Reference Table</w:t>
      </w:r>
      <w:r w:rsidR="007F654F" w:rsidRPr="00364F7A">
        <w:rPr>
          <w:sz w:val="22"/>
          <w:szCs w:val="22"/>
        </w:rPr>
        <w:t xml:space="preserve">, 2025). </w:t>
      </w:r>
      <w:r w:rsidR="001107E9" w:rsidRPr="00364F7A">
        <w:rPr>
          <w:sz w:val="22"/>
          <w:szCs w:val="22"/>
        </w:rPr>
        <w:t xml:space="preserve">We then used a join command to join the datasets based on county. </w:t>
      </w:r>
    </w:p>
    <w:p w14:paraId="6210E711" w14:textId="77777777" w:rsidR="00DA30A2" w:rsidRPr="00364F7A" w:rsidRDefault="001E17BD">
      <w:pPr>
        <w:rPr>
          <w:sz w:val="22"/>
          <w:szCs w:val="22"/>
        </w:rPr>
      </w:pPr>
      <w:r w:rsidRPr="00364F7A">
        <w:rPr>
          <w:sz w:val="22"/>
          <w:szCs w:val="22"/>
        </w:rPr>
        <w:t xml:space="preserve">Overall, </w:t>
      </w:r>
      <w:r w:rsidR="004F4A35" w:rsidRPr="00364F7A">
        <w:rPr>
          <w:sz w:val="22"/>
          <w:szCs w:val="22"/>
        </w:rPr>
        <w:t>we were able to creatively use the programming paradigms</w:t>
      </w:r>
      <w:r w:rsidR="00A06399" w:rsidRPr="00364F7A">
        <w:rPr>
          <w:sz w:val="22"/>
          <w:szCs w:val="22"/>
        </w:rPr>
        <w:t xml:space="preserve"> taught in this class to</w:t>
      </w:r>
      <w:r w:rsidR="00DA30A2" w:rsidRPr="00364F7A">
        <w:rPr>
          <w:sz w:val="22"/>
          <w:szCs w:val="22"/>
        </w:rPr>
        <w:t>:</w:t>
      </w:r>
    </w:p>
    <w:p w14:paraId="2D72CF7D" w14:textId="60B1B113" w:rsidR="00DA30A2" w:rsidRPr="00364F7A" w:rsidRDefault="00DA30A2" w:rsidP="00DA30A2">
      <w:pPr>
        <w:pStyle w:val="ListParagraph"/>
        <w:numPr>
          <w:ilvl w:val="0"/>
          <w:numId w:val="5"/>
        </w:numPr>
        <w:rPr>
          <w:sz w:val="22"/>
          <w:szCs w:val="22"/>
        </w:rPr>
      </w:pPr>
      <w:r w:rsidRPr="00364F7A">
        <w:rPr>
          <w:sz w:val="22"/>
          <w:szCs w:val="22"/>
        </w:rPr>
        <w:t>P</w:t>
      </w:r>
      <w:r w:rsidR="00966C14" w:rsidRPr="00364F7A">
        <w:rPr>
          <w:sz w:val="22"/>
          <w:szCs w:val="22"/>
        </w:rPr>
        <w:t>ull</w:t>
      </w:r>
      <w:r w:rsidR="00F600C3" w:rsidRPr="00364F7A">
        <w:rPr>
          <w:sz w:val="22"/>
          <w:szCs w:val="22"/>
        </w:rPr>
        <w:t>, clean,</w:t>
      </w:r>
      <w:r w:rsidR="00966C14" w:rsidRPr="00364F7A">
        <w:rPr>
          <w:sz w:val="22"/>
          <w:szCs w:val="22"/>
        </w:rPr>
        <w:t xml:space="preserve"> and link data from disparate data </w:t>
      </w:r>
      <w:r w:rsidR="00750990" w:rsidRPr="00364F7A">
        <w:rPr>
          <w:sz w:val="22"/>
          <w:szCs w:val="22"/>
        </w:rPr>
        <w:t>sources.</w:t>
      </w:r>
    </w:p>
    <w:p w14:paraId="05DC3100" w14:textId="7033FFA1" w:rsidR="00DA30A2" w:rsidRPr="00364F7A" w:rsidRDefault="00DA30A2" w:rsidP="00DA30A2">
      <w:pPr>
        <w:pStyle w:val="ListParagraph"/>
        <w:numPr>
          <w:ilvl w:val="0"/>
          <w:numId w:val="5"/>
        </w:numPr>
        <w:rPr>
          <w:sz w:val="22"/>
          <w:szCs w:val="22"/>
        </w:rPr>
      </w:pPr>
      <w:r w:rsidRPr="00364F7A">
        <w:rPr>
          <w:sz w:val="22"/>
          <w:szCs w:val="22"/>
        </w:rPr>
        <w:t>Visualize</w:t>
      </w:r>
      <w:r w:rsidR="00AB178F" w:rsidRPr="00364F7A">
        <w:rPr>
          <w:sz w:val="22"/>
          <w:szCs w:val="22"/>
        </w:rPr>
        <w:t xml:space="preserve"> </w:t>
      </w:r>
      <w:r w:rsidR="00E513EA" w:rsidRPr="00364F7A">
        <w:rPr>
          <w:sz w:val="22"/>
          <w:szCs w:val="22"/>
        </w:rPr>
        <w:t xml:space="preserve">trends in the linked </w:t>
      </w:r>
      <w:r w:rsidR="00750990" w:rsidRPr="00364F7A">
        <w:rPr>
          <w:sz w:val="22"/>
          <w:szCs w:val="22"/>
        </w:rPr>
        <w:t>data.</w:t>
      </w:r>
    </w:p>
    <w:p w14:paraId="4E0BD0CD" w14:textId="7D375956" w:rsidR="00DA30A2" w:rsidRPr="00364F7A" w:rsidRDefault="00DA30A2" w:rsidP="00DA30A2">
      <w:pPr>
        <w:pStyle w:val="ListParagraph"/>
        <w:numPr>
          <w:ilvl w:val="0"/>
          <w:numId w:val="5"/>
        </w:numPr>
        <w:rPr>
          <w:sz w:val="22"/>
          <w:szCs w:val="22"/>
        </w:rPr>
      </w:pPr>
      <w:r w:rsidRPr="00364F7A">
        <w:rPr>
          <w:sz w:val="22"/>
          <w:szCs w:val="22"/>
        </w:rPr>
        <w:t xml:space="preserve">Create and assess the accuracy of a prediction model based on the linked </w:t>
      </w:r>
      <w:r w:rsidR="00750990" w:rsidRPr="00364F7A">
        <w:rPr>
          <w:sz w:val="22"/>
          <w:szCs w:val="22"/>
        </w:rPr>
        <w:t>data.</w:t>
      </w:r>
    </w:p>
    <w:p w14:paraId="4847E81B" w14:textId="3ECBD357" w:rsidR="008A5B4E" w:rsidRPr="00364F7A" w:rsidRDefault="00E513EA" w:rsidP="354D3DE0">
      <w:pPr>
        <w:pStyle w:val="ListParagraph"/>
        <w:numPr>
          <w:ilvl w:val="0"/>
          <w:numId w:val="5"/>
        </w:numPr>
        <w:rPr>
          <w:sz w:val="22"/>
          <w:szCs w:val="22"/>
        </w:rPr>
      </w:pPr>
      <w:r w:rsidRPr="00364F7A">
        <w:rPr>
          <w:sz w:val="22"/>
          <w:szCs w:val="22"/>
        </w:rPr>
        <w:t xml:space="preserve">Display our findings in a deployed </w:t>
      </w:r>
      <w:r w:rsidR="00750990" w:rsidRPr="00364F7A">
        <w:rPr>
          <w:sz w:val="22"/>
          <w:szCs w:val="22"/>
        </w:rPr>
        <w:t>dashboard.</w:t>
      </w:r>
    </w:p>
    <w:p w14:paraId="2C078E63" w14:textId="05E549AB" w:rsidR="008E3069" w:rsidRPr="00750990" w:rsidRDefault="36FEF8D7" w:rsidP="008A5B4E">
      <w:pPr>
        <w:jc w:val="center"/>
        <w:rPr>
          <w:b/>
          <w:bCs/>
          <w:sz w:val="22"/>
          <w:szCs w:val="22"/>
        </w:rPr>
      </w:pPr>
      <w:r w:rsidRPr="00750990">
        <w:rPr>
          <w:b/>
          <w:bCs/>
          <w:sz w:val="22"/>
          <w:szCs w:val="22"/>
        </w:rPr>
        <w:t>References</w:t>
      </w:r>
    </w:p>
    <w:p w14:paraId="4BFBE64D" w14:textId="19C8259F" w:rsidR="005B1136" w:rsidRPr="00750990" w:rsidRDefault="005B1136" w:rsidP="005B1136">
      <w:pPr>
        <w:ind w:left="540" w:hanging="198"/>
        <w:rPr>
          <w:sz w:val="22"/>
          <w:szCs w:val="22"/>
        </w:rPr>
      </w:pPr>
      <w:proofErr w:type="spellStart"/>
      <w:r w:rsidRPr="005B1136">
        <w:rPr>
          <w:sz w:val="22"/>
          <w:szCs w:val="22"/>
        </w:rPr>
        <w:t>Berboucha</w:t>
      </w:r>
      <w:proofErr w:type="spellEnd"/>
      <w:r w:rsidRPr="00750990">
        <w:rPr>
          <w:sz w:val="22"/>
          <w:szCs w:val="22"/>
        </w:rPr>
        <w:t>, M</w:t>
      </w:r>
      <w:r w:rsidRPr="005B1136">
        <w:rPr>
          <w:sz w:val="22"/>
          <w:szCs w:val="22"/>
        </w:rPr>
        <w:t>. (</w:t>
      </w:r>
      <w:r w:rsidRPr="00750990">
        <w:rPr>
          <w:sz w:val="22"/>
          <w:szCs w:val="22"/>
        </w:rPr>
        <w:t>2017, December 24</w:t>
      </w:r>
      <w:r w:rsidRPr="005B1136">
        <w:rPr>
          <w:sz w:val="22"/>
          <w:szCs w:val="22"/>
        </w:rPr>
        <w:t xml:space="preserve">). </w:t>
      </w:r>
      <w:r w:rsidRPr="005B1136">
        <w:rPr>
          <w:i/>
          <w:iCs/>
          <w:sz w:val="22"/>
          <w:szCs w:val="22"/>
        </w:rPr>
        <w:t xml:space="preserve">SpaceX’s Falcon 9 Launch Causes #Aliens </w:t>
      </w:r>
      <w:proofErr w:type="gramStart"/>
      <w:r w:rsidRPr="005B1136">
        <w:rPr>
          <w:i/>
          <w:iCs/>
          <w:sz w:val="22"/>
          <w:szCs w:val="22"/>
        </w:rPr>
        <w:t>To</w:t>
      </w:r>
      <w:proofErr w:type="gramEnd"/>
      <w:r w:rsidRPr="005B1136">
        <w:rPr>
          <w:i/>
          <w:iCs/>
          <w:sz w:val="22"/>
          <w:szCs w:val="22"/>
        </w:rPr>
        <w:t xml:space="preserve"> Trend</w:t>
      </w:r>
      <w:r w:rsidRPr="005B1136">
        <w:rPr>
          <w:sz w:val="22"/>
          <w:szCs w:val="22"/>
        </w:rPr>
        <w:t xml:space="preserve">. Retrieved December 18, 2025, from </w:t>
      </w:r>
      <w:hyperlink r:id="rId19" w:history="1">
        <w:r w:rsidRPr="005B1136">
          <w:rPr>
            <w:rStyle w:val="Hyperlink"/>
            <w:sz w:val="22"/>
            <w:szCs w:val="22"/>
          </w:rPr>
          <w:t>https://www.forbes.com/sites/meriameberboucha/2017/12/24/spacexs-falcon-9-has-successfully-lifted-off/</w:t>
        </w:r>
      </w:hyperlink>
    </w:p>
    <w:p w14:paraId="42894229" w14:textId="7FBE8B88" w:rsidR="00581E94" w:rsidRPr="00750990" w:rsidRDefault="00821075" w:rsidP="008A5B4E">
      <w:pPr>
        <w:ind w:left="540" w:hanging="198"/>
        <w:rPr>
          <w:sz w:val="22"/>
          <w:szCs w:val="22"/>
        </w:rPr>
      </w:pPr>
      <w:r w:rsidRPr="00750990">
        <w:rPr>
          <w:sz w:val="22"/>
          <w:szCs w:val="22"/>
        </w:rPr>
        <w:t xml:space="preserve">County Time Series | Climate </w:t>
      </w:r>
      <w:proofErr w:type="gramStart"/>
      <w:r w:rsidRPr="00750990">
        <w:rPr>
          <w:sz w:val="22"/>
          <w:szCs w:val="22"/>
        </w:rPr>
        <w:t>at a Glance</w:t>
      </w:r>
      <w:proofErr w:type="gramEnd"/>
      <w:r w:rsidRPr="00750990">
        <w:rPr>
          <w:sz w:val="22"/>
          <w:szCs w:val="22"/>
        </w:rPr>
        <w:t xml:space="preserve"> | National Centers for Environmental Information (NCEI). www.ncei.noaa.gov. </w:t>
      </w:r>
      <w:hyperlink r:id="rId20" w:history="1">
        <w:r w:rsidR="00581E94" w:rsidRPr="00750990">
          <w:rPr>
            <w:rStyle w:val="Hyperlink"/>
            <w:sz w:val="22"/>
            <w:szCs w:val="22"/>
          </w:rPr>
          <w:t>https://www.ncei.noaa.gov/access/monitoring/climate-at-a-glance/county/time-series</w:t>
        </w:r>
      </w:hyperlink>
    </w:p>
    <w:p w14:paraId="498C24F5" w14:textId="0700BE18" w:rsidR="444EB8D2" w:rsidRPr="00750990" w:rsidRDefault="444EB8D2" w:rsidP="008A5B4E">
      <w:pPr>
        <w:ind w:left="540" w:hanging="198"/>
        <w:rPr>
          <w:sz w:val="22"/>
          <w:szCs w:val="22"/>
        </w:rPr>
      </w:pPr>
      <w:proofErr w:type="spellStart"/>
      <w:r w:rsidRPr="00750990">
        <w:rPr>
          <w:sz w:val="22"/>
          <w:szCs w:val="22"/>
        </w:rPr>
        <w:t>GreatImposter</w:t>
      </w:r>
      <w:proofErr w:type="spellEnd"/>
      <w:r w:rsidRPr="00750990">
        <w:rPr>
          <w:sz w:val="22"/>
          <w:szCs w:val="22"/>
        </w:rPr>
        <w:t>. (2017). Bfro Bigfoot sighting report. Retrieved from</w:t>
      </w:r>
      <w:r w:rsidR="00581E94" w:rsidRPr="00750990">
        <w:rPr>
          <w:sz w:val="22"/>
          <w:szCs w:val="22"/>
        </w:rPr>
        <w:t xml:space="preserve"> </w:t>
      </w:r>
      <w:hyperlink r:id="rId21" w:history="1">
        <w:r w:rsidR="00581E94" w:rsidRPr="00750990">
          <w:rPr>
            <w:rStyle w:val="Hyperlink"/>
            <w:sz w:val="22"/>
            <w:szCs w:val="22"/>
          </w:rPr>
          <w:t>https://www.kaggle.com/datasets/chemcnabb/bfro-bigfoot-sighting-report</w:t>
        </w:r>
      </w:hyperlink>
    </w:p>
    <w:p w14:paraId="18F686FA" w14:textId="05B387A8" w:rsidR="005B1136" w:rsidRPr="00750990" w:rsidRDefault="005B1136" w:rsidP="00750990">
      <w:pPr>
        <w:ind w:left="540" w:hanging="198"/>
        <w:rPr>
          <w:sz w:val="22"/>
          <w:szCs w:val="22"/>
        </w:rPr>
      </w:pPr>
      <w:r w:rsidRPr="005B1136">
        <w:rPr>
          <w:sz w:val="22"/>
          <w:szCs w:val="22"/>
        </w:rPr>
        <w:t xml:space="preserve">Kite, A. (2025, February 13). </w:t>
      </w:r>
      <w:r w:rsidRPr="005B1136">
        <w:rPr>
          <w:i/>
          <w:iCs/>
          <w:sz w:val="22"/>
          <w:szCs w:val="22"/>
        </w:rPr>
        <w:t xml:space="preserve">SpaceX’s Starbase </w:t>
      </w:r>
      <w:proofErr w:type="gramStart"/>
      <w:r w:rsidRPr="005B1136">
        <w:rPr>
          <w:i/>
          <w:iCs/>
          <w:sz w:val="22"/>
          <w:szCs w:val="22"/>
        </w:rPr>
        <w:t>one</w:t>
      </w:r>
      <w:proofErr w:type="gramEnd"/>
      <w:r w:rsidRPr="005B1136">
        <w:rPr>
          <w:i/>
          <w:iCs/>
          <w:sz w:val="22"/>
          <w:szCs w:val="22"/>
        </w:rPr>
        <w:t xml:space="preserve"> step closer to becoming official Texas town</w:t>
      </w:r>
      <w:r w:rsidRPr="005B1136">
        <w:rPr>
          <w:sz w:val="22"/>
          <w:szCs w:val="22"/>
        </w:rPr>
        <w:t xml:space="preserve"> [</w:t>
      </w:r>
      <w:proofErr w:type="spellStart"/>
      <w:r w:rsidRPr="005B1136">
        <w:rPr>
          <w:sz w:val="22"/>
          <w:szCs w:val="22"/>
        </w:rPr>
        <w:t>Text.Article</w:t>
      </w:r>
      <w:proofErr w:type="spellEnd"/>
      <w:r w:rsidRPr="005B1136">
        <w:rPr>
          <w:sz w:val="22"/>
          <w:szCs w:val="22"/>
        </w:rPr>
        <w:t xml:space="preserve">]. FOX 7 Austin; FOX 7 Austin. </w:t>
      </w:r>
      <w:hyperlink r:id="rId22" w:history="1">
        <w:r w:rsidRPr="005B1136">
          <w:rPr>
            <w:rStyle w:val="Hyperlink"/>
            <w:sz w:val="22"/>
            <w:szCs w:val="22"/>
          </w:rPr>
          <w:t>https://www.fox7austin.com/news/starbase-texas-election-spacex</w:t>
        </w:r>
      </w:hyperlink>
    </w:p>
    <w:p w14:paraId="5D8A38A3" w14:textId="7EE2EA39" w:rsidR="2661054B" w:rsidRPr="00750990" w:rsidRDefault="2661054B" w:rsidP="008A5B4E">
      <w:pPr>
        <w:spacing w:before="240" w:after="240"/>
        <w:ind w:left="540" w:hanging="198"/>
        <w:rPr>
          <w:rFonts w:ascii="Aptos" w:eastAsia="Aptos" w:hAnsi="Aptos" w:cs="Aptos"/>
          <w:sz w:val="22"/>
          <w:szCs w:val="22"/>
        </w:rPr>
      </w:pPr>
      <w:r w:rsidRPr="00750990">
        <w:rPr>
          <w:rFonts w:ascii="Aptos" w:eastAsia="Aptos" w:hAnsi="Aptos" w:cs="Aptos"/>
          <w:sz w:val="22"/>
          <w:szCs w:val="22"/>
        </w:rPr>
        <w:t xml:space="preserve">Medina, R. M., Brewer, S. C., &amp; Kirkpatrick, S. M. (2023). An environmental analysis of public UAP sightings and sky view potential. </w:t>
      </w:r>
      <w:r w:rsidRPr="00750990">
        <w:rPr>
          <w:rFonts w:ascii="Aptos" w:eastAsia="Aptos" w:hAnsi="Aptos" w:cs="Aptos"/>
          <w:i/>
          <w:iCs/>
          <w:sz w:val="22"/>
          <w:szCs w:val="22"/>
        </w:rPr>
        <w:t>Scientific Reports</w:t>
      </w:r>
      <w:r w:rsidRPr="00750990">
        <w:rPr>
          <w:rFonts w:ascii="Aptos" w:eastAsia="Aptos" w:hAnsi="Aptos" w:cs="Aptos"/>
          <w:sz w:val="22"/>
          <w:szCs w:val="22"/>
        </w:rPr>
        <w:t xml:space="preserve">, </w:t>
      </w:r>
      <w:r w:rsidRPr="00750990">
        <w:rPr>
          <w:rFonts w:ascii="Aptos" w:eastAsia="Aptos" w:hAnsi="Aptos" w:cs="Aptos"/>
          <w:i/>
          <w:iCs/>
          <w:sz w:val="22"/>
          <w:szCs w:val="22"/>
        </w:rPr>
        <w:t>13</w:t>
      </w:r>
      <w:r w:rsidRPr="00750990">
        <w:rPr>
          <w:rFonts w:ascii="Aptos" w:eastAsia="Aptos" w:hAnsi="Aptos" w:cs="Aptos"/>
          <w:sz w:val="22"/>
          <w:szCs w:val="22"/>
        </w:rPr>
        <w:t>(1). doi:10.1038/s41598-023-49527-x</w:t>
      </w:r>
    </w:p>
    <w:p w14:paraId="24DBFE73" w14:textId="784DC289" w:rsidR="00364F7A" w:rsidRPr="00750990" w:rsidRDefault="00364F7A" w:rsidP="008A5B4E">
      <w:pPr>
        <w:spacing w:before="240" w:after="240"/>
        <w:ind w:left="540" w:hanging="198"/>
        <w:rPr>
          <w:rFonts w:ascii="Aptos" w:eastAsia="Aptos" w:hAnsi="Aptos" w:cs="Aptos"/>
          <w:sz w:val="22"/>
          <w:szCs w:val="22"/>
        </w:rPr>
      </w:pPr>
      <w:r w:rsidRPr="00750990">
        <w:rPr>
          <w:rFonts w:ascii="Aptos" w:eastAsia="Aptos" w:hAnsi="Aptos" w:cs="Aptos"/>
          <w:sz w:val="22"/>
          <w:szCs w:val="22"/>
        </w:rPr>
        <w:lastRenderedPageBreak/>
        <w:t xml:space="preserve">Menezes, D. (2025, May 1. </w:t>
      </w:r>
      <w:proofErr w:type="gramStart"/>
      <w:r w:rsidRPr="00750990">
        <w:rPr>
          <w:rFonts w:ascii="Aptos" w:eastAsia="Aptos" w:hAnsi="Aptos" w:cs="Aptos"/>
          <w:sz w:val="22"/>
          <w:szCs w:val="22"/>
        </w:rPr>
        <w:t>Nearly half</w:t>
      </w:r>
      <w:proofErr w:type="gramEnd"/>
      <w:r w:rsidRPr="00750990">
        <w:rPr>
          <w:rFonts w:ascii="Aptos" w:eastAsia="Aptos" w:hAnsi="Aptos" w:cs="Aptos"/>
          <w:sz w:val="22"/>
          <w:szCs w:val="22"/>
        </w:rPr>
        <w:t xml:space="preserve"> of US voters believe government hiding UFO evidence: Survey [Text]. </w:t>
      </w:r>
      <w:r w:rsidRPr="00750990">
        <w:rPr>
          <w:rFonts w:ascii="Aptos" w:eastAsia="Aptos" w:hAnsi="Aptos" w:cs="Aptos"/>
          <w:i/>
          <w:iCs/>
          <w:sz w:val="22"/>
          <w:szCs w:val="22"/>
        </w:rPr>
        <w:t>The Hill</w:t>
      </w:r>
      <w:r w:rsidRPr="00750990">
        <w:rPr>
          <w:rFonts w:ascii="Aptos" w:eastAsia="Aptos" w:hAnsi="Aptos" w:cs="Aptos"/>
          <w:sz w:val="22"/>
          <w:szCs w:val="22"/>
        </w:rPr>
        <w:t xml:space="preserve">. </w:t>
      </w:r>
      <w:hyperlink r:id="rId23" w:tgtFrame="_blank" w:history="1">
        <w:r w:rsidRPr="00750990">
          <w:rPr>
            <w:rStyle w:val="Hyperlink"/>
            <w:rFonts w:ascii="Aptos" w:eastAsia="Aptos" w:hAnsi="Aptos" w:cs="Aptos"/>
            <w:sz w:val="22"/>
            <w:szCs w:val="22"/>
          </w:rPr>
          <w:t>https://thehill.com/policy/defense/5276225-americans-ufo-evidence-survey-decision-desk-hq-newsnation/</w:t>
        </w:r>
      </w:hyperlink>
    </w:p>
    <w:p w14:paraId="354A1AE6" w14:textId="43ACA049" w:rsidR="00364F7A" w:rsidRPr="00750990" w:rsidRDefault="00364F7A" w:rsidP="008A5B4E">
      <w:pPr>
        <w:spacing w:before="240" w:after="240"/>
        <w:ind w:left="540" w:hanging="198"/>
        <w:rPr>
          <w:rFonts w:ascii="Aptos" w:eastAsia="Aptos" w:hAnsi="Aptos" w:cs="Aptos"/>
          <w:sz w:val="22"/>
          <w:szCs w:val="22"/>
        </w:rPr>
      </w:pPr>
      <w:r w:rsidRPr="00750990">
        <w:rPr>
          <w:rFonts w:ascii="Aptos" w:eastAsia="Aptos" w:hAnsi="Aptos" w:cs="Aptos"/>
          <w:i/>
          <w:iCs/>
          <w:sz w:val="22"/>
          <w:szCs w:val="22"/>
        </w:rPr>
        <w:t>The National UFO Reporting Center Online Database</w:t>
      </w:r>
      <w:r w:rsidRPr="00750990">
        <w:rPr>
          <w:rFonts w:ascii="Aptos" w:eastAsia="Aptos" w:hAnsi="Aptos" w:cs="Aptos"/>
          <w:sz w:val="22"/>
          <w:szCs w:val="22"/>
        </w:rPr>
        <w:t xml:space="preserve">. (2021, September 6. The National UFO Reporting Center. </w:t>
      </w:r>
      <w:hyperlink r:id="rId24" w:tgtFrame="_blank" w:history="1">
        <w:r w:rsidRPr="00750990">
          <w:rPr>
            <w:rStyle w:val="Hyperlink"/>
            <w:rFonts w:ascii="Aptos" w:eastAsia="Aptos" w:hAnsi="Aptos" w:cs="Aptos"/>
            <w:sz w:val="22"/>
            <w:szCs w:val="22"/>
          </w:rPr>
          <w:t>https://nuforc.org/databank/</w:t>
        </w:r>
      </w:hyperlink>
    </w:p>
    <w:p w14:paraId="4FC0A7A5" w14:textId="2C00F7A4" w:rsidR="00364F7A" w:rsidRPr="00750990" w:rsidRDefault="00364F7A" w:rsidP="008A5B4E">
      <w:pPr>
        <w:spacing w:before="240" w:after="240"/>
        <w:ind w:left="540" w:hanging="198"/>
        <w:rPr>
          <w:rFonts w:ascii="Aptos" w:eastAsia="Aptos" w:hAnsi="Aptos" w:cs="Aptos"/>
          <w:sz w:val="22"/>
          <w:szCs w:val="22"/>
        </w:rPr>
      </w:pPr>
      <w:r w:rsidRPr="00750990">
        <w:rPr>
          <w:rFonts w:ascii="Aptos" w:eastAsia="Aptos" w:hAnsi="Aptos" w:cs="Aptos"/>
          <w:sz w:val="22"/>
          <w:szCs w:val="22"/>
        </w:rPr>
        <w:t xml:space="preserve">Saad, L. (2021, August 20. Larger Minority in U.S. Says </w:t>
      </w:r>
      <w:proofErr w:type="gramStart"/>
      <w:r w:rsidRPr="00750990">
        <w:rPr>
          <w:rFonts w:ascii="Aptos" w:eastAsia="Aptos" w:hAnsi="Aptos" w:cs="Aptos"/>
          <w:sz w:val="22"/>
          <w:szCs w:val="22"/>
        </w:rPr>
        <w:t>Some</w:t>
      </w:r>
      <w:proofErr w:type="gramEnd"/>
      <w:r w:rsidRPr="00750990">
        <w:rPr>
          <w:rFonts w:ascii="Aptos" w:eastAsia="Aptos" w:hAnsi="Aptos" w:cs="Aptos"/>
          <w:sz w:val="22"/>
          <w:szCs w:val="22"/>
        </w:rPr>
        <w:t xml:space="preserve"> UFOs Are Alien Spacecraft. </w:t>
      </w:r>
      <w:r w:rsidRPr="00750990">
        <w:rPr>
          <w:rFonts w:ascii="Aptos" w:eastAsia="Aptos" w:hAnsi="Aptos" w:cs="Aptos"/>
          <w:i/>
          <w:iCs/>
          <w:sz w:val="22"/>
          <w:szCs w:val="22"/>
        </w:rPr>
        <w:t>Gallup</w:t>
      </w:r>
      <w:r w:rsidRPr="00750990">
        <w:rPr>
          <w:rFonts w:ascii="Aptos" w:eastAsia="Aptos" w:hAnsi="Aptos" w:cs="Aptos"/>
          <w:sz w:val="22"/>
          <w:szCs w:val="22"/>
        </w:rPr>
        <w:t xml:space="preserve">. </w:t>
      </w:r>
      <w:hyperlink r:id="rId25" w:tgtFrame="_blank" w:history="1">
        <w:r w:rsidRPr="00750990">
          <w:rPr>
            <w:rStyle w:val="Hyperlink"/>
            <w:rFonts w:ascii="Aptos" w:eastAsia="Aptos" w:hAnsi="Aptos" w:cs="Aptos"/>
            <w:sz w:val="22"/>
            <w:szCs w:val="22"/>
          </w:rPr>
          <w:t>https://news.gallup.com/poll/353420/larger-minority-says-ufos-alien-spacecraft.aspx</w:t>
        </w:r>
      </w:hyperlink>
    </w:p>
    <w:p w14:paraId="1C376110" w14:textId="4E137F51" w:rsidR="0022719B" w:rsidRPr="00750990" w:rsidRDefault="0022719B" w:rsidP="008A5B4E">
      <w:pPr>
        <w:spacing w:before="240" w:after="240"/>
        <w:ind w:left="540" w:hanging="198"/>
        <w:rPr>
          <w:rFonts w:ascii="Aptos" w:eastAsia="Aptos" w:hAnsi="Aptos" w:cs="Aptos"/>
          <w:sz w:val="22"/>
          <w:szCs w:val="22"/>
        </w:rPr>
      </w:pPr>
      <w:r w:rsidRPr="00750990">
        <w:rPr>
          <w:rFonts w:ascii="Aptos" w:eastAsia="Aptos" w:hAnsi="Aptos" w:cs="Aptos"/>
          <w:sz w:val="22"/>
          <w:szCs w:val="22"/>
        </w:rPr>
        <w:t>State, County and City FIPS Reference Table</w:t>
      </w:r>
      <w:r w:rsidR="002D6ACB" w:rsidRPr="00750990">
        <w:rPr>
          <w:rFonts w:ascii="Aptos" w:eastAsia="Aptos" w:hAnsi="Aptos" w:cs="Aptos"/>
          <w:sz w:val="22"/>
          <w:szCs w:val="22"/>
        </w:rPr>
        <w:t>.</w:t>
      </w:r>
      <w:r w:rsidRPr="00750990">
        <w:rPr>
          <w:rFonts w:ascii="Aptos" w:eastAsia="Aptos" w:hAnsi="Aptos" w:cs="Aptos"/>
          <w:sz w:val="22"/>
          <w:szCs w:val="22"/>
        </w:rPr>
        <w:t xml:space="preserve"> (</w:t>
      </w:r>
      <w:r w:rsidR="00094FBD" w:rsidRPr="00750990">
        <w:rPr>
          <w:rFonts w:ascii="Aptos" w:eastAsia="Aptos" w:hAnsi="Aptos" w:cs="Aptos"/>
          <w:sz w:val="22"/>
          <w:szCs w:val="22"/>
        </w:rPr>
        <w:t>2025</w:t>
      </w:r>
      <w:r w:rsidRPr="00750990">
        <w:rPr>
          <w:rFonts w:ascii="Aptos" w:eastAsia="Aptos" w:hAnsi="Aptos" w:cs="Aptos"/>
          <w:sz w:val="22"/>
          <w:szCs w:val="22"/>
        </w:rPr>
        <w:t>).</w:t>
      </w:r>
      <w:r w:rsidR="002D6ACB" w:rsidRPr="00750990">
        <w:rPr>
          <w:rFonts w:ascii="Aptos" w:eastAsia="Aptos" w:hAnsi="Aptos" w:cs="Aptos"/>
          <w:sz w:val="22"/>
          <w:szCs w:val="22"/>
        </w:rPr>
        <w:t xml:space="preserve"> Retrieved from </w:t>
      </w:r>
      <w:r w:rsidR="007F28B7" w:rsidRPr="00750990">
        <w:rPr>
          <w:rFonts w:ascii="Aptos" w:eastAsia="Aptos" w:hAnsi="Aptos" w:cs="Aptos"/>
          <w:sz w:val="22"/>
          <w:szCs w:val="22"/>
        </w:rPr>
        <w:t>https://data.transportation.gov/Railroads/State-County-and-City-FIPS-Reference-Table/eek5-pv8d/about_data</w:t>
      </w:r>
      <w:r w:rsidR="00094FBD" w:rsidRPr="00750990">
        <w:rPr>
          <w:rFonts w:ascii="Aptos" w:eastAsia="Aptos" w:hAnsi="Aptos" w:cs="Aptos"/>
          <w:sz w:val="22"/>
          <w:szCs w:val="22"/>
        </w:rPr>
        <w:t xml:space="preserve"> </w:t>
      </w:r>
    </w:p>
    <w:p w14:paraId="3A64D389" w14:textId="7D6418DB" w:rsidR="780A7D8A" w:rsidRPr="00750990" w:rsidRDefault="780A7D8A" w:rsidP="008A5B4E">
      <w:pPr>
        <w:spacing w:before="240" w:after="240"/>
        <w:ind w:left="540" w:hanging="198"/>
        <w:rPr>
          <w:rFonts w:ascii="Aptos" w:eastAsia="Aptos" w:hAnsi="Aptos" w:cs="Aptos"/>
          <w:sz w:val="22"/>
          <w:szCs w:val="22"/>
        </w:rPr>
      </w:pPr>
      <w:r w:rsidRPr="00750990">
        <w:rPr>
          <w:rFonts w:ascii="Aptos" w:eastAsia="Aptos" w:hAnsi="Aptos" w:cs="Aptos"/>
          <w:sz w:val="22"/>
          <w:szCs w:val="22"/>
        </w:rPr>
        <w:t xml:space="preserve">UFO sightings CSV file. (n.d.). Retrieved from </w:t>
      </w:r>
      <w:hyperlink r:id="rId26" w:history="1">
        <w:r w:rsidR="00E97D46" w:rsidRPr="00750990">
          <w:rPr>
            <w:rStyle w:val="Hyperlink"/>
            <w:rFonts w:ascii="Aptos" w:eastAsia="Aptos" w:hAnsi="Aptos" w:cs="Aptos"/>
            <w:sz w:val="22"/>
            <w:szCs w:val="22"/>
          </w:rPr>
          <w:t>https://corgis-edu.github.io/corgis/csv/ufo_sightings/</w:t>
        </w:r>
      </w:hyperlink>
    </w:p>
    <w:p w14:paraId="3CB45EF8" w14:textId="714A9BEE" w:rsidR="00E97D46" w:rsidRPr="00750990" w:rsidRDefault="00E97D46" w:rsidP="008A5B4E">
      <w:pPr>
        <w:spacing w:before="240" w:after="240"/>
        <w:ind w:left="540" w:hanging="198"/>
        <w:rPr>
          <w:rFonts w:ascii="Aptos" w:eastAsia="Aptos" w:hAnsi="Aptos" w:cs="Aptos"/>
          <w:sz w:val="22"/>
          <w:szCs w:val="22"/>
        </w:rPr>
      </w:pPr>
      <w:r w:rsidRPr="00750990">
        <w:rPr>
          <w:rFonts w:ascii="Aptos" w:eastAsia="Aptos" w:hAnsi="Aptos" w:cs="Aptos"/>
          <w:sz w:val="22"/>
          <w:szCs w:val="22"/>
        </w:rPr>
        <w:t xml:space="preserve">US Department of Commerce N. API Web Service. www.weather.gov. </w:t>
      </w:r>
      <w:hyperlink r:id="rId27" w:history="1">
        <w:r w:rsidR="005B1136" w:rsidRPr="00750990">
          <w:rPr>
            <w:rStyle w:val="Hyperlink"/>
            <w:rFonts w:ascii="Aptos" w:eastAsia="Aptos" w:hAnsi="Aptos" w:cs="Aptos"/>
            <w:sz w:val="22"/>
            <w:szCs w:val="22"/>
          </w:rPr>
          <w:t>https://www.weather.gov/documentation/services-web-api</w:t>
        </w:r>
      </w:hyperlink>
    </w:p>
    <w:p w14:paraId="79CCC6C9" w14:textId="4635E7F4" w:rsidR="005B1136" w:rsidRPr="00750990" w:rsidRDefault="005B1136" w:rsidP="005B1136">
      <w:pPr>
        <w:spacing w:before="240" w:after="240"/>
        <w:ind w:left="540" w:hanging="198"/>
        <w:rPr>
          <w:rFonts w:ascii="Aptos" w:eastAsia="Aptos" w:hAnsi="Aptos" w:cs="Aptos"/>
          <w:sz w:val="22"/>
          <w:szCs w:val="22"/>
        </w:rPr>
      </w:pPr>
      <w:r w:rsidRPr="005B1136">
        <w:rPr>
          <w:rFonts w:ascii="Aptos" w:eastAsia="Aptos" w:hAnsi="Aptos" w:cs="Aptos"/>
          <w:sz w:val="22"/>
          <w:szCs w:val="22"/>
        </w:rPr>
        <w:t xml:space="preserve">Vaziri, A. (2025, January 24). </w:t>
      </w:r>
      <w:r w:rsidRPr="005B1136">
        <w:rPr>
          <w:rFonts w:ascii="Aptos" w:eastAsia="Aptos" w:hAnsi="Aptos" w:cs="Aptos"/>
          <w:i/>
          <w:iCs/>
          <w:sz w:val="22"/>
          <w:szCs w:val="22"/>
        </w:rPr>
        <w:t>SpaceX launch lights up Bay Area skies—And sparks UFO speculation</w:t>
      </w:r>
      <w:r w:rsidRPr="005B1136">
        <w:rPr>
          <w:rFonts w:ascii="Aptos" w:eastAsia="Aptos" w:hAnsi="Aptos" w:cs="Aptos"/>
          <w:sz w:val="22"/>
          <w:szCs w:val="22"/>
        </w:rPr>
        <w:t xml:space="preserve">. San Francisco Chronicle. </w:t>
      </w:r>
      <w:hyperlink r:id="rId28" w:history="1">
        <w:r w:rsidRPr="005B1136">
          <w:rPr>
            <w:rStyle w:val="Hyperlink"/>
            <w:rFonts w:ascii="Aptos" w:eastAsia="Aptos" w:hAnsi="Aptos" w:cs="Aptos"/>
            <w:sz w:val="22"/>
            <w:szCs w:val="22"/>
          </w:rPr>
          <w:t>https://www.sfchronicle.com/bayarea/article/spacex-falcon-9-starlink-launch-20053824.php</w:t>
        </w:r>
      </w:hyperlink>
    </w:p>
    <w:p w14:paraId="68B828EB" w14:textId="65C81DC5" w:rsidR="36FEF8D7" w:rsidRPr="00750990" w:rsidRDefault="36FEF8D7" w:rsidP="008A5B4E">
      <w:pPr>
        <w:spacing w:before="240" w:after="240"/>
        <w:ind w:left="540" w:hanging="198"/>
        <w:rPr>
          <w:rFonts w:ascii="Aptos" w:eastAsia="Aptos" w:hAnsi="Aptos" w:cs="Aptos"/>
          <w:sz w:val="22"/>
          <w:szCs w:val="22"/>
        </w:rPr>
      </w:pPr>
      <w:r w:rsidRPr="00750990">
        <w:rPr>
          <w:rFonts w:ascii="Aptos" w:eastAsia="Aptos" w:hAnsi="Aptos" w:cs="Aptos"/>
          <w:sz w:val="22"/>
          <w:szCs w:val="22"/>
        </w:rPr>
        <w:t xml:space="preserve">Worsham, C. M., Zimerman, A., Woo, J., Shaw, D., &amp; Jena, A. B. (2023). Association between UFO sightings and emergency department visits. </w:t>
      </w:r>
      <w:r w:rsidRPr="00750990">
        <w:rPr>
          <w:rFonts w:ascii="Aptos" w:eastAsia="Aptos" w:hAnsi="Aptos" w:cs="Aptos"/>
          <w:i/>
          <w:iCs/>
          <w:sz w:val="22"/>
          <w:szCs w:val="22"/>
        </w:rPr>
        <w:t>The American Journal of Emergency Medicine</w:t>
      </w:r>
      <w:r w:rsidRPr="00750990">
        <w:rPr>
          <w:rFonts w:ascii="Aptos" w:eastAsia="Aptos" w:hAnsi="Aptos" w:cs="Aptos"/>
          <w:sz w:val="22"/>
          <w:szCs w:val="22"/>
        </w:rPr>
        <w:t xml:space="preserve">, </w:t>
      </w:r>
      <w:r w:rsidRPr="00750990">
        <w:rPr>
          <w:rFonts w:ascii="Aptos" w:eastAsia="Aptos" w:hAnsi="Aptos" w:cs="Aptos"/>
          <w:i/>
          <w:iCs/>
          <w:sz w:val="22"/>
          <w:szCs w:val="22"/>
        </w:rPr>
        <w:t>66</w:t>
      </w:r>
      <w:r w:rsidRPr="00750990">
        <w:rPr>
          <w:rFonts w:ascii="Aptos" w:eastAsia="Aptos" w:hAnsi="Aptos" w:cs="Aptos"/>
          <w:sz w:val="22"/>
          <w:szCs w:val="22"/>
        </w:rPr>
        <w:t xml:space="preserve">, 164–166. </w:t>
      </w:r>
      <w:proofErr w:type="gramStart"/>
      <w:r w:rsidRPr="00750990">
        <w:rPr>
          <w:rFonts w:ascii="Aptos" w:eastAsia="Aptos" w:hAnsi="Aptos" w:cs="Aptos"/>
          <w:sz w:val="22"/>
          <w:szCs w:val="22"/>
        </w:rPr>
        <w:t>doi:10.1016/j.ajem</w:t>
      </w:r>
      <w:proofErr w:type="gramEnd"/>
      <w:r w:rsidRPr="00750990">
        <w:rPr>
          <w:rFonts w:ascii="Aptos" w:eastAsia="Aptos" w:hAnsi="Aptos" w:cs="Aptos"/>
          <w:sz w:val="22"/>
          <w:szCs w:val="22"/>
        </w:rPr>
        <w:t>.2023.01.022</w:t>
      </w:r>
    </w:p>
    <w:sectPr w:rsidR="36FEF8D7" w:rsidRPr="00750990">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A0CF4" w14:textId="77777777" w:rsidR="00F6645F" w:rsidRDefault="00F6645F">
      <w:pPr>
        <w:spacing w:after="0" w:line="240" w:lineRule="auto"/>
      </w:pPr>
      <w:r>
        <w:separator/>
      </w:r>
    </w:p>
  </w:endnote>
  <w:endnote w:type="continuationSeparator" w:id="0">
    <w:p w14:paraId="29065BFE" w14:textId="77777777" w:rsidR="00F6645F" w:rsidRDefault="00F6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67467229"/>
      <w:docPartObj>
        <w:docPartGallery w:val="Page Numbers (Bottom of Page)"/>
        <w:docPartUnique/>
      </w:docPartObj>
    </w:sdtPr>
    <w:sdtEndPr>
      <w:rPr>
        <w:color w:val="7F7F7F" w:themeColor="background1" w:themeShade="7F"/>
        <w:spacing w:val="60"/>
      </w:rPr>
    </w:sdtEndPr>
    <w:sdtContent>
      <w:p w14:paraId="4EDB142C" w14:textId="477BEB8A" w:rsidR="00364F7A" w:rsidRPr="00226D92" w:rsidRDefault="00364F7A">
        <w:pPr>
          <w:pStyle w:val="Footer"/>
          <w:pBdr>
            <w:top w:val="single" w:sz="4" w:space="1" w:color="D9D9D9" w:themeColor="background1" w:themeShade="D9"/>
          </w:pBdr>
          <w:jc w:val="right"/>
          <w:rPr>
            <w:sz w:val="20"/>
            <w:szCs w:val="20"/>
          </w:rPr>
        </w:pPr>
        <w:r w:rsidRPr="00226D92">
          <w:rPr>
            <w:sz w:val="20"/>
            <w:szCs w:val="20"/>
          </w:rPr>
          <w:fldChar w:fldCharType="begin"/>
        </w:r>
        <w:r w:rsidRPr="00226D92">
          <w:rPr>
            <w:sz w:val="20"/>
            <w:szCs w:val="20"/>
          </w:rPr>
          <w:instrText xml:space="preserve"> PAGE   \* MERGEFORMAT </w:instrText>
        </w:r>
        <w:r w:rsidRPr="00226D92">
          <w:rPr>
            <w:sz w:val="20"/>
            <w:szCs w:val="20"/>
          </w:rPr>
          <w:fldChar w:fldCharType="separate"/>
        </w:r>
        <w:r w:rsidRPr="00226D92">
          <w:rPr>
            <w:noProof/>
            <w:sz w:val="20"/>
            <w:szCs w:val="20"/>
          </w:rPr>
          <w:t>2</w:t>
        </w:r>
        <w:r w:rsidRPr="00226D92">
          <w:rPr>
            <w:noProof/>
            <w:sz w:val="20"/>
            <w:szCs w:val="20"/>
          </w:rPr>
          <w:fldChar w:fldCharType="end"/>
        </w:r>
        <w:r w:rsidRPr="00226D92">
          <w:rPr>
            <w:sz w:val="20"/>
            <w:szCs w:val="20"/>
          </w:rPr>
          <w:t xml:space="preserve"> | </w:t>
        </w:r>
        <w:r w:rsidRPr="00226D92">
          <w:rPr>
            <w:color w:val="7F7F7F" w:themeColor="background1" w:themeShade="7F"/>
            <w:spacing w:val="60"/>
            <w:sz w:val="20"/>
            <w:szCs w:val="20"/>
          </w:rPr>
          <w:t>Page</w:t>
        </w:r>
      </w:p>
    </w:sdtContent>
  </w:sdt>
  <w:p w14:paraId="39AF5420" w14:textId="7B0C0425" w:rsidR="354D3DE0" w:rsidRDefault="354D3DE0" w:rsidP="354D3D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71B66" w14:textId="77777777" w:rsidR="00F6645F" w:rsidRDefault="00F6645F">
      <w:pPr>
        <w:spacing w:after="0" w:line="240" w:lineRule="auto"/>
      </w:pPr>
      <w:r>
        <w:separator/>
      </w:r>
    </w:p>
  </w:footnote>
  <w:footnote w:type="continuationSeparator" w:id="0">
    <w:p w14:paraId="37C317A0" w14:textId="77777777" w:rsidR="00F6645F" w:rsidRDefault="00F66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54D3DE0" w14:paraId="377C0B92" w14:textId="77777777" w:rsidTr="354D3DE0">
      <w:trPr>
        <w:trHeight w:val="300"/>
      </w:trPr>
      <w:tc>
        <w:tcPr>
          <w:tcW w:w="3120" w:type="dxa"/>
        </w:tcPr>
        <w:p w14:paraId="005BE305" w14:textId="1E759659" w:rsidR="354D3DE0" w:rsidRDefault="354D3DE0" w:rsidP="354D3DE0">
          <w:pPr>
            <w:pStyle w:val="Header"/>
            <w:ind w:left="-115"/>
          </w:pPr>
          <w:r>
            <w:t>140.777.01</w:t>
          </w:r>
        </w:p>
      </w:tc>
      <w:tc>
        <w:tcPr>
          <w:tcW w:w="3120" w:type="dxa"/>
        </w:tcPr>
        <w:p w14:paraId="5E6B6D70" w14:textId="1D6707E0" w:rsidR="354D3DE0" w:rsidRDefault="354D3DE0" w:rsidP="354D3DE0">
          <w:pPr>
            <w:pStyle w:val="Header"/>
            <w:jc w:val="center"/>
          </w:pPr>
        </w:p>
      </w:tc>
      <w:tc>
        <w:tcPr>
          <w:tcW w:w="3120" w:type="dxa"/>
        </w:tcPr>
        <w:p w14:paraId="7EC74475" w14:textId="0B6E8CB6" w:rsidR="354D3DE0" w:rsidRDefault="354D3DE0" w:rsidP="354D3DE0">
          <w:pPr>
            <w:pStyle w:val="Header"/>
            <w:ind w:right="-115"/>
            <w:jc w:val="right"/>
          </w:pPr>
          <w:r>
            <w:t>Git Culture</w:t>
          </w:r>
          <w:r w:rsidR="00A77566">
            <w:t>?</w:t>
          </w:r>
        </w:p>
      </w:tc>
    </w:tr>
  </w:tbl>
  <w:p w14:paraId="44161FAE" w14:textId="51C4F16C" w:rsidR="354D3DE0" w:rsidRDefault="354D3DE0" w:rsidP="354D3DE0">
    <w:pPr>
      <w:pStyle w:val="Header"/>
    </w:pPr>
  </w:p>
</w:hdr>
</file>

<file path=word/intelligence2.xml><?xml version="1.0" encoding="utf-8"?>
<int2:intelligence xmlns:int2="http://schemas.microsoft.com/office/intelligence/2020/intelligence" xmlns:oel="http://schemas.microsoft.com/office/2019/extlst">
  <int2:observations>
    <int2:textHash int2:hashCode="7hwAnnOUIuMem4" int2:id="LdX54ltf">
      <int2:state int2:value="Rejected" int2:type="spell"/>
    </int2:textHash>
    <int2:textHash int2:hashCode="i8SC3idco2LsOu" int2:id="LdYgZpLH">
      <int2:state int2:value="Rejected" int2:type="spell"/>
    </int2:textHash>
    <int2:textHash int2:hashCode="wOEa2zOV0gduqk" int2:id="cm5f8MSy">
      <int2:state int2:value="Rejected" int2:type="spell"/>
    </int2:textHash>
    <int2:textHash int2:hashCode="K+WbIDbEBySjqP" int2:id="j9EpZrDx">
      <int2:state int2:value="Rejected" int2:type="spell"/>
    </int2:textHash>
    <int2:textHash int2:hashCode="BiatRKwPhi/4N5" int2:id="roZ2V6Be">
      <int2:state int2:value="Rejected" int2:type="spell"/>
    </int2:textHash>
    <int2:textHash int2:hashCode="qhsRZGk82PwNCr" int2:id="sjkuGO2m">
      <int2:state int2:value="Rejected" int2:type="spell"/>
    </int2:textHash>
    <int2:textHash int2:hashCode="tnVUNOpx/2lNEK" int2:id="zyYu7PXS">
      <int2:state int2:value="Rejected" int2:type="spell"/>
    </int2:textHash>
    <int2:bookmark int2:bookmarkName="_Int_k2qGzOL4" int2:invalidationBookmarkName="" int2:hashCode="Lf1hw7HA5uJWVg" int2:id="H2OOjzje">
      <int2:state int2:value="Rejected" int2:type="gram"/>
    </int2:bookmark>
    <int2:bookmark int2:bookmarkName="_Int_ITcEHn95" int2:invalidationBookmarkName="" int2:hashCode="UtNmPntnLw4T1/" int2:id="wMTrZR70">
      <int2:state int2:value="Rejected" int2:type="gram"/>
    </int2:bookmark>
    <int2:bookmark int2:bookmarkName="_Int_HaqmyuOo" int2:invalidationBookmarkName="" int2:hashCode="ALe4EY795ExUa2" int2:id="JkxVjpuI">
      <int2:state int2:value="Rejected" int2:type="gram"/>
    </int2:bookmark>
    <int2:bookmark int2:bookmarkName="_Int_B94NevJR" int2:invalidationBookmarkName="" int2:hashCode="HDqUOZIRi0GEmt" int2:id="YUNc5vaU">
      <int2:state int2:value="Rejected" int2:type="gram"/>
    </int2:bookmark>
    <int2:bookmark int2:bookmarkName="_Int_YVSOBXCv" int2:invalidationBookmarkName="" int2:hashCode="x8EcHe3SePOzSN" int2:id="jYAjwLBd">
      <int2:state int2:value="Rejected" int2:type="gram"/>
    </int2:bookmark>
    <int2:bookmark int2:bookmarkName="_Int_bNsg8G8w" int2:invalidationBookmarkName="" int2:hashCode="Xsnww9aQQK/jqv" int2:id="ol8YQZqc">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6D5C0"/>
    <w:multiLevelType w:val="hybridMultilevel"/>
    <w:tmpl w:val="8A36BE18"/>
    <w:lvl w:ilvl="0" w:tplc="3C6205F2">
      <w:start w:val="1"/>
      <w:numFmt w:val="bullet"/>
      <w:lvlText w:val=""/>
      <w:lvlJc w:val="left"/>
      <w:pPr>
        <w:ind w:left="720" w:hanging="360"/>
      </w:pPr>
      <w:rPr>
        <w:rFonts w:ascii="Symbol" w:hAnsi="Symbol" w:hint="default"/>
      </w:rPr>
    </w:lvl>
    <w:lvl w:ilvl="1" w:tplc="751E8358">
      <w:start w:val="1"/>
      <w:numFmt w:val="bullet"/>
      <w:lvlText w:val="o"/>
      <w:lvlJc w:val="left"/>
      <w:pPr>
        <w:ind w:left="1440" w:hanging="360"/>
      </w:pPr>
      <w:rPr>
        <w:rFonts w:ascii="Courier New" w:hAnsi="Courier New" w:hint="default"/>
      </w:rPr>
    </w:lvl>
    <w:lvl w:ilvl="2" w:tplc="3EFC9BBE">
      <w:start w:val="1"/>
      <w:numFmt w:val="bullet"/>
      <w:lvlText w:val=""/>
      <w:lvlJc w:val="left"/>
      <w:pPr>
        <w:ind w:left="2160" w:hanging="360"/>
      </w:pPr>
      <w:rPr>
        <w:rFonts w:ascii="Wingdings" w:hAnsi="Wingdings" w:hint="default"/>
      </w:rPr>
    </w:lvl>
    <w:lvl w:ilvl="3" w:tplc="71D68AFA">
      <w:start w:val="1"/>
      <w:numFmt w:val="bullet"/>
      <w:lvlText w:val=""/>
      <w:lvlJc w:val="left"/>
      <w:pPr>
        <w:ind w:left="2880" w:hanging="360"/>
      </w:pPr>
      <w:rPr>
        <w:rFonts w:ascii="Symbol" w:hAnsi="Symbol" w:hint="default"/>
      </w:rPr>
    </w:lvl>
    <w:lvl w:ilvl="4" w:tplc="2954C74A">
      <w:start w:val="1"/>
      <w:numFmt w:val="bullet"/>
      <w:lvlText w:val="o"/>
      <w:lvlJc w:val="left"/>
      <w:pPr>
        <w:ind w:left="3600" w:hanging="360"/>
      </w:pPr>
      <w:rPr>
        <w:rFonts w:ascii="Courier New" w:hAnsi="Courier New" w:hint="default"/>
      </w:rPr>
    </w:lvl>
    <w:lvl w:ilvl="5" w:tplc="F0C68B32">
      <w:start w:val="1"/>
      <w:numFmt w:val="bullet"/>
      <w:lvlText w:val=""/>
      <w:lvlJc w:val="left"/>
      <w:pPr>
        <w:ind w:left="4320" w:hanging="360"/>
      </w:pPr>
      <w:rPr>
        <w:rFonts w:ascii="Wingdings" w:hAnsi="Wingdings" w:hint="default"/>
      </w:rPr>
    </w:lvl>
    <w:lvl w:ilvl="6" w:tplc="7C2C314E">
      <w:start w:val="1"/>
      <w:numFmt w:val="bullet"/>
      <w:lvlText w:val=""/>
      <w:lvlJc w:val="left"/>
      <w:pPr>
        <w:ind w:left="5040" w:hanging="360"/>
      </w:pPr>
      <w:rPr>
        <w:rFonts w:ascii="Symbol" w:hAnsi="Symbol" w:hint="default"/>
      </w:rPr>
    </w:lvl>
    <w:lvl w:ilvl="7" w:tplc="0C9E76BA">
      <w:start w:val="1"/>
      <w:numFmt w:val="bullet"/>
      <w:lvlText w:val="o"/>
      <w:lvlJc w:val="left"/>
      <w:pPr>
        <w:ind w:left="5760" w:hanging="360"/>
      </w:pPr>
      <w:rPr>
        <w:rFonts w:ascii="Courier New" w:hAnsi="Courier New" w:hint="default"/>
      </w:rPr>
    </w:lvl>
    <w:lvl w:ilvl="8" w:tplc="5DD66086">
      <w:start w:val="1"/>
      <w:numFmt w:val="bullet"/>
      <w:lvlText w:val=""/>
      <w:lvlJc w:val="left"/>
      <w:pPr>
        <w:ind w:left="6480" w:hanging="360"/>
      </w:pPr>
      <w:rPr>
        <w:rFonts w:ascii="Wingdings" w:hAnsi="Wingdings" w:hint="default"/>
      </w:rPr>
    </w:lvl>
  </w:abstractNum>
  <w:abstractNum w:abstractNumId="1" w15:restartNumberingAfterBreak="0">
    <w:nsid w:val="3E3533C6"/>
    <w:multiLevelType w:val="hybridMultilevel"/>
    <w:tmpl w:val="8744A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89391A"/>
    <w:multiLevelType w:val="hybridMultilevel"/>
    <w:tmpl w:val="C5B2E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9F0E6C"/>
    <w:multiLevelType w:val="hybridMultilevel"/>
    <w:tmpl w:val="6A360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FDC107"/>
    <w:multiLevelType w:val="hybridMultilevel"/>
    <w:tmpl w:val="39165338"/>
    <w:lvl w:ilvl="0" w:tplc="E7AA1160">
      <w:start w:val="1"/>
      <w:numFmt w:val="decimal"/>
      <w:lvlText w:val="%1."/>
      <w:lvlJc w:val="left"/>
      <w:pPr>
        <w:ind w:left="720" w:hanging="360"/>
      </w:pPr>
    </w:lvl>
    <w:lvl w:ilvl="1" w:tplc="094E6E8E">
      <w:start w:val="1"/>
      <w:numFmt w:val="lowerLetter"/>
      <w:lvlText w:val="%2."/>
      <w:lvlJc w:val="left"/>
      <w:pPr>
        <w:ind w:left="1440" w:hanging="360"/>
      </w:pPr>
    </w:lvl>
    <w:lvl w:ilvl="2" w:tplc="98268AAE">
      <w:start w:val="1"/>
      <w:numFmt w:val="lowerRoman"/>
      <w:lvlText w:val="%3."/>
      <w:lvlJc w:val="right"/>
      <w:pPr>
        <w:ind w:left="2160" w:hanging="180"/>
      </w:pPr>
    </w:lvl>
    <w:lvl w:ilvl="3" w:tplc="A42257F2">
      <w:start w:val="1"/>
      <w:numFmt w:val="decimal"/>
      <w:lvlText w:val="%4."/>
      <w:lvlJc w:val="left"/>
      <w:pPr>
        <w:ind w:left="2880" w:hanging="360"/>
      </w:pPr>
    </w:lvl>
    <w:lvl w:ilvl="4" w:tplc="7930BBBA">
      <w:start w:val="1"/>
      <w:numFmt w:val="lowerLetter"/>
      <w:lvlText w:val="%5."/>
      <w:lvlJc w:val="left"/>
      <w:pPr>
        <w:ind w:left="3600" w:hanging="360"/>
      </w:pPr>
    </w:lvl>
    <w:lvl w:ilvl="5" w:tplc="521EDC7C">
      <w:start w:val="1"/>
      <w:numFmt w:val="lowerRoman"/>
      <w:lvlText w:val="%6."/>
      <w:lvlJc w:val="right"/>
      <w:pPr>
        <w:ind w:left="4320" w:hanging="180"/>
      </w:pPr>
    </w:lvl>
    <w:lvl w:ilvl="6" w:tplc="3AF67328">
      <w:start w:val="1"/>
      <w:numFmt w:val="decimal"/>
      <w:lvlText w:val="%7."/>
      <w:lvlJc w:val="left"/>
      <w:pPr>
        <w:ind w:left="5040" w:hanging="360"/>
      </w:pPr>
    </w:lvl>
    <w:lvl w:ilvl="7" w:tplc="2B64F718">
      <w:start w:val="1"/>
      <w:numFmt w:val="lowerLetter"/>
      <w:lvlText w:val="%8."/>
      <w:lvlJc w:val="left"/>
      <w:pPr>
        <w:ind w:left="5760" w:hanging="360"/>
      </w:pPr>
    </w:lvl>
    <w:lvl w:ilvl="8" w:tplc="06F43028">
      <w:start w:val="1"/>
      <w:numFmt w:val="lowerRoman"/>
      <w:lvlText w:val="%9."/>
      <w:lvlJc w:val="right"/>
      <w:pPr>
        <w:ind w:left="6480" w:hanging="180"/>
      </w:pPr>
    </w:lvl>
  </w:abstractNum>
  <w:abstractNum w:abstractNumId="5" w15:restartNumberingAfterBreak="0">
    <w:nsid w:val="5BA85AF4"/>
    <w:multiLevelType w:val="hybridMultilevel"/>
    <w:tmpl w:val="4B824132"/>
    <w:lvl w:ilvl="0" w:tplc="68C83E34">
      <w:start w:val="1"/>
      <w:numFmt w:val="decimal"/>
      <w:lvlText w:val="%1."/>
      <w:lvlJc w:val="left"/>
      <w:pPr>
        <w:ind w:left="720" w:hanging="360"/>
      </w:pPr>
    </w:lvl>
    <w:lvl w:ilvl="1" w:tplc="AE184868">
      <w:start w:val="1"/>
      <w:numFmt w:val="lowerLetter"/>
      <w:lvlText w:val="%2."/>
      <w:lvlJc w:val="left"/>
      <w:pPr>
        <w:ind w:left="1440" w:hanging="360"/>
      </w:pPr>
    </w:lvl>
    <w:lvl w:ilvl="2" w:tplc="3F8403A6">
      <w:start w:val="1"/>
      <w:numFmt w:val="lowerRoman"/>
      <w:lvlText w:val="%3."/>
      <w:lvlJc w:val="right"/>
      <w:pPr>
        <w:ind w:left="2160" w:hanging="180"/>
      </w:pPr>
    </w:lvl>
    <w:lvl w:ilvl="3" w:tplc="64F2F6C2">
      <w:start w:val="1"/>
      <w:numFmt w:val="decimal"/>
      <w:lvlText w:val="%4."/>
      <w:lvlJc w:val="left"/>
      <w:pPr>
        <w:ind w:left="2880" w:hanging="360"/>
      </w:pPr>
    </w:lvl>
    <w:lvl w:ilvl="4" w:tplc="20FCC0A8">
      <w:start w:val="1"/>
      <w:numFmt w:val="lowerLetter"/>
      <w:lvlText w:val="%5."/>
      <w:lvlJc w:val="left"/>
      <w:pPr>
        <w:ind w:left="3600" w:hanging="360"/>
      </w:pPr>
    </w:lvl>
    <w:lvl w:ilvl="5" w:tplc="80640860">
      <w:start w:val="1"/>
      <w:numFmt w:val="lowerRoman"/>
      <w:lvlText w:val="%6."/>
      <w:lvlJc w:val="right"/>
      <w:pPr>
        <w:ind w:left="4320" w:hanging="180"/>
      </w:pPr>
    </w:lvl>
    <w:lvl w:ilvl="6" w:tplc="AEE05624">
      <w:start w:val="1"/>
      <w:numFmt w:val="decimal"/>
      <w:lvlText w:val="%7."/>
      <w:lvlJc w:val="left"/>
      <w:pPr>
        <w:ind w:left="5040" w:hanging="360"/>
      </w:pPr>
    </w:lvl>
    <w:lvl w:ilvl="7" w:tplc="3AAA162C">
      <w:start w:val="1"/>
      <w:numFmt w:val="lowerLetter"/>
      <w:lvlText w:val="%8."/>
      <w:lvlJc w:val="left"/>
      <w:pPr>
        <w:ind w:left="5760" w:hanging="360"/>
      </w:pPr>
    </w:lvl>
    <w:lvl w:ilvl="8" w:tplc="E8968128">
      <w:start w:val="1"/>
      <w:numFmt w:val="lowerRoman"/>
      <w:lvlText w:val="%9."/>
      <w:lvlJc w:val="right"/>
      <w:pPr>
        <w:ind w:left="6480" w:hanging="180"/>
      </w:pPr>
    </w:lvl>
  </w:abstractNum>
  <w:num w:numId="1" w16cid:durableId="332464196">
    <w:abstractNumId w:val="5"/>
  </w:num>
  <w:num w:numId="2" w16cid:durableId="940141724">
    <w:abstractNumId w:val="4"/>
  </w:num>
  <w:num w:numId="3" w16cid:durableId="2029286327">
    <w:abstractNumId w:val="0"/>
  </w:num>
  <w:num w:numId="4" w16cid:durableId="1196844731">
    <w:abstractNumId w:val="2"/>
  </w:num>
  <w:num w:numId="5" w16cid:durableId="628098229">
    <w:abstractNumId w:val="3"/>
  </w:num>
  <w:num w:numId="6" w16cid:durableId="1450007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6B40C"/>
    <w:rsid w:val="00000C09"/>
    <w:rsid w:val="00001C44"/>
    <w:rsid w:val="00001D01"/>
    <w:rsid w:val="00003A4F"/>
    <w:rsid w:val="00005431"/>
    <w:rsid w:val="0000E20E"/>
    <w:rsid w:val="00020C42"/>
    <w:rsid w:val="000265D9"/>
    <w:rsid w:val="000279C3"/>
    <w:rsid w:val="0003181A"/>
    <w:rsid w:val="00031AEC"/>
    <w:rsid w:val="00033631"/>
    <w:rsid w:val="0003478C"/>
    <w:rsid w:val="000354C2"/>
    <w:rsid w:val="00044E33"/>
    <w:rsid w:val="00045E8C"/>
    <w:rsid w:val="00045FF2"/>
    <w:rsid w:val="00052674"/>
    <w:rsid w:val="00052BBD"/>
    <w:rsid w:val="000537EE"/>
    <w:rsid w:val="00053FA2"/>
    <w:rsid w:val="000556A3"/>
    <w:rsid w:val="000601E7"/>
    <w:rsid w:val="00062430"/>
    <w:rsid w:val="00063687"/>
    <w:rsid w:val="0006559D"/>
    <w:rsid w:val="00067095"/>
    <w:rsid w:val="0007006E"/>
    <w:rsid w:val="00070BEE"/>
    <w:rsid w:val="000727FE"/>
    <w:rsid w:val="000754A2"/>
    <w:rsid w:val="000900BB"/>
    <w:rsid w:val="00092D06"/>
    <w:rsid w:val="000947D9"/>
    <w:rsid w:val="00094FBD"/>
    <w:rsid w:val="000A27B4"/>
    <w:rsid w:val="000A3064"/>
    <w:rsid w:val="000A355B"/>
    <w:rsid w:val="000A5471"/>
    <w:rsid w:val="000A54FF"/>
    <w:rsid w:val="000B5E86"/>
    <w:rsid w:val="000C1891"/>
    <w:rsid w:val="000C3DA9"/>
    <w:rsid w:val="000D18C9"/>
    <w:rsid w:val="000D2170"/>
    <w:rsid w:val="000D2C7E"/>
    <w:rsid w:val="000D3C3E"/>
    <w:rsid w:val="000D523F"/>
    <w:rsid w:val="000E0871"/>
    <w:rsid w:val="000E3E5D"/>
    <w:rsid w:val="000E4C0E"/>
    <w:rsid w:val="000E582F"/>
    <w:rsid w:val="000E735A"/>
    <w:rsid w:val="000F0AA1"/>
    <w:rsid w:val="000F18C3"/>
    <w:rsid w:val="000F2F2B"/>
    <w:rsid w:val="000F767C"/>
    <w:rsid w:val="000F77D9"/>
    <w:rsid w:val="00101A9A"/>
    <w:rsid w:val="0010436B"/>
    <w:rsid w:val="00105681"/>
    <w:rsid w:val="00107006"/>
    <w:rsid w:val="001107E9"/>
    <w:rsid w:val="00112226"/>
    <w:rsid w:val="00114E00"/>
    <w:rsid w:val="0011565E"/>
    <w:rsid w:val="00121B50"/>
    <w:rsid w:val="00123EAB"/>
    <w:rsid w:val="001248C7"/>
    <w:rsid w:val="001252B0"/>
    <w:rsid w:val="001307DD"/>
    <w:rsid w:val="00133AA7"/>
    <w:rsid w:val="00136611"/>
    <w:rsid w:val="00141453"/>
    <w:rsid w:val="00142619"/>
    <w:rsid w:val="001448D2"/>
    <w:rsid w:val="0014703C"/>
    <w:rsid w:val="00151035"/>
    <w:rsid w:val="00151069"/>
    <w:rsid w:val="00151DDB"/>
    <w:rsid w:val="00153EF9"/>
    <w:rsid w:val="00162A16"/>
    <w:rsid w:val="00163B49"/>
    <w:rsid w:val="00164A68"/>
    <w:rsid w:val="001650F4"/>
    <w:rsid w:val="00166B79"/>
    <w:rsid w:val="00173B92"/>
    <w:rsid w:val="001750CE"/>
    <w:rsid w:val="00175528"/>
    <w:rsid w:val="00175B8B"/>
    <w:rsid w:val="00175DAA"/>
    <w:rsid w:val="00180077"/>
    <w:rsid w:val="001813E6"/>
    <w:rsid w:val="00183C46"/>
    <w:rsid w:val="00184829"/>
    <w:rsid w:val="00187021"/>
    <w:rsid w:val="00191237"/>
    <w:rsid w:val="00195234"/>
    <w:rsid w:val="00196181"/>
    <w:rsid w:val="00197351"/>
    <w:rsid w:val="00197F93"/>
    <w:rsid w:val="001A01F7"/>
    <w:rsid w:val="001A1362"/>
    <w:rsid w:val="001A30F7"/>
    <w:rsid w:val="001A65AD"/>
    <w:rsid w:val="001B0A3B"/>
    <w:rsid w:val="001B2D56"/>
    <w:rsid w:val="001B604F"/>
    <w:rsid w:val="001C0940"/>
    <w:rsid w:val="001C593A"/>
    <w:rsid w:val="001C6A6E"/>
    <w:rsid w:val="001D3DD6"/>
    <w:rsid w:val="001D3ECF"/>
    <w:rsid w:val="001D5622"/>
    <w:rsid w:val="001E17BD"/>
    <w:rsid w:val="001E63BC"/>
    <w:rsid w:val="001E6980"/>
    <w:rsid w:val="001E6B4F"/>
    <w:rsid w:val="001E7D2B"/>
    <w:rsid w:val="001E7EEF"/>
    <w:rsid w:val="001F176A"/>
    <w:rsid w:val="001F30C3"/>
    <w:rsid w:val="001F7EBC"/>
    <w:rsid w:val="00200DED"/>
    <w:rsid w:val="00203B2D"/>
    <w:rsid w:val="002041A6"/>
    <w:rsid w:val="00205E6F"/>
    <w:rsid w:val="00206B8E"/>
    <w:rsid w:val="00207EF5"/>
    <w:rsid w:val="00210D8D"/>
    <w:rsid w:val="002120DE"/>
    <w:rsid w:val="00212131"/>
    <w:rsid w:val="002166A6"/>
    <w:rsid w:val="0022063F"/>
    <w:rsid w:val="00222544"/>
    <w:rsid w:val="00225B78"/>
    <w:rsid w:val="00226D92"/>
    <w:rsid w:val="0022719B"/>
    <w:rsid w:val="00234F57"/>
    <w:rsid w:val="00244B14"/>
    <w:rsid w:val="002515D5"/>
    <w:rsid w:val="0025315C"/>
    <w:rsid w:val="00257BCD"/>
    <w:rsid w:val="00257F7D"/>
    <w:rsid w:val="00260005"/>
    <w:rsid w:val="00260D15"/>
    <w:rsid w:val="00262CB9"/>
    <w:rsid w:val="002679E1"/>
    <w:rsid w:val="0027117D"/>
    <w:rsid w:val="002721CF"/>
    <w:rsid w:val="00272960"/>
    <w:rsid w:val="00290059"/>
    <w:rsid w:val="00296DCF"/>
    <w:rsid w:val="002A460F"/>
    <w:rsid w:val="002A6DAD"/>
    <w:rsid w:val="002B06B6"/>
    <w:rsid w:val="002B0BBF"/>
    <w:rsid w:val="002B4490"/>
    <w:rsid w:val="002B4ABC"/>
    <w:rsid w:val="002B6DBA"/>
    <w:rsid w:val="002C210B"/>
    <w:rsid w:val="002C294B"/>
    <w:rsid w:val="002D07EB"/>
    <w:rsid w:val="002D0E3A"/>
    <w:rsid w:val="002D53AC"/>
    <w:rsid w:val="002D6ACB"/>
    <w:rsid w:val="002D72AE"/>
    <w:rsid w:val="002E2847"/>
    <w:rsid w:val="002E43FB"/>
    <w:rsid w:val="002E7B6C"/>
    <w:rsid w:val="002F3453"/>
    <w:rsid w:val="002F3F78"/>
    <w:rsid w:val="002F44ED"/>
    <w:rsid w:val="003015F0"/>
    <w:rsid w:val="00304ADD"/>
    <w:rsid w:val="00317310"/>
    <w:rsid w:val="00320A41"/>
    <w:rsid w:val="00326EEF"/>
    <w:rsid w:val="00330320"/>
    <w:rsid w:val="003377C1"/>
    <w:rsid w:val="00342D73"/>
    <w:rsid w:val="0034393A"/>
    <w:rsid w:val="00347FA6"/>
    <w:rsid w:val="00352145"/>
    <w:rsid w:val="003533E8"/>
    <w:rsid w:val="0035449B"/>
    <w:rsid w:val="00360B8E"/>
    <w:rsid w:val="00362631"/>
    <w:rsid w:val="003642ED"/>
    <w:rsid w:val="00364F7A"/>
    <w:rsid w:val="0037159C"/>
    <w:rsid w:val="00383132"/>
    <w:rsid w:val="00384C80"/>
    <w:rsid w:val="0039084A"/>
    <w:rsid w:val="0039254B"/>
    <w:rsid w:val="003971AB"/>
    <w:rsid w:val="003A07B8"/>
    <w:rsid w:val="003A1207"/>
    <w:rsid w:val="003A4C2D"/>
    <w:rsid w:val="003A4E3C"/>
    <w:rsid w:val="003A71E0"/>
    <w:rsid w:val="003C36EC"/>
    <w:rsid w:val="003C4D2D"/>
    <w:rsid w:val="003D084B"/>
    <w:rsid w:val="003E0C19"/>
    <w:rsid w:val="003E1DF4"/>
    <w:rsid w:val="003E711C"/>
    <w:rsid w:val="003F074E"/>
    <w:rsid w:val="003F1CFC"/>
    <w:rsid w:val="00401B16"/>
    <w:rsid w:val="00401E6A"/>
    <w:rsid w:val="00410CCB"/>
    <w:rsid w:val="00410F99"/>
    <w:rsid w:val="00411502"/>
    <w:rsid w:val="004125EB"/>
    <w:rsid w:val="00421C44"/>
    <w:rsid w:val="004333ED"/>
    <w:rsid w:val="0043378B"/>
    <w:rsid w:val="0043493B"/>
    <w:rsid w:val="0044317C"/>
    <w:rsid w:val="00444575"/>
    <w:rsid w:val="00445F3E"/>
    <w:rsid w:val="004534DA"/>
    <w:rsid w:val="00454DA0"/>
    <w:rsid w:val="00461311"/>
    <w:rsid w:val="00462BB8"/>
    <w:rsid w:val="00462CC5"/>
    <w:rsid w:val="00464EB3"/>
    <w:rsid w:val="004668CF"/>
    <w:rsid w:val="0047338D"/>
    <w:rsid w:val="004736E6"/>
    <w:rsid w:val="00480E2F"/>
    <w:rsid w:val="00481049"/>
    <w:rsid w:val="00481D67"/>
    <w:rsid w:val="00483D53"/>
    <w:rsid w:val="004849C8"/>
    <w:rsid w:val="00487F50"/>
    <w:rsid w:val="00491AB6"/>
    <w:rsid w:val="00493B13"/>
    <w:rsid w:val="0049522C"/>
    <w:rsid w:val="004A20B8"/>
    <w:rsid w:val="004A4359"/>
    <w:rsid w:val="004B29CB"/>
    <w:rsid w:val="004B4D87"/>
    <w:rsid w:val="004B6201"/>
    <w:rsid w:val="004B62B2"/>
    <w:rsid w:val="004B6440"/>
    <w:rsid w:val="004C2452"/>
    <w:rsid w:val="004C3D5C"/>
    <w:rsid w:val="004C45BC"/>
    <w:rsid w:val="004C4BBC"/>
    <w:rsid w:val="004C662F"/>
    <w:rsid w:val="004D034E"/>
    <w:rsid w:val="004D0770"/>
    <w:rsid w:val="004D19EB"/>
    <w:rsid w:val="004D2981"/>
    <w:rsid w:val="004D3FA7"/>
    <w:rsid w:val="004D5040"/>
    <w:rsid w:val="004D5E9D"/>
    <w:rsid w:val="004E1948"/>
    <w:rsid w:val="004E28B6"/>
    <w:rsid w:val="004E3AA6"/>
    <w:rsid w:val="004E3E9A"/>
    <w:rsid w:val="004E4497"/>
    <w:rsid w:val="004F13ED"/>
    <w:rsid w:val="004F1606"/>
    <w:rsid w:val="004F4A35"/>
    <w:rsid w:val="00505EA9"/>
    <w:rsid w:val="00511FE5"/>
    <w:rsid w:val="0051240B"/>
    <w:rsid w:val="00515504"/>
    <w:rsid w:val="00520238"/>
    <w:rsid w:val="005239E5"/>
    <w:rsid w:val="00525F53"/>
    <w:rsid w:val="0052740E"/>
    <w:rsid w:val="00527BE4"/>
    <w:rsid w:val="00534E15"/>
    <w:rsid w:val="00546658"/>
    <w:rsid w:val="00551767"/>
    <w:rsid w:val="00554172"/>
    <w:rsid w:val="00555D40"/>
    <w:rsid w:val="005600F5"/>
    <w:rsid w:val="005607F5"/>
    <w:rsid w:val="00560D70"/>
    <w:rsid w:val="00566646"/>
    <w:rsid w:val="00566701"/>
    <w:rsid w:val="00574657"/>
    <w:rsid w:val="005758EA"/>
    <w:rsid w:val="00575E48"/>
    <w:rsid w:val="00577956"/>
    <w:rsid w:val="005804D1"/>
    <w:rsid w:val="00581E94"/>
    <w:rsid w:val="005821E2"/>
    <w:rsid w:val="0058498F"/>
    <w:rsid w:val="005903B1"/>
    <w:rsid w:val="00593D92"/>
    <w:rsid w:val="00597341"/>
    <w:rsid w:val="005A021F"/>
    <w:rsid w:val="005A0AF1"/>
    <w:rsid w:val="005A3837"/>
    <w:rsid w:val="005B1136"/>
    <w:rsid w:val="005C4617"/>
    <w:rsid w:val="005C5599"/>
    <w:rsid w:val="005C5BE5"/>
    <w:rsid w:val="005C6FC6"/>
    <w:rsid w:val="005C790D"/>
    <w:rsid w:val="005D1FA4"/>
    <w:rsid w:val="005D3500"/>
    <w:rsid w:val="005D4C71"/>
    <w:rsid w:val="005D582F"/>
    <w:rsid w:val="005D62F4"/>
    <w:rsid w:val="005E15ED"/>
    <w:rsid w:val="005E7DC6"/>
    <w:rsid w:val="005F17D1"/>
    <w:rsid w:val="005F38E9"/>
    <w:rsid w:val="00602EBD"/>
    <w:rsid w:val="00606689"/>
    <w:rsid w:val="0060708B"/>
    <w:rsid w:val="00614CC7"/>
    <w:rsid w:val="00616770"/>
    <w:rsid w:val="006171FE"/>
    <w:rsid w:val="0062256C"/>
    <w:rsid w:val="00624DF3"/>
    <w:rsid w:val="0062798E"/>
    <w:rsid w:val="0063470B"/>
    <w:rsid w:val="00634D73"/>
    <w:rsid w:val="0064024B"/>
    <w:rsid w:val="00640BBA"/>
    <w:rsid w:val="00641C1B"/>
    <w:rsid w:val="0064580B"/>
    <w:rsid w:val="00646B47"/>
    <w:rsid w:val="0065381D"/>
    <w:rsid w:val="0065408B"/>
    <w:rsid w:val="00664D94"/>
    <w:rsid w:val="0066541E"/>
    <w:rsid w:val="0066639B"/>
    <w:rsid w:val="00666939"/>
    <w:rsid w:val="00667560"/>
    <w:rsid w:val="00671CF5"/>
    <w:rsid w:val="00672274"/>
    <w:rsid w:val="006724DE"/>
    <w:rsid w:val="006743F4"/>
    <w:rsid w:val="006755C2"/>
    <w:rsid w:val="00684022"/>
    <w:rsid w:val="006853FE"/>
    <w:rsid w:val="00694A47"/>
    <w:rsid w:val="006A1595"/>
    <w:rsid w:val="006A15FF"/>
    <w:rsid w:val="006A40B8"/>
    <w:rsid w:val="006A442C"/>
    <w:rsid w:val="006A44D5"/>
    <w:rsid w:val="006A5560"/>
    <w:rsid w:val="006A76E2"/>
    <w:rsid w:val="006A77A4"/>
    <w:rsid w:val="006B23EB"/>
    <w:rsid w:val="006B3654"/>
    <w:rsid w:val="006B4F0C"/>
    <w:rsid w:val="006B64D3"/>
    <w:rsid w:val="006C0BD2"/>
    <w:rsid w:val="006C2844"/>
    <w:rsid w:val="006C47DF"/>
    <w:rsid w:val="006C487D"/>
    <w:rsid w:val="006C6755"/>
    <w:rsid w:val="006C7375"/>
    <w:rsid w:val="006D1CD2"/>
    <w:rsid w:val="006D38A2"/>
    <w:rsid w:val="006D4AE2"/>
    <w:rsid w:val="006D668B"/>
    <w:rsid w:val="006D7294"/>
    <w:rsid w:val="006E122D"/>
    <w:rsid w:val="006E7FAA"/>
    <w:rsid w:val="006F6F50"/>
    <w:rsid w:val="0070456D"/>
    <w:rsid w:val="00705769"/>
    <w:rsid w:val="00710D99"/>
    <w:rsid w:val="0071139D"/>
    <w:rsid w:val="00712F91"/>
    <w:rsid w:val="0071336E"/>
    <w:rsid w:val="007136D5"/>
    <w:rsid w:val="00714D80"/>
    <w:rsid w:val="00716B3B"/>
    <w:rsid w:val="0072052D"/>
    <w:rsid w:val="00722C72"/>
    <w:rsid w:val="007246C4"/>
    <w:rsid w:val="00724A52"/>
    <w:rsid w:val="00725991"/>
    <w:rsid w:val="00726658"/>
    <w:rsid w:val="00727BAB"/>
    <w:rsid w:val="0073109B"/>
    <w:rsid w:val="00731639"/>
    <w:rsid w:val="00731EF9"/>
    <w:rsid w:val="00733D7C"/>
    <w:rsid w:val="00736B29"/>
    <w:rsid w:val="00736C98"/>
    <w:rsid w:val="00736D0F"/>
    <w:rsid w:val="00740918"/>
    <w:rsid w:val="007418EC"/>
    <w:rsid w:val="00741D4C"/>
    <w:rsid w:val="00741E85"/>
    <w:rsid w:val="00741FA4"/>
    <w:rsid w:val="00741FEB"/>
    <w:rsid w:val="0074289C"/>
    <w:rsid w:val="00743AF0"/>
    <w:rsid w:val="0074442D"/>
    <w:rsid w:val="00750990"/>
    <w:rsid w:val="00751842"/>
    <w:rsid w:val="00751C83"/>
    <w:rsid w:val="007545F5"/>
    <w:rsid w:val="00754C3B"/>
    <w:rsid w:val="007577E6"/>
    <w:rsid w:val="007606F8"/>
    <w:rsid w:val="00761BB8"/>
    <w:rsid w:val="00770981"/>
    <w:rsid w:val="00772555"/>
    <w:rsid w:val="007762B7"/>
    <w:rsid w:val="00781EB1"/>
    <w:rsid w:val="0078647D"/>
    <w:rsid w:val="00793BC5"/>
    <w:rsid w:val="0079625B"/>
    <w:rsid w:val="007B2BF7"/>
    <w:rsid w:val="007B3F23"/>
    <w:rsid w:val="007B793A"/>
    <w:rsid w:val="007C083C"/>
    <w:rsid w:val="007C2DDD"/>
    <w:rsid w:val="007C4019"/>
    <w:rsid w:val="007D15DD"/>
    <w:rsid w:val="007D3322"/>
    <w:rsid w:val="007D4862"/>
    <w:rsid w:val="007D4E52"/>
    <w:rsid w:val="007D7974"/>
    <w:rsid w:val="007E166F"/>
    <w:rsid w:val="007E3489"/>
    <w:rsid w:val="007E53F8"/>
    <w:rsid w:val="007E78FD"/>
    <w:rsid w:val="007F1A73"/>
    <w:rsid w:val="007F28B7"/>
    <w:rsid w:val="007F35F2"/>
    <w:rsid w:val="007F364F"/>
    <w:rsid w:val="007F5195"/>
    <w:rsid w:val="007F57DF"/>
    <w:rsid w:val="007F5A3E"/>
    <w:rsid w:val="007F654F"/>
    <w:rsid w:val="007F6637"/>
    <w:rsid w:val="0080130D"/>
    <w:rsid w:val="008019DE"/>
    <w:rsid w:val="00803A01"/>
    <w:rsid w:val="00813582"/>
    <w:rsid w:val="0081584A"/>
    <w:rsid w:val="00816DA2"/>
    <w:rsid w:val="008202D9"/>
    <w:rsid w:val="00821075"/>
    <w:rsid w:val="008217C0"/>
    <w:rsid w:val="00822992"/>
    <w:rsid w:val="00824676"/>
    <w:rsid w:val="00824703"/>
    <w:rsid w:val="00824F14"/>
    <w:rsid w:val="00825DE0"/>
    <w:rsid w:val="008277B6"/>
    <w:rsid w:val="00831836"/>
    <w:rsid w:val="008351AA"/>
    <w:rsid w:val="00835FCF"/>
    <w:rsid w:val="0083768B"/>
    <w:rsid w:val="0083793A"/>
    <w:rsid w:val="00842527"/>
    <w:rsid w:val="00846E5D"/>
    <w:rsid w:val="00850D4D"/>
    <w:rsid w:val="00856051"/>
    <w:rsid w:val="00857332"/>
    <w:rsid w:val="00862784"/>
    <w:rsid w:val="00863308"/>
    <w:rsid w:val="00864E1C"/>
    <w:rsid w:val="00866DAA"/>
    <w:rsid w:val="00867FDB"/>
    <w:rsid w:val="008728C6"/>
    <w:rsid w:val="00881FFD"/>
    <w:rsid w:val="0088234F"/>
    <w:rsid w:val="00882F06"/>
    <w:rsid w:val="008920AB"/>
    <w:rsid w:val="00892421"/>
    <w:rsid w:val="008951F0"/>
    <w:rsid w:val="00896927"/>
    <w:rsid w:val="008A4B87"/>
    <w:rsid w:val="008A5B4E"/>
    <w:rsid w:val="008B3213"/>
    <w:rsid w:val="008B3DCA"/>
    <w:rsid w:val="008B4C29"/>
    <w:rsid w:val="008B501E"/>
    <w:rsid w:val="008B6754"/>
    <w:rsid w:val="008C353C"/>
    <w:rsid w:val="008D0781"/>
    <w:rsid w:val="008D7B4C"/>
    <w:rsid w:val="008E0CEE"/>
    <w:rsid w:val="008E3069"/>
    <w:rsid w:val="008E43B5"/>
    <w:rsid w:val="008F30FB"/>
    <w:rsid w:val="00900A60"/>
    <w:rsid w:val="00900C6C"/>
    <w:rsid w:val="0090753E"/>
    <w:rsid w:val="009126D6"/>
    <w:rsid w:val="0091395A"/>
    <w:rsid w:val="0091476D"/>
    <w:rsid w:val="0091508A"/>
    <w:rsid w:val="0091633C"/>
    <w:rsid w:val="00916558"/>
    <w:rsid w:val="0092433C"/>
    <w:rsid w:val="00927CF5"/>
    <w:rsid w:val="0093173E"/>
    <w:rsid w:val="0093553C"/>
    <w:rsid w:val="009366BD"/>
    <w:rsid w:val="00937410"/>
    <w:rsid w:val="0094372C"/>
    <w:rsid w:val="0094389F"/>
    <w:rsid w:val="0094686E"/>
    <w:rsid w:val="00953C7D"/>
    <w:rsid w:val="00954F76"/>
    <w:rsid w:val="009554B6"/>
    <w:rsid w:val="00955E0A"/>
    <w:rsid w:val="0096072C"/>
    <w:rsid w:val="00961A8F"/>
    <w:rsid w:val="00961E33"/>
    <w:rsid w:val="00961EBE"/>
    <w:rsid w:val="00964F82"/>
    <w:rsid w:val="009650D5"/>
    <w:rsid w:val="00966C14"/>
    <w:rsid w:val="0097029F"/>
    <w:rsid w:val="00973201"/>
    <w:rsid w:val="00991948"/>
    <w:rsid w:val="00991C9A"/>
    <w:rsid w:val="00993B4F"/>
    <w:rsid w:val="009977DD"/>
    <w:rsid w:val="009A31CA"/>
    <w:rsid w:val="009B23DF"/>
    <w:rsid w:val="009B2956"/>
    <w:rsid w:val="009B41C3"/>
    <w:rsid w:val="009D158A"/>
    <w:rsid w:val="009D1DA9"/>
    <w:rsid w:val="009D2448"/>
    <w:rsid w:val="009D5163"/>
    <w:rsid w:val="009D53A1"/>
    <w:rsid w:val="009D7D54"/>
    <w:rsid w:val="009E16F8"/>
    <w:rsid w:val="009E2F5A"/>
    <w:rsid w:val="009E67A1"/>
    <w:rsid w:val="009F0719"/>
    <w:rsid w:val="009F2E60"/>
    <w:rsid w:val="009F5A26"/>
    <w:rsid w:val="009F6DD2"/>
    <w:rsid w:val="00A01464"/>
    <w:rsid w:val="00A06399"/>
    <w:rsid w:val="00A07A3E"/>
    <w:rsid w:val="00A104FB"/>
    <w:rsid w:val="00A14432"/>
    <w:rsid w:val="00A1588C"/>
    <w:rsid w:val="00A15AA2"/>
    <w:rsid w:val="00A22869"/>
    <w:rsid w:val="00A2331E"/>
    <w:rsid w:val="00A23468"/>
    <w:rsid w:val="00A268DB"/>
    <w:rsid w:val="00A2737A"/>
    <w:rsid w:val="00A35CCA"/>
    <w:rsid w:val="00A370B4"/>
    <w:rsid w:val="00A3FE88"/>
    <w:rsid w:val="00A40C56"/>
    <w:rsid w:val="00A40D50"/>
    <w:rsid w:val="00A439B9"/>
    <w:rsid w:val="00A472C1"/>
    <w:rsid w:val="00A52370"/>
    <w:rsid w:val="00A527F0"/>
    <w:rsid w:val="00A53855"/>
    <w:rsid w:val="00A53D92"/>
    <w:rsid w:val="00A677D9"/>
    <w:rsid w:val="00A70DF4"/>
    <w:rsid w:val="00A727C5"/>
    <w:rsid w:val="00A73227"/>
    <w:rsid w:val="00A77566"/>
    <w:rsid w:val="00A8063C"/>
    <w:rsid w:val="00A8112A"/>
    <w:rsid w:val="00A8273E"/>
    <w:rsid w:val="00A86A0E"/>
    <w:rsid w:val="00A87CEF"/>
    <w:rsid w:val="00A916A2"/>
    <w:rsid w:val="00A938FE"/>
    <w:rsid w:val="00A93BD1"/>
    <w:rsid w:val="00A96246"/>
    <w:rsid w:val="00AA057C"/>
    <w:rsid w:val="00AA3FD4"/>
    <w:rsid w:val="00AAC4E0"/>
    <w:rsid w:val="00AB178F"/>
    <w:rsid w:val="00AB1C9D"/>
    <w:rsid w:val="00AB5158"/>
    <w:rsid w:val="00AB5DAF"/>
    <w:rsid w:val="00AB7A04"/>
    <w:rsid w:val="00AC5900"/>
    <w:rsid w:val="00AC6D7B"/>
    <w:rsid w:val="00AC7EFA"/>
    <w:rsid w:val="00AD01B4"/>
    <w:rsid w:val="00AD5B20"/>
    <w:rsid w:val="00AE1CD1"/>
    <w:rsid w:val="00AE1E1B"/>
    <w:rsid w:val="00AE2B25"/>
    <w:rsid w:val="00AE4F30"/>
    <w:rsid w:val="00AE50BE"/>
    <w:rsid w:val="00AE6A34"/>
    <w:rsid w:val="00AF0F40"/>
    <w:rsid w:val="00AF2A61"/>
    <w:rsid w:val="00AF435D"/>
    <w:rsid w:val="00AF72F6"/>
    <w:rsid w:val="00AF7315"/>
    <w:rsid w:val="00AF751A"/>
    <w:rsid w:val="00AF7E71"/>
    <w:rsid w:val="00B00F4C"/>
    <w:rsid w:val="00B044F7"/>
    <w:rsid w:val="00B100A6"/>
    <w:rsid w:val="00B125A5"/>
    <w:rsid w:val="00B20A47"/>
    <w:rsid w:val="00B22ADB"/>
    <w:rsid w:val="00B354A3"/>
    <w:rsid w:val="00B37652"/>
    <w:rsid w:val="00B4146A"/>
    <w:rsid w:val="00B44BC4"/>
    <w:rsid w:val="00B46944"/>
    <w:rsid w:val="00B46A23"/>
    <w:rsid w:val="00B46B7C"/>
    <w:rsid w:val="00B500A7"/>
    <w:rsid w:val="00B5443E"/>
    <w:rsid w:val="00B54F45"/>
    <w:rsid w:val="00B60E9D"/>
    <w:rsid w:val="00B6121A"/>
    <w:rsid w:val="00B61A36"/>
    <w:rsid w:val="00B637E1"/>
    <w:rsid w:val="00B63A45"/>
    <w:rsid w:val="00B64DC0"/>
    <w:rsid w:val="00B656C2"/>
    <w:rsid w:val="00B70222"/>
    <w:rsid w:val="00B710E6"/>
    <w:rsid w:val="00B7626B"/>
    <w:rsid w:val="00B777F7"/>
    <w:rsid w:val="00B77B74"/>
    <w:rsid w:val="00B837F5"/>
    <w:rsid w:val="00B86F4D"/>
    <w:rsid w:val="00B87FE4"/>
    <w:rsid w:val="00B91300"/>
    <w:rsid w:val="00B91433"/>
    <w:rsid w:val="00B9357C"/>
    <w:rsid w:val="00B9411D"/>
    <w:rsid w:val="00BA038F"/>
    <w:rsid w:val="00BA0B3E"/>
    <w:rsid w:val="00BA195F"/>
    <w:rsid w:val="00BA40A9"/>
    <w:rsid w:val="00BA47C7"/>
    <w:rsid w:val="00BA4A88"/>
    <w:rsid w:val="00BA6D1B"/>
    <w:rsid w:val="00BB01AD"/>
    <w:rsid w:val="00BB0835"/>
    <w:rsid w:val="00BC166D"/>
    <w:rsid w:val="00BC3967"/>
    <w:rsid w:val="00BC46B6"/>
    <w:rsid w:val="00BC7B7B"/>
    <w:rsid w:val="00BC7F97"/>
    <w:rsid w:val="00BD6661"/>
    <w:rsid w:val="00BD7393"/>
    <w:rsid w:val="00BD7C22"/>
    <w:rsid w:val="00BE47E6"/>
    <w:rsid w:val="00BF167D"/>
    <w:rsid w:val="00BF1A81"/>
    <w:rsid w:val="00BF33AD"/>
    <w:rsid w:val="00BF50C2"/>
    <w:rsid w:val="00BF52E0"/>
    <w:rsid w:val="00BF546F"/>
    <w:rsid w:val="00BF7307"/>
    <w:rsid w:val="00BF7D0B"/>
    <w:rsid w:val="00C02C1F"/>
    <w:rsid w:val="00C02D26"/>
    <w:rsid w:val="00C04016"/>
    <w:rsid w:val="00C0482A"/>
    <w:rsid w:val="00C056C1"/>
    <w:rsid w:val="00C213ED"/>
    <w:rsid w:val="00C226EA"/>
    <w:rsid w:val="00C22CF0"/>
    <w:rsid w:val="00C22E79"/>
    <w:rsid w:val="00C27026"/>
    <w:rsid w:val="00C31C27"/>
    <w:rsid w:val="00C325B9"/>
    <w:rsid w:val="00C351AA"/>
    <w:rsid w:val="00C40368"/>
    <w:rsid w:val="00C40EBB"/>
    <w:rsid w:val="00C411AC"/>
    <w:rsid w:val="00C413CF"/>
    <w:rsid w:val="00C44993"/>
    <w:rsid w:val="00C45A1C"/>
    <w:rsid w:val="00C47EB5"/>
    <w:rsid w:val="00C51D50"/>
    <w:rsid w:val="00C53AAC"/>
    <w:rsid w:val="00C5476A"/>
    <w:rsid w:val="00C63741"/>
    <w:rsid w:val="00C63DD7"/>
    <w:rsid w:val="00C662AB"/>
    <w:rsid w:val="00C67BBC"/>
    <w:rsid w:val="00C71864"/>
    <w:rsid w:val="00C71F83"/>
    <w:rsid w:val="00C73E60"/>
    <w:rsid w:val="00C759CD"/>
    <w:rsid w:val="00C75BCB"/>
    <w:rsid w:val="00C81151"/>
    <w:rsid w:val="00C81D6A"/>
    <w:rsid w:val="00C82871"/>
    <w:rsid w:val="00C83594"/>
    <w:rsid w:val="00C8642C"/>
    <w:rsid w:val="00C8716A"/>
    <w:rsid w:val="00C902E2"/>
    <w:rsid w:val="00C94C19"/>
    <w:rsid w:val="00C959A9"/>
    <w:rsid w:val="00CA269D"/>
    <w:rsid w:val="00CA36E9"/>
    <w:rsid w:val="00CB0150"/>
    <w:rsid w:val="00CB49EB"/>
    <w:rsid w:val="00CB4D85"/>
    <w:rsid w:val="00CB5392"/>
    <w:rsid w:val="00CC16B8"/>
    <w:rsid w:val="00CC1A52"/>
    <w:rsid w:val="00CC1E51"/>
    <w:rsid w:val="00CC4527"/>
    <w:rsid w:val="00CC5E97"/>
    <w:rsid w:val="00CC653F"/>
    <w:rsid w:val="00CC75AF"/>
    <w:rsid w:val="00CD0AFC"/>
    <w:rsid w:val="00CD1548"/>
    <w:rsid w:val="00CD23DE"/>
    <w:rsid w:val="00CD316D"/>
    <w:rsid w:val="00CD53D8"/>
    <w:rsid w:val="00CD7C31"/>
    <w:rsid w:val="00CE707F"/>
    <w:rsid w:val="00CF1894"/>
    <w:rsid w:val="00CF3052"/>
    <w:rsid w:val="00CF40F1"/>
    <w:rsid w:val="00D02EF7"/>
    <w:rsid w:val="00D03034"/>
    <w:rsid w:val="00D046D4"/>
    <w:rsid w:val="00D05632"/>
    <w:rsid w:val="00D05CBC"/>
    <w:rsid w:val="00D128C3"/>
    <w:rsid w:val="00D17BFD"/>
    <w:rsid w:val="00D222A6"/>
    <w:rsid w:val="00D23E00"/>
    <w:rsid w:val="00D24024"/>
    <w:rsid w:val="00D25B87"/>
    <w:rsid w:val="00D27EBD"/>
    <w:rsid w:val="00D36434"/>
    <w:rsid w:val="00D40061"/>
    <w:rsid w:val="00D47F86"/>
    <w:rsid w:val="00D5118A"/>
    <w:rsid w:val="00D61733"/>
    <w:rsid w:val="00D62C00"/>
    <w:rsid w:val="00D67B45"/>
    <w:rsid w:val="00D72095"/>
    <w:rsid w:val="00D72BCB"/>
    <w:rsid w:val="00D75EA2"/>
    <w:rsid w:val="00D76387"/>
    <w:rsid w:val="00D76922"/>
    <w:rsid w:val="00D83A4E"/>
    <w:rsid w:val="00D91BBD"/>
    <w:rsid w:val="00D92C99"/>
    <w:rsid w:val="00D95C0F"/>
    <w:rsid w:val="00D9638A"/>
    <w:rsid w:val="00D97DB0"/>
    <w:rsid w:val="00DA021C"/>
    <w:rsid w:val="00DA271A"/>
    <w:rsid w:val="00DA2A8F"/>
    <w:rsid w:val="00DA30A2"/>
    <w:rsid w:val="00DA4DE2"/>
    <w:rsid w:val="00DA798D"/>
    <w:rsid w:val="00DB327E"/>
    <w:rsid w:val="00DB52E3"/>
    <w:rsid w:val="00DB579B"/>
    <w:rsid w:val="00DC2658"/>
    <w:rsid w:val="00DD0621"/>
    <w:rsid w:val="00DD361B"/>
    <w:rsid w:val="00DD648E"/>
    <w:rsid w:val="00DD7096"/>
    <w:rsid w:val="00DE31B4"/>
    <w:rsid w:val="00DE64CE"/>
    <w:rsid w:val="00DE720C"/>
    <w:rsid w:val="00DF30DC"/>
    <w:rsid w:val="00DF5017"/>
    <w:rsid w:val="00DF67DD"/>
    <w:rsid w:val="00E0117D"/>
    <w:rsid w:val="00E029E9"/>
    <w:rsid w:val="00E03534"/>
    <w:rsid w:val="00E039EA"/>
    <w:rsid w:val="00E049CE"/>
    <w:rsid w:val="00E050A0"/>
    <w:rsid w:val="00E0721C"/>
    <w:rsid w:val="00E0788D"/>
    <w:rsid w:val="00E114EF"/>
    <w:rsid w:val="00E14251"/>
    <w:rsid w:val="00E1489C"/>
    <w:rsid w:val="00E163AF"/>
    <w:rsid w:val="00E20EBB"/>
    <w:rsid w:val="00E222B4"/>
    <w:rsid w:val="00E2665B"/>
    <w:rsid w:val="00E307FE"/>
    <w:rsid w:val="00E31874"/>
    <w:rsid w:val="00E40D0E"/>
    <w:rsid w:val="00E42B4E"/>
    <w:rsid w:val="00E44507"/>
    <w:rsid w:val="00E45078"/>
    <w:rsid w:val="00E47D07"/>
    <w:rsid w:val="00E513EA"/>
    <w:rsid w:val="00E55D63"/>
    <w:rsid w:val="00E56080"/>
    <w:rsid w:val="00E65434"/>
    <w:rsid w:val="00E75AF5"/>
    <w:rsid w:val="00E77632"/>
    <w:rsid w:val="00E77FC2"/>
    <w:rsid w:val="00E82F50"/>
    <w:rsid w:val="00E83612"/>
    <w:rsid w:val="00E84950"/>
    <w:rsid w:val="00E87978"/>
    <w:rsid w:val="00E9062C"/>
    <w:rsid w:val="00E90DCD"/>
    <w:rsid w:val="00E9667E"/>
    <w:rsid w:val="00E96B3A"/>
    <w:rsid w:val="00E96C8B"/>
    <w:rsid w:val="00E97D46"/>
    <w:rsid w:val="00EA0785"/>
    <w:rsid w:val="00EA593C"/>
    <w:rsid w:val="00EA7C6F"/>
    <w:rsid w:val="00EB50D4"/>
    <w:rsid w:val="00EC125F"/>
    <w:rsid w:val="00EC22B2"/>
    <w:rsid w:val="00EC6A64"/>
    <w:rsid w:val="00ED227E"/>
    <w:rsid w:val="00ED3C9D"/>
    <w:rsid w:val="00ED505C"/>
    <w:rsid w:val="00EE16E3"/>
    <w:rsid w:val="00EE3967"/>
    <w:rsid w:val="00EE3CFC"/>
    <w:rsid w:val="00EE7CA5"/>
    <w:rsid w:val="00EEB114"/>
    <w:rsid w:val="00EF0A2F"/>
    <w:rsid w:val="00EF0FBC"/>
    <w:rsid w:val="00EF3B5A"/>
    <w:rsid w:val="00EF719F"/>
    <w:rsid w:val="00EF7372"/>
    <w:rsid w:val="00EF7F89"/>
    <w:rsid w:val="00F00008"/>
    <w:rsid w:val="00F03A9F"/>
    <w:rsid w:val="00F06DC3"/>
    <w:rsid w:val="00F10FE9"/>
    <w:rsid w:val="00F12589"/>
    <w:rsid w:val="00F13B0B"/>
    <w:rsid w:val="00F170E6"/>
    <w:rsid w:val="00F22EC3"/>
    <w:rsid w:val="00F259EA"/>
    <w:rsid w:val="00F25C9C"/>
    <w:rsid w:val="00F27BBF"/>
    <w:rsid w:val="00F30300"/>
    <w:rsid w:val="00F31152"/>
    <w:rsid w:val="00F31F01"/>
    <w:rsid w:val="00F32514"/>
    <w:rsid w:val="00F36E20"/>
    <w:rsid w:val="00F41213"/>
    <w:rsid w:val="00F47D10"/>
    <w:rsid w:val="00F47D3E"/>
    <w:rsid w:val="00F50938"/>
    <w:rsid w:val="00F538E8"/>
    <w:rsid w:val="00F553F3"/>
    <w:rsid w:val="00F555F4"/>
    <w:rsid w:val="00F57CFD"/>
    <w:rsid w:val="00F600C3"/>
    <w:rsid w:val="00F61C51"/>
    <w:rsid w:val="00F63943"/>
    <w:rsid w:val="00F6645F"/>
    <w:rsid w:val="00F665B4"/>
    <w:rsid w:val="00F71987"/>
    <w:rsid w:val="00F74A7B"/>
    <w:rsid w:val="00F91928"/>
    <w:rsid w:val="00F91DA4"/>
    <w:rsid w:val="00F9777D"/>
    <w:rsid w:val="00FA137C"/>
    <w:rsid w:val="00FA19D3"/>
    <w:rsid w:val="00FB4245"/>
    <w:rsid w:val="00FB4ED8"/>
    <w:rsid w:val="00FB56D6"/>
    <w:rsid w:val="00FB709E"/>
    <w:rsid w:val="00FC321B"/>
    <w:rsid w:val="00FC6DE3"/>
    <w:rsid w:val="00FD2556"/>
    <w:rsid w:val="00FD525C"/>
    <w:rsid w:val="00FF0CEF"/>
    <w:rsid w:val="00FF0E16"/>
    <w:rsid w:val="00FF15C3"/>
    <w:rsid w:val="00FF18CC"/>
    <w:rsid w:val="00FF2165"/>
    <w:rsid w:val="0116DDC6"/>
    <w:rsid w:val="019D4C4D"/>
    <w:rsid w:val="02171BD5"/>
    <w:rsid w:val="022A3ED9"/>
    <w:rsid w:val="027634F2"/>
    <w:rsid w:val="02850AF7"/>
    <w:rsid w:val="028E2FB5"/>
    <w:rsid w:val="02C56605"/>
    <w:rsid w:val="02CFCD2F"/>
    <w:rsid w:val="02D100C9"/>
    <w:rsid w:val="036E13BA"/>
    <w:rsid w:val="038734F4"/>
    <w:rsid w:val="040B0004"/>
    <w:rsid w:val="0461F01A"/>
    <w:rsid w:val="0477B64E"/>
    <w:rsid w:val="048FAB79"/>
    <w:rsid w:val="04DF5868"/>
    <w:rsid w:val="04EC4DED"/>
    <w:rsid w:val="0507F7CB"/>
    <w:rsid w:val="05206797"/>
    <w:rsid w:val="0520F137"/>
    <w:rsid w:val="05374623"/>
    <w:rsid w:val="053781A3"/>
    <w:rsid w:val="0549346F"/>
    <w:rsid w:val="059C1DEF"/>
    <w:rsid w:val="05A10632"/>
    <w:rsid w:val="05CFAE1E"/>
    <w:rsid w:val="060192D8"/>
    <w:rsid w:val="06338DE6"/>
    <w:rsid w:val="064101FE"/>
    <w:rsid w:val="06543D70"/>
    <w:rsid w:val="0680FE06"/>
    <w:rsid w:val="06D62B30"/>
    <w:rsid w:val="06E5FCE4"/>
    <w:rsid w:val="071AE07C"/>
    <w:rsid w:val="072584A6"/>
    <w:rsid w:val="0749CF85"/>
    <w:rsid w:val="07AC35B4"/>
    <w:rsid w:val="07DF63F0"/>
    <w:rsid w:val="081C3F93"/>
    <w:rsid w:val="08347D35"/>
    <w:rsid w:val="0866164A"/>
    <w:rsid w:val="087FEACE"/>
    <w:rsid w:val="08DCC01B"/>
    <w:rsid w:val="0943D0CD"/>
    <w:rsid w:val="0944EA17"/>
    <w:rsid w:val="096D0CCB"/>
    <w:rsid w:val="096E9FD5"/>
    <w:rsid w:val="09770485"/>
    <w:rsid w:val="09A34461"/>
    <w:rsid w:val="0A6EB8D5"/>
    <w:rsid w:val="0ABE73B2"/>
    <w:rsid w:val="0ACBBC1B"/>
    <w:rsid w:val="0AE2216A"/>
    <w:rsid w:val="0B0F0729"/>
    <w:rsid w:val="0B4F43A1"/>
    <w:rsid w:val="0B6DE7D5"/>
    <w:rsid w:val="0BD99196"/>
    <w:rsid w:val="0C141A1C"/>
    <w:rsid w:val="0C2DCED6"/>
    <w:rsid w:val="0CC87250"/>
    <w:rsid w:val="0CD5AEB0"/>
    <w:rsid w:val="0D1189CA"/>
    <w:rsid w:val="0D35FD4C"/>
    <w:rsid w:val="0D9C1DD3"/>
    <w:rsid w:val="0DB601D9"/>
    <w:rsid w:val="0E15AF3F"/>
    <w:rsid w:val="0E1A482B"/>
    <w:rsid w:val="0E55C274"/>
    <w:rsid w:val="0E9D76E2"/>
    <w:rsid w:val="0EAF59D3"/>
    <w:rsid w:val="0EC62C03"/>
    <w:rsid w:val="0EDD3805"/>
    <w:rsid w:val="0F2AA334"/>
    <w:rsid w:val="0F36B40C"/>
    <w:rsid w:val="0F4D55C1"/>
    <w:rsid w:val="0FC7002A"/>
    <w:rsid w:val="0FF84D52"/>
    <w:rsid w:val="102C3705"/>
    <w:rsid w:val="10617BBA"/>
    <w:rsid w:val="106333A1"/>
    <w:rsid w:val="10764679"/>
    <w:rsid w:val="1082AE0C"/>
    <w:rsid w:val="10B704F6"/>
    <w:rsid w:val="10BBEDA7"/>
    <w:rsid w:val="10D36A64"/>
    <w:rsid w:val="1151FBF8"/>
    <w:rsid w:val="115D2448"/>
    <w:rsid w:val="1275C94E"/>
    <w:rsid w:val="127941B6"/>
    <w:rsid w:val="12E4A6EF"/>
    <w:rsid w:val="134FAA43"/>
    <w:rsid w:val="1400B47D"/>
    <w:rsid w:val="1441A296"/>
    <w:rsid w:val="1461BAA6"/>
    <w:rsid w:val="14C73F02"/>
    <w:rsid w:val="1513ABCC"/>
    <w:rsid w:val="1588F365"/>
    <w:rsid w:val="159DC365"/>
    <w:rsid w:val="15C52F1A"/>
    <w:rsid w:val="15D3C512"/>
    <w:rsid w:val="15F09E57"/>
    <w:rsid w:val="15F98630"/>
    <w:rsid w:val="16255303"/>
    <w:rsid w:val="162ADAD3"/>
    <w:rsid w:val="164D6F73"/>
    <w:rsid w:val="1669D44E"/>
    <w:rsid w:val="167300D9"/>
    <w:rsid w:val="16AABBE6"/>
    <w:rsid w:val="16AD8CD0"/>
    <w:rsid w:val="16CA5EF1"/>
    <w:rsid w:val="173795A0"/>
    <w:rsid w:val="1796D56D"/>
    <w:rsid w:val="1812A88F"/>
    <w:rsid w:val="1855B1F4"/>
    <w:rsid w:val="186073AA"/>
    <w:rsid w:val="186B29EC"/>
    <w:rsid w:val="18AAC233"/>
    <w:rsid w:val="18DE36F4"/>
    <w:rsid w:val="19342865"/>
    <w:rsid w:val="198DAD7B"/>
    <w:rsid w:val="19BAB9E3"/>
    <w:rsid w:val="19D295C3"/>
    <w:rsid w:val="1A19425F"/>
    <w:rsid w:val="1A2F2802"/>
    <w:rsid w:val="1A437659"/>
    <w:rsid w:val="1A55FE13"/>
    <w:rsid w:val="1A67B495"/>
    <w:rsid w:val="1AB5ED45"/>
    <w:rsid w:val="1AE727AA"/>
    <w:rsid w:val="1B1C119C"/>
    <w:rsid w:val="1B656E35"/>
    <w:rsid w:val="1BC96B6A"/>
    <w:rsid w:val="1BE1EBB2"/>
    <w:rsid w:val="1BF8A2AB"/>
    <w:rsid w:val="1C235715"/>
    <w:rsid w:val="1C27F78B"/>
    <w:rsid w:val="1C2A0846"/>
    <w:rsid w:val="1C42547A"/>
    <w:rsid w:val="1C67AF32"/>
    <w:rsid w:val="1C6EC1EB"/>
    <w:rsid w:val="1CBFF01C"/>
    <w:rsid w:val="1CFF8EC1"/>
    <w:rsid w:val="1D0BDCC2"/>
    <w:rsid w:val="1D26A24C"/>
    <w:rsid w:val="1D42C05A"/>
    <w:rsid w:val="1DB6922D"/>
    <w:rsid w:val="1DBE5A9B"/>
    <w:rsid w:val="1DE5E3B3"/>
    <w:rsid w:val="1DF2AC92"/>
    <w:rsid w:val="1E55EEF2"/>
    <w:rsid w:val="1F30A8E5"/>
    <w:rsid w:val="1FEC1987"/>
    <w:rsid w:val="1FFBE113"/>
    <w:rsid w:val="2053AE9F"/>
    <w:rsid w:val="20679B00"/>
    <w:rsid w:val="2069D895"/>
    <w:rsid w:val="207C2058"/>
    <w:rsid w:val="207F6FC3"/>
    <w:rsid w:val="20A62BCE"/>
    <w:rsid w:val="20D6CDA5"/>
    <w:rsid w:val="20EBA128"/>
    <w:rsid w:val="2155A686"/>
    <w:rsid w:val="2168D875"/>
    <w:rsid w:val="21C8C15D"/>
    <w:rsid w:val="21F993F0"/>
    <w:rsid w:val="22B24ACC"/>
    <w:rsid w:val="2348C679"/>
    <w:rsid w:val="234DA368"/>
    <w:rsid w:val="2357094E"/>
    <w:rsid w:val="235891C9"/>
    <w:rsid w:val="2367FEBC"/>
    <w:rsid w:val="2368CF26"/>
    <w:rsid w:val="238E054C"/>
    <w:rsid w:val="23922D7A"/>
    <w:rsid w:val="23CDD40A"/>
    <w:rsid w:val="23E0413C"/>
    <w:rsid w:val="241C1722"/>
    <w:rsid w:val="242CE2A2"/>
    <w:rsid w:val="24505474"/>
    <w:rsid w:val="249AC61D"/>
    <w:rsid w:val="24FF37B8"/>
    <w:rsid w:val="252953B4"/>
    <w:rsid w:val="25660F92"/>
    <w:rsid w:val="25944127"/>
    <w:rsid w:val="25969A84"/>
    <w:rsid w:val="25EE1ACD"/>
    <w:rsid w:val="260CA283"/>
    <w:rsid w:val="261C5799"/>
    <w:rsid w:val="2634C9B4"/>
    <w:rsid w:val="2661054B"/>
    <w:rsid w:val="267FD19A"/>
    <w:rsid w:val="2684B301"/>
    <w:rsid w:val="268D860B"/>
    <w:rsid w:val="26EE3AE1"/>
    <w:rsid w:val="26FDAE0E"/>
    <w:rsid w:val="26FE251B"/>
    <w:rsid w:val="2711F2D9"/>
    <w:rsid w:val="27799693"/>
    <w:rsid w:val="278AE6F5"/>
    <w:rsid w:val="281AB16D"/>
    <w:rsid w:val="282C95ED"/>
    <w:rsid w:val="283A3014"/>
    <w:rsid w:val="2851B22D"/>
    <w:rsid w:val="2857977B"/>
    <w:rsid w:val="28B3E96F"/>
    <w:rsid w:val="29AA9F54"/>
    <w:rsid w:val="29EB51E2"/>
    <w:rsid w:val="29EDF7A6"/>
    <w:rsid w:val="29F4DAED"/>
    <w:rsid w:val="2A15971F"/>
    <w:rsid w:val="2A76EBCD"/>
    <w:rsid w:val="2AE34AD8"/>
    <w:rsid w:val="2AE8D301"/>
    <w:rsid w:val="2AEB06CE"/>
    <w:rsid w:val="2B544C4C"/>
    <w:rsid w:val="2C10A90C"/>
    <w:rsid w:val="2C55E3E4"/>
    <w:rsid w:val="2CC896FF"/>
    <w:rsid w:val="2E8524EB"/>
    <w:rsid w:val="2EB9A1D1"/>
    <w:rsid w:val="2ED1EE22"/>
    <w:rsid w:val="2ED25CA0"/>
    <w:rsid w:val="2FBD0035"/>
    <w:rsid w:val="2FC58B22"/>
    <w:rsid w:val="2FD27001"/>
    <w:rsid w:val="2FF42A80"/>
    <w:rsid w:val="2FFFF78C"/>
    <w:rsid w:val="3038A408"/>
    <w:rsid w:val="3055DC29"/>
    <w:rsid w:val="30C06841"/>
    <w:rsid w:val="31733E5D"/>
    <w:rsid w:val="31D04A8E"/>
    <w:rsid w:val="32F80654"/>
    <w:rsid w:val="3313CC92"/>
    <w:rsid w:val="3316DB18"/>
    <w:rsid w:val="335D0E5F"/>
    <w:rsid w:val="336126E8"/>
    <w:rsid w:val="3387EFBA"/>
    <w:rsid w:val="338CEEB7"/>
    <w:rsid w:val="33BC786D"/>
    <w:rsid w:val="33E4C777"/>
    <w:rsid w:val="33FD40B6"/>
    <w:rsid w:val="344264D2"/>
    <w:rsid w:val="34822E8E"/>
    <w:rsid w:val="34824EA5"/>
    <w:rsid w:val="34BC3EC2"/>
    <w:rsid w:val="34C9C2F1"/>
    <w:rsid w:val="34DE3254"/>
    <w:rsid w:val="34E9DB0F"/>
    <w:rsid w:val="354D3DE0"/>
    <w:rsid w:val="358C077A"/>
    <w:rsid w:val="35D4ED3C"/>
    <w:rsid w:val="35F03487"/>
    <w:rsid w:val="3616DE3B"/>
    <w:rsid w:val="36638ED6"/>
    <w:rsid w:val="36E71FC0"/>
    <w:rsid w:val="36FEF8D7"/>
    <w:rsid w:val="3708A2F3"/>
    <w:rsid w:val="373E6F96"/>
    <w:rsid w:val="3766C2ED"/>
    <w:rsid w:val="37C0191F"/>
    <w:rsid w:val="37C8140D"/>
    <w:rsid w:val="37D51857"/>
    <w:rsid w:val="37EBDAF4"/>
    <w:rsid w:val="38577E3D"/>
    <w:rsid w:val="385FFD57"/>
    <w:rsid w:val="38615DA4"/>
    <w:rsid w:val="38912338"/>
    <w:rsid w:val="38AEF997"/>
    <w:rsid w:val="39155648"/>
    <w:rsid w:val="399FD904"/>
    <w:rsid w:val="3A150DDC"/>
    <w:rsid w:val="3A3A92D5"/>
    <w:rsid w:val="3A8A2B65"/>
    <w:rsid w:val="3AA914E1"/>
    <w:rsid w:val="3AEAB1A3"/>
    <w:rsid w:val="3B13A901"/>
    <w:rsid w:val="3B544DE0"/>
    <w:rsid w:val="3B8D955C"/>
    <w:rsid w:val="3BF2C4F4"/>
    <w:rsid w:val="3C068C6E"/>
    <w:rsid w:val="3C15DDE1"/>
    <w:rsid w:val="3CEE64A5"/>
    <w:rsid w:val="3D0275B4"/>
    <w:rsid w:val="3D030A2B"/>
    <w:rsid w:val="3D641321"/>
    <w:rsid w:val="3D8E8C81"/>
    <w:rsid w:val="3E00D4E0"/>
    <w:rsid w:val="3E0CBDEC"/>
    <w:rsid w:val="3E47B5FC"/>
    <w:rsid w:val="3E542FAE"/>
    <w:rsid w:val="3E9C9731"/>
    <w:rsid w:val="3EB278EF"/>
    <w:rsid w:val="3ED71B5E"/>
    <w:rsid w:val="3F19DBD0"/>
    <w:rsid w:val="3F1CA6F7"/>
    <w:rsid w:val="3F21E803"/>
    <w:rsid w:val="3F47546E"/>
    <w:rsid w:val="3F97306B"/>
    <w:rsid w:val="3FB80720"/>
    <w:rsid w:val="3FE83294"/>
    <w:rsid w:val="401C2461"/>
    <w:rsid w:val="40A18D15"/>
    <w:rsid w:val="40B9612D"/>
    <w:rsid w:val="40EDDA8A"/>
    <w:rsid w:val="4195866B"/>
    <w:rsid w:val="41B3007B"/>
    <w:rsid w:val="41CDF5DF"/>
    <w:rsid w:val="41EC4D1F"/>
    <w:rsid w:val="4219359A"/>
    <w:rsid w:val="424FA5E6"/>
    <w:rsid w:val="424FC92A"/>
    <w:rsid w:val="42585837"/>
    <w:rsid w:val="429276D6"/>
    <w:rsid w:val="42ABE108"/>
    <w:rsid w:val="42DA2E4A"/>
    <w:rsid w:val="430F9F9E"/>
    <w:rsid w:val="43197FB6"/>
    <w:rsid w:val="4352DDAE"/>
    <w:rsid w:val="436BB159"/>
    <w:rsid w:val="43CF9C12"/>
    <w:rsid w:val="43E31CB9"/>
    <w:rsid w:val="4415E911"/>
    <w:rsid w:val="444EB8D2"/>
    <w:rsid w:val="44B3AC7E"/>
    <w:rsid w:val="44CB138A"/>
    <w:rsid w:val="44CDB3C5"/>
    <w:rsid w:val="44D28F2E"/>
    <w:rsid w:val="44ECE01D"/>
    <w:rsid w:val="44F1C922"/>
    <w:rsid w:val="4550B3AE"/>
    <w:rsid w:val="4569B55F"/>
    <w:rsid w:val="45BC7224"/>
    <w:rsid w:val="45DF2EFF"/>
    <w:rsid w:val="46171F82"/>
    <w:rsid w:val="467FAD52"/>
    <w:rsid w:val="46C46A44"/>
    <w:rsid w:val="46E8BD75"/>
    <w:rsid w:val="47A2864E"/>
    <w:rsid w:val="47A8BB99"/>
    <w:rsid w:val="483B9868"/>
    <w:rsid w:val="48695286"/>
    <w:rsid w:val="4923B0D5"/>
    <w:rsid w:val="494A3352"/>
    <w:rsid w:val="4993A1BD"/>
    <w:rsid w:val="49C9CB50"/>
    <w:rsid w:val="49DAC904"/>
    <w:rsid w:val="4A443FCB"/>
    <w:rsid w:val="4AB2B274"/>
    <w:rsid w:val="4B4C5FE7"/>
    <w:rsid w:val="4B8478BD"/>
    <w:rsid w:val="4B8E5F2B"/>
    <w:rsid w:val="4B9F5AFF"/>
    <w:rsid w:val="4BF08979"/>
    <w:rsid w:val="4C186EC7"/>
    <w:rsid w:val="4C4D9644"/>
    <w:rsid w:val="4C501C64"/>
    <w:rsid w:val="4C7CC8F9"/>
    <w:rsid w:val="4CD24717"/>
    <w:rsid w:val="4D0C5967"/>
    <w:rsid w:val="4D4F9544"/>
    <w:rsid w:val="4D93E629"/>
    <w:rsid w:val="4DDC159B"/>
    <w:rsid w:val="4DF808AD"/>
    <w:rsid w:val="4E08267B"/>
    <w:rsid w:val="4E48ED42"/>
    <w:rsid w:val="4E72A420"/>
    <w:rsid w:val="4E985716"/>
    <w:rsid w:val="4EA19D75"/>
    <w:rsid w:val="4EBF1FCD"/>
    <w:rsid w:val="4EC61D5B"/>
    <w:rsid w:val="4EE091DB"/>
    <w:rsid w:val="4EE43724"/>
    <w:rsid w:val="4F229C0B"/>
    <w:rsid w:val="4F6C85F2"/>
    <w:rsid w:val="4F7951CE"/>
    <w:rsid w:val="4F866AA4"/>
    <w:rsid w:val="4F879F75"/>
    <w:rsid w:val="4FA7A7FD"/>
    <w:rsid w:val="4FC7CD95"/>
    <w:rsid w:val="501812A7"/>
    <w:rsid w:val="505794C3"/>
    <w:rsid w:val="50E65E7E"/>
    <w:rsid w:val="50E8A5B3"/>
    <w:rsid w:val="50F5C0C9"/>
    <w:rsid w:val="50F744A1"/>
    <w:rsid w:val="51288FC9"/>
    <w:rsid w:val="5151D7CE"/>
    <w:rsid w:val="516222BB"/>
    <w:rsid w:val="51634CE1"/>
    <w:rsid w:val="516C354A"/>
    <w:rsid w:val="51982E59"/>
    <w:rsid w:val="524FBBBB"/>
    <w:rsid w:val="52695587"/>
    <w:rsid w:val="529F9A23"/>
    <w:rsid w:val="52CA122D"/>
    <w:rsid w:val="52CC5D5A"/>
    <w:rsid w:val="52D0EB3F"/>
    <w:rsid w:val="5314EC64"/>
    <w:rsid w:val="53206237"/>
    <w:rsid w:val="532512FF"/>
    <w:rsid w:val="5328D6D2"/>
    <w:rsid w:val="534B70BF"/>
    <w:rsid w:val="538617F5"/>
    <w:rsid w:val="53BDE4EB"/>
    <w:rsid w:val="53DFB99F"/>
    <w:rsid w:val="53FCA696"/>
    <w:rsid w:val="540BF6AC"/>
    <w:rsid w:val="541092A3"/>
    <w:rsid w:val="544E0400"/>
    <w:rsid w:val="549552C1"/>
    <w:rsid w:val="54B3A8B2"/>
    <w:rsid w:val="5543BDBD"/>
    <w:rsid w:val="555211E3"/>
    <w:rsid w:val="55B73501"/>
    <w:rsid w:val="55CFB60A"/>
    <w:rsid w:val="55E21C86"/>
    <w:rsid w:val="56161698"/>
    <w:rsid w:val="562878C9"/>
    <w:rsid w:val="56D4D553"/>
    <w:rsid w:val="56DC0FEC"/>
    <w:rsid w:val="56E9D780"/>
    <w:rsid w:val="56FB5E22"/>
    <w:rsid w:val="575537A0"/>
    <w:rsid w:val="579B20D3"/>
    <w:rsid w:val="57F2F988"/>
    <w:rsid w:val="57F7D706"/>
    <w:rsid w:val="582692B2"/>
    <w:rsid w:val="5828C0FF"/>
    <w:rsid w:val="582DDB03"/>
    <w:rsid w:val="58C3CB33"/>
    <w:rsid w:val="59026A1E"/>
    <w:rsid w:val="59931D95"/>
    <w:rsid w:val="59CC05AE"/>
    <w:rsid w:val="5A1BA398"/>
    <w:rsid w:val="5A36304A"/>
    <w:rsid w:val="5A4B1854"/>
    <w:rsid w:val="5A709B4E"/>
    <w:rsid w:val="5A7615C1"/>
    <w:rsid w:val="5AC6A200"/>
    <w:rsid w:val="5AE41451"/>
    <w:rsid w:val="5B078D8E"/>
    <w:rsid w:val="5B15D953"/>
    <w:rsid w:val="5B4D7098"/>
    <w:rsid w:val="5B507E97"/>
    <w:rsid w:val="5B7A8406"/>
    <w:rsid w:val="5BB39877"/>
    <w:rsid w:val="5BEA10D2"/>
    <w:rsid w:val="5C104100"/>
    <w:rsid w:val="5C1E3B24"/>
    <w:rsid w:val="5C249806"/>
    <w:rsid w:val="5C47D8D7"/>
    <w:rsid w:val="5C623D57"/>
    <w:rsid w:val="5CE6095C"/>
    <w:rsid w:val="5CFA6EDB"/>
    <w:rsid w:val="5D134C6D"/>
    <w:rsid w:val="5DAB88B0"/>
    <w:rsid w:val="5DACFD37"/>
    <w:rsid w:val="5DFE7BAD"/>
    <w:rsid w:val="5E670F45"/>
    <w:rsid w:val="5E8E46EA"/>
    <w:rsid w:val="5ECA5536"/>
    <w:rsid w:val="5EE5F0FA"/>
    <w:rsid w:val="5F452B43"/>
    <w:rsid w:val="5F7764F1"/>
    <w:rsid w:val="5F7FC249"/>
    <w:rsid w:val="5F875DF0"/>
    <w:rsid w:val="60CDD711"/>
    <w:rsid w:val="617CA327"/>
    <w:rsid w:val="6181B98D"/>
    <w:rsid w:val="61850040"/>
    <w:rsid w:val="618A406B"/>
    <w:rsid w:val="61A8487B"/>
    <w:rsid w:val="6225B92D"/>
    <w:rsid w:val="622BD97E"/>
    <w:rsid w:val="62358BC3"/>
    <w:rsid w:val="629FAB9E"/>
    <w:rsid w:val="63050FCA"/>
    <w:rsid w:val="630E66D4"/>
    <w:rsid w:val="63252846"/>
    <w:rsid w:val="636B3CE6"/>
    <w:rsid w:val="63748885"/>
    <w:rsid w:val="6376FDA9"/>
    <w:rsid w:val="638FBA8A"/>
    <w:rsid w:val="64C015E6"/>
    <w:rsid w:val="64CFAF5D"/>
    <w:rsid w:val="6507110C"/>
    <w:rsid w:val="6592D632"/>
    <w:rsid w:val="6597313E"/>
    <w:rsid w:val="65F78490"/>
    <w:rsid w:val="660CE5A5"/>
    <w:rsid w:val="660E69CC"/>
    <w:rsid w:val="67048CE6"/>
    <w:rsid w:val="6707F0CB"/>
    <w:rsid w:val="67527C39"/>
    <w:rsid w:val="67B662A0"/>
    <w:rsid w:val="67B9A535"/>
    <w:rsid w:val="681B2F2A"/>
    <w:rsid w:val="68C7EBBC"/>
    <w:rsid w:val="6907B30C"/>
    <w:rsid w:val="69269404"/>
    <w:rsid w:val="6967FF73"/>
    <w:rsid w:val="69C7CB07"/>
    <w:rsid w:val="69FDF3DD"/>
    <w:rsid w:val="6A24117E"/>
    <w:rsid w:val="6ABA570D"/>
    <w:rsid w:val="6AD2B877"/>
    <w:rsid w:val="6AF4A6DF"/>
    <w:rsid w:val="6B319037"/>
    <w:rsid w:val="6B67552D"/>
    <w:rsid w:val="6BB1A11C"/>
    <w:rsid w:val="6BBC0D9C"/>
    <w:rsid w:val="6BE9FA98"/>
    <w:rsid w:val="6BF4ADAB"/>
    <w:rsid w:val="6C599A70"/>
    <w:rsid w:val="6CAF66A8"/>
    <w:rsid w:val="6CBB9BBD"/>
    <w:rsid w:val="6D3E7F74"/>
    <w:rsid w:val="6D4E19EA"/>
    <w:rsid w:val="6D889A0A"/>
    <w:rsid w:val="6DA0306D"/>
    <w:rsid w:val="6DA4429C"/>
    <w:rsid w:val="6DD89CD0"/>
    <w:rsid w:val="6DFB463B"/>
    <w:rsid w:val="6E3FFD76"/>
    <w:rsid w:val="6E98A49B"/>
    <w:rsid w:val="6E9E357E"/>
    <w:rsid w:val="6EFB85BD"/>
    <w:rsid w:val="6F52BFA9"/>
    <w:rsid w:val="6F9C02BC"/>
    <w:rsid w:val="6FBD302F"/>
    <w:rsid w:val="6FE49B31"/>
    <w:rsid w:val="700C4106"/>
    <w:rsid w:val="70820D20"/>
    <w:rsid w:val="7092D1EC"/>
    <w:rsid w:val="709EFD96"/>
    <w:rsid w:val="70D95363"/>
    <w:rsid w:val="70FA1EA1"/>
    <w:rsid w:val="711D5C68"/>
    <w:rsid w:val="716E38B6"/>
    <w:rsid w:val="7194F254"/>
    <w:rsid w:val="71A566FC"/>
    <w:rsid w:val="71B5C2A0"/>
    <w:rsid w:val="71B5EA1E"/>
    <w:rsid w:val="71CA1D0E"/>
    <w:rsid w:val="71FB875B"/>
    <w:rsid w:val="726757AA"/>
    <w:rsid w:val="72A3E9DB"/>
    <w:rsid w:val="72D5E512"/>
    <w:rsid w:val="730B0DAF"/>
    <w:rsid w:val="735DC413"/>
    <w:rsid w:val="7375EF91"/>
    <w:rsid w:val="7399C5C5"/>
    <w:rsid w:val="739EFBCD"/>
    <w:rsid w:val="73A81AF4"/>
    <w:rsid w:val="747760CD"/>
    <w:rsid w:val="748BA1D3"/>
    <w:rsid w:val="748C5365"/>
    <w:rsid w:val="749D3531"/>
    <w:rsid w:val="74B1D048"/>
    <w:rsid w:val="74F31D03"/>
    <w:rsid w:val="751A6AF9"/>
    <w:rsid w:val="753DB373"/>
    <w:rsid w:val="7560BB71"/>
    <w:rsid w:val="757E040C"/>
    <w:rsid w:val="759F7166"/>
    <w:rsid w:val="75B130A0"/>
    <w:rsid w:val="76096275"/>
    <w:rsid w:val="76502AD1"/>
    <w:rsid w:val="76B1CACA"/>
    <w:rsid w:val="76FC6497"/>
    <w:rsid w:val="76FC685A"/>
    <w:rsid w:val="777DA0DB"/>
    <w:rsid w:val="780A7D8A"/>
    <w:rsid w:val="7847B0EA"/>
    <w:rsid w:val="787C02B5"/>
    <w:rsid w:val="788F7A3F"/>
    <w:rsid w:val="78D57C31"/>
    <w:rsid w:val="7918FC88"/>
    <w:rsid w:val="7920FC39"/>
    <w:rsid w:val="7982B96F"/>
    <w:rsid w:val="7990900E"/>
    <w:rsid w:val="79E16F9A"/>
    <w:rsid w:val="79F550CB"/>
    <w:rsid w:val="7A8158C6"/>
    <w:rsid w:val="7AAFF9B5"/>
    <w:rsid w:val="7ACDB2E6"/>
    <w:rsid w:val="7AFB7BA8"/>
    <w:rsid w:val="7BAD9710"/>
    <w:rsid w:val="7BE6421C"/>
    <w:rsid w:val="7C0C5450"/>
    <w:rsid w:val="7CBC8301"/>
    <w:rsid w:val="7CCB5D35"/>
    <w:rsid w:val="7D118757"/>
    <w:rsid w:val="7D660553"/>
    <w:rsid w:val="7E2C2C71"/>
    <w:rsid w:val="7E3367E3"/>
    <w:rsid w:val="7E3F94FB"/>
    <w:rsid w:val="7E59D4E1"/>
    <w:rsid w:val="7E6CD12D"/>
    <w:rsid w:val="7E7A4387"/>
    <w:rsid w:val="7EBAAE85"/>
    <w:rsid w:val="7EC706F0"/>
    <w:rsid w:val="7EC97A6B"/>
    <w:rsid w:val="7EFBD5C8"/>
    <w:rsid w:val="7FF778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B40C"/>
  <w15:chartTrackingRefBased/>
  <w15:docId w15:val="{347F1D29-36CB-4F93-9C1E-21554FBBA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8D57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8D57C31"/>
    <w:pPr>
      <w:ind w:left="720"/>
      <w:contextualSpacing/>
    </w:pPr>
  </w:style>
  <w:style w:type="paragraph" w:styleId="Header">
    <w:name w:val="header"/>
    <w:basedOn w:val="Normal"/>
    <w:link w:val="HeaderChar"/>
    <w:uiPriority w:val="99"/>
    <w:unhideWhenUsed/>
    <w:rsid w:val="354D3DE0"/>
    <w:pPr>
      <w:tabs>
        <w:tab w:val="center" w:pos="4680"/>
        <w:tab w:val="right" w:pos="9360"/>
      </w:tabs>
      <w:spacing w:after="0" w:line="240" w:lineRule="auto"/>
    </w:pPr>
  </w:style>
  <w:style w:type="paragraph" w:styleId="Footer">
    <w:name w:val="footer"/>
    <w:basedOn w:val="Normal"/>
    <w:link w:val="FooterChar"/>
    <w:uiPriority w:val="99"/>
    <w:unhideWhenUsed/>
    <w:rsid w:val="354D3DE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01C44"/>
    <w:pPr>
      <w:spacing w:after="200" w:line="240" w:lineRule="auto"/>
    </w:pPr>
    <w:rPr>
      <w:i/>
      <w:iCs/>
      <w:color w:val="0E2841" w:themeColor="text2"/>
      <w:sz w:val="18"/>
      <w:szCs w:val="18"/>
    </w:rPr>
  </w:style>
  <w:style w:type="paragraph" w:styleId="NormalWeb">
    <w:name w:val="Normal (Web)"/>
    <w:basedOn w:val="Normal"/>
    <w:uiPriority w:val="99"/>
    <w:semiHidden/>
    <w:unhideWhenUsed/>
    <w:rsid w:val="00ED3C9D"/>
    <w:rPr>
      <w:rFonts w:ascii="Times New Roman" w:hAnsi="Times New Roman" w:cs="Times New Roman"/>
    </w:rPr>
  </w:style>
  <w:style w:type="character" w:styleId="Hyperlink">
    <w:name w:val="Hyperlink"/>
    <w:basedOn w:val="DefaultParagraphFont"/>
    <w:uiPriority w:val="99"/>
    <w:unhideWhenUsed/>
    <w:rsid w:val="00ED3C9D"/>
    <w:rPr>
      <w:color w:val="467886" w:themeColor="hyperlink"/>
      <w:u w:val="single"/>
    </w:rPr>
  </w:style>
  <w:style w:type="character" w:styleId="UnresolvedMention">
    <w:name w:val="Unresolved Mention"/>
    <w:basedOn w:val="DefaultParagraphFont"/>
    <w:uiPriority w:val="99"/>
    <w:semiHidden/>
    <w:unhideWhenUsed/>
    <w:rsid w:val="00ED3C9D"/>
    <w:rPr>
      <w:color w:val="605E5C"/>
      <w:shd w:val="clear" w:color="auto" w:fill="E1DFDD"/>
    </w:rPr>
  </w:style>
  <w:style w:type="character" w:customStyle="1" w:styleId="HeaderChar">
    <w:name w:val="Header Char"/>
    <w:basedOn w:val="DefaultParagraphFont"/>
    <w:link w:val="Header"/>
    <w:uiPriority w:val="99"/>
    <w:rsid w:val="00364F7A"/>
  </w:style>
  <w:style w:type="character" w:customStyle="1" w:styleId="FooterChar">
    <w:name w:val="Footer Char"/>
    <w:basedOn w:val="DefaultParagraphFont"/>
    <w:link w:val="Footer"/>
    <w:uiPriority w:val="99"/>
    <w:rsid w:val="00364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hyperlink" Target="https://corgis-edu.github.io/corgis/csv/ufo_sightings/" TargetMode="External"/><Relationship Id="rId3" Type="http://schemas.openxmlformats.org/officeDocument/2006/relationships/styles" Target="styles.xml"/><Relationship Id="rId21" Type="http://schemas.openxmlformats.org/officeDocument/2006/relationships/hyperlink" Target="https://www.kaggle.com/datasets/chemcnabb/bfro-bigfoot-sighting-report" TargetMode="External"/><Relationship Id="rId7" Type="http://schemas.openxmlformats.org/officeDocument/2006/relationships/endnotes" Target="endnotes.xml"/><Relationship Id="rId12" Type="http://schemas.openxmlformats.org/officeDocument/2006/relationships/hyperlink" Target="https://jferri3.github.io/biostats777-final-project-git-culture/" TargetMode="External"/><Relationship Id="rId17" Type="http://schemas.openxmlformats.org/officeDocument/2006/relationships/hyperlink" Target="https://www.ncei.noaa.gov/access/monitoring/climate-at-a-glance/county/time-series/service-api" TargetMode="External"/><Relationship Id="rId25" Type="http://schemas.openxmlformats.org/officeDocument/2006/relationships/hyperlink" Target="https://news.gallup.com/poll/353420/larger-minority-says-ufos-alien-spacecraft.aspx" TargetMode="External"/><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ncei.noaa.gov/access/monitoring/climate-at-a-glance/county/time-seri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uforc.org/databank/"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cei.noaa.gov/access/monitoring/climate-at-a-glance/county/time-series/service-api" TargetMode="External"/><Relationship Id="rId23" Type="http://schemas.openxmlformats.org/officeDocument/2006/relationships/hyperlink" Target="https://thehill.com/policy/defense/5276225-americans-ufo-evidence-survey-decision-desk-hq-newsnation/" TargetMode="External"/><Relationship Id="rId28" Type="http://schemas.openxmlformats.org/officeDocument/2006/relationships/hyperlink" Target="https://www.sfchronicle.com/bayarea/article/spacex-falcon-9-starlink-launch-20053824.php" TargetMode="External"/><Relationship Id="rId10" Type="http://schemas.openxmlformats.org/officeDocument/2006/relationships/image" Target="media/image3.png"/><Relationship Id="rId19" Type="http://schemas.openxmlformats.org/officeDocument/2006/relationships/hyperlink" Target="https://www.forbes.com/sites/meriameberboucha/2017/12/24/spacexs-falcon-9-has-successfully-lifted-of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eather.gov/documentation/services-web-api" TargetMode="External"/><Relationship Id="rId22" Type="http://schemas.openxmlformats.org/officeDocument/2006/relationships/hyperlink" Target="https://www.fox7austin.com/news/starbase-texas-election-spacex" TargetMode="External"/><Relationship Id="rId27" Type="http://schemas.openxmlformats.org/officeDocument/2006/relationships/hyperlink" Target="https://www.weather.gov/documentation/services-web-api"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55240-56EB-485F-BEFC-0BA88DF96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3636</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Ferri</dc:creator>
  <cp:keywords/>
  <dc:description/>
  <cp:lastModifiedBy>Ananya Bhaktaram</cp:lastModifiedBy>
  <cp:revision>3</cp:revision>
  <dcterms:created xsi:type="dcterms:W3CDTF">2025-12-19T04:03:00Z</dcterms:created>
  <dcterms:modified xsi:type="dcterms:W3CDTF">2025-12-19T04:04:00Z</dcterms:modified>
</cp:coreProperties>
</file>