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AnVIL</w:t>
      </w:r>
      <w:r>
        <w:t xml:space="preserve"> </w:t>
      </w:r>
      <w:r>
        <w:t xml:space="preserve">Book</w:t>
      </w:r>
      <w:r>
        <w:t xml:space="preserve"> </w:t>
      </w:r>
      <w:r>
        <w:t xml:space="preserve">Name</w:t>
      </w:r>
    </w:p>
    <w:p>
      <w:pPr>
        <w:pStyle w:val="Date"/>
      </w:pPr>
      <w:r>
        <w:t xml:space="preserve">April</w:t>
      </w:r>
      <w:r>
        <w:t xml:space="preserve"> </w:t>
      </w:r>
      <w:r>
        <w:t xml:space="preserve">21,</w:t>
      </w:r>
      <w:r>
        <w:t xml:space="preserve"> </w:t>
      </w:r>
      <w:r>
        <w:t xml:space="preserve">2023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about-this-book"/>
    <w:p>
      <w:pPr>
        <w:pStyle w:val="Heading1"/>
      </w:pPr>
      <w:r>
        <w:t xml:space="preserve">About this Book</w:t>
      </w:r>
    </w:p>
    <w:p>
      <w:pPr>
        <w:pStyle w:val="FirstParagraph"/>
      </w:pPr>
      <w:r>
        <w:t xml:space="preserve">This book is part of a series of books for the Genomic Data Science Analysis, Visualization, and Informatics Lab-space (AnVIL) of the National Human Genome Research Institute (NHGRI). Learn more about AnVIL by visiting</w:t>
      </w:r>
      <w:r>
        <w:t xml:space="preserve"> </w:t>
      </w:r>
      <w:hyperlink r:id="rId20">
        <w:r>
          <w:rPr>
            <w:rStyle w:val="Hyperlink"/>
          </w:rPr>
          <w:t xml:space="preserve">https://anvilproject.org</w:t>
        </w:r>
      </w:hyperlink>
      <w:r>
        <w:t xml:space="preserve"> </w:t>
      </w:r>
      <w:r>
        <w:t xml:space="preserve">or reading the</w:t>
      </w:r>
      <w:r>
        <w:t xml:space="preserve"> </w:t>
      </w:r>
      <w:hyperlink r:id="rId21">
        <w:r>
          <w:rPr>
            <w:rStyle w:val="Hyperlink"/>
          </w:rPr>
          <w:t xml:space="preserve">article in Cell Genomics</w:t>
        </w:r>
      </w:hyperlink>
      <w:r>
        <w:t xml:space="preserve">.</w:t>
      </w:r>
    </w:p>
    <w:bookmarkStart w:id="22" w:name="skills-level"/>
    <w:p>
      <w:pPr>
        <w:pStyle w:val="Heading2"/>
      </w:pPr>
      <w:r>
        <w:t xml:space="preserve">Skills Level</w:t>
      </w:r>
    </w:p>
    <w:p>
      <w:pPr>
        <w:pStyle w:val="FirstParagraph"/>
      </w:pPr>
      <w:r>
        <w:rPr>
          <w:iCs/>
          <w:i/>
        </w:rPr>
        <w:t xml:space="preserve">Genetics</w:t>
      </w:r>
      <w:r>
        <w:t xml:space="preserve"> </w:t>
      </w:r>
    </w:p>
    <w:p>
      <w:pPr>
        <w:pStyle w:val="BodyText"/>
      </w:pPr>
      <w:r>
        <w:rPr>
          <w:iCs/>
          <w:i/>
        </w:rPr>
        <w:t xml:space="preserve">Programming skills</w:t>
      </w:r>
      <w:r>
        <w:t xml:space="preserve"> </w:t>
      </w:r>
    </w:p>
    <w:bookmarkEnd w:id="22"/>
    <w:bookmarkStart w:id="24" w:name="anvil-collection"/>
    <w:p>
      <w:pPr>
        <w:pStyle w:val="Heading2"/>
      </w:pPr>
      <w:r>
        <w:t xml:space="preserve">AnVIL Collection</w:t>
      </w:r>
    </w:p>
    <w:p>
      <w:pPr>
        <w:pStyle w:val="FirstParagraph"/>
      </w:pPr>
      <w:r>
        <w:t xml:space="preserve">Please check out our full collection of AnVIL and related resources:</w:t>
      </w:r>
      <w:r>
        <w:t xml:space="preserve"> </w:t>
      </w:r>
      <w:hyperlink r:id="rId23">
        <w:r>
          <w:rPr>
            <w:rStyle w:val="Hyperlink"/>
          </w:rPr>
          <w:t xml:space="preserve">https://hutchdatascience.org/AnVIL_Collection/</w:t>
        </w:r>
      </w:hyperlink>
    </w:p>
    <w:bookmarkEnd w:id="24"/>
    <w:bookmarkEnd w:id="25"/>
    <w:bookmarkStart w:id="26" w:name="learning-objectives"/>
    <w:p>
      <w:pPr>
        <w:pStyle w:val="Heading1"/>
      </w:pPr>
      <w:r>
        <w:t xml:space="preserve">Learning Objectives</w:t>
      </w:r>
    </w:p>
    <w:bookmarkEnd w:id="26"/>
    <w:bookmarkStart w:id="29" w:name="student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Student Guide</w:t>
      </w:r>
    </w:p>
    <w:bookmarkStart w:id="27" w:name="activity-on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Activity One</w:t>
      </w:r>
    </w:p>
    <w:p>
      <w:pPr>
        <w:pStyle w:val="FirstParagraph"/>
      </w:pPr>
      <w:r>
        <w:t xml:space="preserve">You might want to create a student guide that contains a different subset of Rmd files from your book, or renders to a different output format (e.g. word document). You can specify the output and Rmd files that will be used for the student guide using the</w:t>
      </w:r>
      <w:r>
        <w:t xml:space="preserve"> </w:t>
      </w:r>
      <w:r>
        <w:rPr>
          <w:rStyle w:val="VerbatimChar"/>
        </w:rPr>
        <w:t xml:space="preserve">_output.yml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_bookdown.yml</w:t>
      </w:r>
      <w:r>
        <w:t xml:space="preserve"> </w:t>
      </w:r>
      <w:r>
        <w:t xml:space="preserve">files in the student-guide directory.</w:t>
      </w:r>
    </w:p>
    <w:bookmarkEnd w:id="27"/>
    <w:bookmarkStart w:id="28" w:name="activity-two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Activity Two</w:t>
      </w:r>
    </w:p>
    <w:p>
      <w:pPr>
        <w:pStyle w:val="FirstParagraph"/>
      </w:pPr>
      <w:r>
        <w:t xml:space="preserve">Steps of the guide could go here.</w:t>
      </w:r>
    </w:p>
    <w:bookmarkEnd w:id="28"/>
    <w:bookmarkEnd w:id="29"/>
    <w:bookmarkStart w:id="30" w:name="reference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References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anvilproject.org" TargetMode="External" /><Relationship Type="http://schemas.openxmlformats.org/officeDocument/2006/relationships/hyperlink" Id="rId23" Target="https://hutchdatascience.org/AnVIL_Collection/" TargetMode="External" /><Relationship Type="http://schemas.openxmlformats.org/officeDocument/2006/relationships/hyperlink" Id="rId21" Target="https://www.sciencedirect.com/science/article/pii/S2666979X2100106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nvilproject.org" TargetMode="External" /><Relationship Type="http://schemas.openxmlformats.org/officeDocument/2006/relationships/hyperlink" Id="rId23" Target="https://hutchdatascience.org/AnVIL_Collection/" TargetMode="External" /><Relationship Type="http://schemas.openxmlformats.org/officeDocument/2006/relationships/hyperlink" Id="rId21" Target="https://www.sciencedirect.com/science/article/pii/S2666979X2100106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AnVIL Book Name</dc:title>
  <dc:creator/>
  <dc:description>Description about Course/Book.</dc:description>
  <cp:keywords/>
  <dcterms:created xsi:type="dcterms:W3CDTF">2023-04-21T19:42:47Z</dcterms:created>
  <dcterms:modified xsi:type="dcterms:W3CDTF">2023-04-21T19:42:47Z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style">
    <vt:lpwstr>apalike</vt:lpwstr>
  </property>
  <property fmtid="{D5CDD505-2E9C-101B-9397-08002B2CF9AE}" pid="3" name="bibliography">
    <vt:lpwstr>book.bib</vt:lpwstr>
  </property>
  <property fmtid="{D5CDD505-2E9C-101B-9397-08002B2CF9AE}" pid="4" name="bookdown">
    <vt:lpwstr/>
  </property>
  <property fmtid="{D5CDD505-2E9C-101B-9397-08002B2CF9AE}" pid="5" name="date">
    <vt:lpwstr>April 21, 2023</vt:lpwstr>
  </property>
  <property fmtid="{D5CDD505-2E9C-101B-9397-08002B2CF9AE}" pid="6" name="documentclass">
    <vt:lpwstr>book</vt:lpwstr>
  </property>
  <property fmtid="{D5CDD505-2E9C-101B-9397-08002B2CF9AE}" pid="7" name="favicon">
    <vt:lpwstr>assets/AnVIL_style/anvil_favicon.ico</vt:lpwstr>
  </property>
  <property fmtid="{D5CDD505-2E9C-101B-9397-08002B2CF9AE}" pid="8" name="link-citations">
    <vt:lpwstr>yes</vt:lpwstr>
  </property>
  <property fmtid="{D5CDD505-2E9C-101B-9397-08002B2CF9AE}" pid="9" name="site">
    <vt:lpwstr>bookdown::bookdown_site</vt:lpwstr>
  </property>
</Properties>
</file>