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2F1C9" w14:textId="0034A5BF" w:rsidR="0078216F" w:rsidRDefault="0067054A" w:rsidP="00CD0EFA">
      <w:r>
        <w:rPr>
          <w:noProof/>
        </w:rPr>
        <w:drawing>
          <wp:inline distT="0" distB="0" distL="0" distR="0" wp14:anchorId="65187367" wp14:editId="55C4F695">
            <wp:extent cx="5731510" cy="1492250"/>
            <wp:effectExtent l="0" t="0" r="0" b="6350"/>
            <wp:docPr id="1" name="Picture 1" descr="Graphical user interface, text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letter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4E46" w14:textId="3F12D4FC" w:rsidR="0067054A" w:rsidRDefault="0067054A" w:rsidP="00CD0EFA"/>
    <w:p w14:paraId="05EF7984" w14:textId="47CDABA5" w:rsidR="003B1728" w:rsidRDefault="003B1728" w:rsidP="00CD0EFA">
      <w:pPr>
        <w:rPr>
          <w:lang w:val="da-DK"/>
        </w:rPr>
      </w:pPr>
      <w:r w:rsidRPr="003B1728">
        <w:rPr>
          <w:lang w:val="da-DK"/>
        </w:rPr>
        <w:t>Konvergens handler om at økonomien n</w:t>
      </w:r>
      <w:r>
        <w:rPr>
          <w:lang w:val="da-DK"/>
        </w:rPr>
        <w:t xml:space="preserve">år et nyt niveau, højere eller lavere, i en fremtid. For det meste går det frem af. </w:t>
      </w:r>
    </w:p>
    <w:p w14:paraId="383EC4D7" w14:textId="5AA199B6" w:rsidR="003B1728" w:rsidRDefault="003B1728" w:rsidP="00CD0EFA">
      <w:pPr>
        <w:rPr>
          <w:lang w:val="da-DK"/>
        </w:rPr>
      </w:pPr>
      <w:r>
        <w:rPr>
          <w:lang w:val="da-DK"/>
        </w:rPr>
        <w:t>Ubetinget konvergens beskriver teorien om, at alle lande ender samme sted endda. Lige meget hvilken del af verden man kommer fra vil man i fremtiden ende på et niveau. Dette vil altså udrydde fattigdom i verden, i og med alle lande når samme niveau.</w:t>
      </w:r>
    </w:p>
    <w:p w14:paraId="0492CFEF" w14:textId="0F3FBE1F" w:rsidR="003B1728" w:rsidRDefault="003B1728" w:rsidP="00CD0EFA">
      <w:pPr>
        <w:rPr>
          <w:lang w:val="da-DK"/>
        </w:rPr>
      </w:pPr>
    </w:p>
    <w:p w14:paraId="1B6D6AE1" w14:textId="6723900C" w:rsidR="003B1728" w:rsidRDefault="003B1728" w:rsidP="00CD0EFA">
      <w:pPr>
        <w:rPr>
          <w:lang w:val="da-DK"/>
        </w:rPr>
      </w:pPr>
      <w:r>
        <w:rPr>
          <w:lang w:val="da-DK"/>
        </w:rPr>
        <w:t xml:space="preserve">Betinget konvergens beskriver en tese om, at lande, der strukturelt ligner hinanden konvergerer mod samme niveau. Altså vil Vest-europa og USA konvergerer mod et niveau, Afrika mod et andet mv. </w:t>
      </w:r>
      <w:r w:rsidR="009A25FE">
        <w:rPr>
          <w:lang w:val="da-DK"/>
        </w:rPr>
        <w:t xml:space="preserve">Dette vil fastholde fattigdom i og med, nogle lande, som i dag, vil være foran andre lande. </w:t>
      </w:r>
    </w:p>
    <w:p w14:paraId="5A5A039C" w14:textId="4A495D0D" w:rsidR="009A25FE" w:rsidRDefault="009A25FE" w:rsidP="00CD0EFA">
      <w:pPr>
        <w:rPr>
          <w:lang w:val="da-DK"/>
        </w:rPr>
      </w:pPr>
    </w:p>
    <w:p w14:paraId="7B838C58" w14:textId="7DE82064" w:rsidR="009A25FE" w:rsidRDefault="00C464C4" w:rsidP="00CD0EFA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2A2FF5DC" wp14:editId="621FED86">
            <wp:extent cx="5731510" cy="216281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A00D" w14:textId="371BF927" w:rsidR="00C464C4" w:rsidRDefault="00C464C4" w:rsidP="00CD0EFA">
      <w:pPr>
        <w:rPr>
          <w:lang w:val="da-DK"/>
        </w:rPr>
      </w:pPr>
    </w:p>
    <w:p w14:paraId="47320C42" w14:textId="18B78F13" w:rsidR="00C464C4" w:rsidRDefault="00C464C4" w:rsidP="00CD0EFA">
      <w:pPr>
        <w:rPr>
          <w:lang w:val="da-DK"/>
        </w:rPr>
      </w:pPr>
      <w:r>
        <w:rPr>
          <w:lang w:val="da-DK"/>
        </w:rPr>
        <w:t>Tager fat i produktionsfunktionen</w:t>
      </w:r>
    </w:p>
    <w:p w14:paraId="70CC3A36" w14:textId="77777777" w:rsidR="00570948" w:rsidRPr="00570948" w:rsidRDefault="00C464C4" w:rsidP="00CD0EFA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α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h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ϕ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A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1-α-ϕ</m:t>
              </m:r>
            </m:sup>
          </m:sSubSup>
          <m:r>
            <w:rPr>
              <w:rFonts w:ascii="Cambria Math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  <m:r>
                <w:rPr>
                  <w:rFonts w:ascii="Cambria Math" w:hAnsi="Cambria Math"/>
                  <w:lang w:val="da-DK"/>
                </w:rPr>
                <m:t>+1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  <m:r>
                <w:rPr>
                  <w:rFonts w:ascii="Cambria Math" w:hAnsi="Cambria Math"/>
                  <w:lang w:val="da-DK"/>
                </w:rPr>
                <m:t>+1</m:t>
              </m:r>
            </m:sub>
            <m:sup>
              <m:r>
                <w:rPr>
                  <w:rFonts w:ascii="Cambria Math" w:hAnsi="Cambria Math"/>
                  <w:lang w:val="da-DK"/>
                </w:rPr>
                <m:t>α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h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  <m:r>
                <w:rPr>
                  <w:rFonts w:ascii="Cambria Math" w:hAnsi="Cambria Math"/>
                  <w:lang w:val="da-DK"/>
                </w:rPr>
                <m:t>+1</m:t>
              </m:r>
            </m:sub>
            <m:sup>
              <m:r>
                <w:rPr>
                  <w:rFonts w:ascii="Cambria Math" w:hAnsi="Cambria Math"/>
                  <w:lang w:val="da-DK"/>
                </w:rPr>
                <m:t>ϕ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A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  <m:r>
                <w:rPr>
                  <w:rFonts w:ascii="Cambria Math" w:hAnsi="Cambria Math"/>
                  <w:lang w:val="da-DK"/>
                </w:rPr>
                <m:t>+1</m:t>
              </m:r>
            </m:sub>
            <m:sup>
              <m:r>
                <w:rPr>
                  <w:rFonts w:ascii="Cambria Math" w:hAnsi="Cambria Math"/>
                  <w:lang w:val="da-DK"/>
                </w:rPr>
                <m:t>1-α-ϕ</m:t>
              </m:r>
            </m:sup>
          </m:sSubSup>
          <m:r>
            <w:rPr>
              <w:rFonts w:ascii="Cambria Math" w:hAnsi="Cambria Math"/>
              <w:lang w:val="da-DK"/>
            </w:rPr>
            <m:t xml:space="preserve"> </m:t>
          </m:r>
          <m:r>
            <w:rPr>
              <w:rFonts w:ascii="Cambria Math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hAnsi="Cambria Math"/>
                  <w:lang w:val="da-DK"/>
                </w:rPr>
                <m:t>t+1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t+1</m:t>
              </m:r>
            </m:sub>
            <m:sup>
              <m:r>
                <w:rPr>
                  <w:rFonts w:ascii="Cambria Math" w:hAnsi="Cambria Math"/>
                  <w:lang w:val="da-DK"/>
                </w:rPr>
                <m:t>α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h</m:t>
              </m:r>
            </m:e>
            <m:sub>
              <m:r>
                <w:rPr>
                  <w:rFonts w:ascii="Cambria Math" w:hAnsi="Cambria Math"/>
                  <w:lang w:val="da-DK"/>
                </w:rPr>
                <m:t>t+1</m:t>
              </m:r>
            </m:sub>
            <m:sup>
              <m:r>
                <w:rPr>
                  <w:rFonts w:ascii="Cambria Math" w:hAnsi="Cambria Math"/>
                  <w:lang w:val="da-DK"/>
                </w:rPr>
                <m:t>ϕ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A</m:t>
              </m:r>
            </m:e>
            <m:sub>
              <m:r>
                <w:rPr>
                  <w:rFonts w:ascii="Cambria Math" w:hAnsi="Cambria Math"/>
                  <w:lang w:val="da-DK"/>
                </w:rPr>
                <m:t>t+1</m:t>
              </m:r>
            </m:sub>
            <m:sup>
              <m:r>
                <w:rPr>
                  <w:rFonts w:ascii="Cambria Math" w:hAnsi="Cambria Math"/>
                  <w:lang w:val="da-DK"/>
                </w:rPr>
                <m:t>1-α-ϕ</m:t>
              </m:r>
            </m:sup>
          </m:sSubSup>
          <m:r>
            <w:rPr>
              <w:rFonts w:ascii="Cambria Math" w:hAnsi="Cambria Math"/>
              <w:lang w:val="da-DK"/>
            </w:rPr>
            <m:t xml:space="preserve"> </m:t>
          </m:r>
          <m:r>
            <w:rPr>
              <w:rFonts w:ascii="Cambria Math" w:hAnsi="Cambria Math"/>
              <w:lang w:val="da-DK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t+1</m:t>
                  </m:r>
                </m:sub>
              </m:sSub>
            </m:e>
          </m:func>
          <m:r>
            <w:rPr>
              <w:rFonts w:ascii="Cambria Math" w:hAnsi="Cambria Math"/>
              <w:lang w:val="da-DK"/>
            </w:rPr>
            <m:t>=α</m:t>
          </m:r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/>
              <w:lang w:val="da-DK"/>
            </w:rPr>
            <m:t>+ϕ</m:t>
          </m:r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t+1</m:t>
                  </m:r>
                </m:sub>
              </m:sSub>
            </m:e>
          </m:func>
          <m:r>
            <w:rPr>
              <w:rFonts w:ascii="Cambria Math" w:hAnsi="Cambria Math"/>
              <w:lang w:val="da-DK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1-α-ϕ</m:t>
              </m:r>
            </m:e>
          </m:d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t+1</m:t>
                  </m:r>
                </m:sub>
              </m:sSub>
            </m:e>
          </m:func>
          <m:r>
            <w:rPr>
              <w:rFonts w:ascii="Cambria Math" w:hAnsi="Cambria Math"/>
              <w:lang w:val="da-DK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t+1</m:t>
                  </m:r>
                </m:sub>
              </m:sSub>
            </m:e>
          </m:func>
          <m:r>
            <w:rPr>
              <w:rFonts w:ascii="Cambria Math" w:hAnsi="Cambria Math"/>
              <w:lang w:val="da-DK"/>
            </w:rPr>
            <m:t>=α</m:t>
          </m:r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/>
              <w:lang w:val="da-DK"/>
            </w:rPr>
            <m:t>+ϕ</m:t>
          </m:r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t+1</m:t>
                  </m:r>
                </m:sub>
              </m:sSub>
            </m:e>
          </m:func>
          <m:r>
            <w:rPr>
              <w:rFonts w:ascii="Cambria Math" w:hAnsi="Cambria Math"/>
              <w:lang w:val="da-DK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1-α-ϕ</m:t>
              </m:r>
            </m:e>
          </m:d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t+1</m:t>
                  </m:r>
                </m:sub>
              </m:sSub>
            </m:e>
          </m:func>
          <m:r>
            <w:rPr>
              <w:rFonts w:ascii="Cambria Math" w:hAnsi="Cambria Math"/>
              <w:lang w:val="da-DK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t+1</m:t>
                  </m:r>
                </m:sub>
              </m:sSub>
            </m:e>
          </m:func>
          <m:r>
            <w:rPr>
              <w:rFonts w:ascii="Cambria Math" w:hAnsi="Cambria Math"/>
              <w:lang w:val="da-DK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</m:e>
          </m:func>
          <m:r>
            <w:rPr>
              <w:rFonts w:ascii="Cambria Math" w:hAnsi="Cambria Math"/>
              <w:lang w:val="da-DK"/>
            </w:rPr>
            <m:t>=</m:t>
          </m:r>
          <m:r>
            <m:rPr>
              <m:sty m:val="p"/>
            </m:rPr>
            <w:rPr>
              <w:rFonts w:ascii="Cambria Math" w:hAnsi="Cambria Math"/>
              <w:lang w:val="da-DK"/>
            </w:rPr>
            <m:t>α</m:t>
          </m:r>
          <m:d>
            <m:dPr>
              <m:ctrlPr>
                <w:rPr>
                  <w:rFonts w:ascii="Cambria Math" w:hAnsi="Cambria Math"/>
                  <w:lang w:val="da-DK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t+1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da-DK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sub>
                  </m:sSub>
                </m:e>
              </m:func>
              <m:ctrlPr>
                <w:rPr>
                  <w:rFonts w:ascii="Cambria Math" w:hAnsi="Cambria Math"/>
                  <w:i/>
                  <w:lang w:val="da-DK"/>
                </w:rPr>
              </m:ctrlPr>
            </m:e>
          </m:d>
          <m:r>
            <w:rPr>
              <w:rFonts w:ascii="Cambria Math" w:hAnsi="Cambria Math"/>
              <w:lang w:val="da-DK"/>
            </w:rPr>
            <m:t>+ϕ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t+1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da-DK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  <w:lang w:val="da-DK"/>
            </w:rPr>
            <m:t>+(1-α-ϕ)(</m:t>
          </m:r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t+1</m:t>
                  </m:r>
                </m:sub>
              </m:sSub>
            </m:e>
          </m:func>
          <m:r>
            <w:rPr>
              <w:rFonts w:ascii="Cambria Math" w:eastAsiaTheme="minorEastAsia" w:hAnsi="Cambria Math"/>
              <w:lang w:val="da-DK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t+1</m:t>
                  </m:r>
                </m:sub>
              </m:sSub>
            </m:e>
          </m:func>
          <m:r>
            <w:rPr>
              <w:rFonts w:ascii="Cambria Math" w:hAnsi="Cambria Math"/>
              <w:lang w:val="da-DK"/>
            </w:rPr>
            <m:t>)</m:t>
          </m:r>
        </m:oMath>
      </m:oMathPara>
    </w:p>
    <w:p w14:paraId="5EB89CF4" w14:textId="77777777" w:rsidR="008A3ABF" w:rsidRDefault="00570948" w:rsidP="00CD0EFA">
      <w:pPr>
        <w:rPr>
          <w:rFonts w:eastAsiaTheme="minorEastAsia"/>
          <w:lang w:val="da-DK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=α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h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h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1-α-ϕ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w:br/>
          </m:r>
        </m:oMath>
      </m:oMathPara>
      <w:r>
        <w:rPr>
          <w:rFonts w:eastAsiaTheme="minorEastAsia"/>
          <w:lang w:val="da-DK"/>
        </w:rPr>
        <w:t>Hvis y, k og h vokser med samme ha</w:t>
      </w:r>
      <w:r w:rsidR="008A3ABF">
        <w:rPr>
          <w:rFonts w:eastAsiaTheme="minorEastAsia"/>
          <w:lang w:val="da-DK"/>
        </w:rPr>
        <w:t>s</w:t>
      </w:r>
      <w:r>
        <w:rPr>
          <w:rFonts w:eastAsiaTheme="minorEastAsia"/>
          <w:lang w:val="da-DK"/>
        </w:rPr>
        <w:t xml:space="preserve">tighed, så må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SupPr>
          <m:e>
            <m:r>
              <w:rPr>
                <w:rFonts w:ascii="Cambria Math" w:eastAsiaTheme="minorEastAsia" w:hAnsi="Cambria Math"/>
                <w:lang w:val="da-DK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t</m:t>
            </m:r>
          </m:sub>
          <m:sup>
            <m:r>
              <w:rPr>
                <w:rFonts w:ascii="Cambria Math" w:eastAsiaTheme="minorEastAsia" w:hAnsi="Cambria Math"/>
                <w:lang w:val="da-DK"/>
              </w:rPr>
              <m:t>y</m:t>
            </m:r>
          </m:sup>
        </m:sSubSup>
        <m:r>
          <w:rPr>
            <w:rFonts w:ascii="Cambria Math" w:eastAsiaTheme="minorEastAsia" w:hAnsi="Cambria Math"/>
            <w:lang w:val="da-DK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SupPr>
          <m:e>
            <m:r>
              <w:rPr>
                <w:rFonts w:ascii="Cambria Math" w:eastAsiaTheme="minorEastAsia" w:hAnsi="Cambria Math"/>
                <w:lang w:val="da-DK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t</m:t>
            </m:r>
          </m:sub>
          <m:sup>
            <m:r>
              <w:rPr>
                <w:rFonts w:ascii="Cambria Math" w:eastAsiaTheme="minorEastAsia" w:hAnsi="Cambria Math"/>
                <w:lang w:val="da-DK"/>
              </w:rPr>
              <m:t>k</m:t>
            </m:r>
          </m:sup>
        </m:sSubSup>
        <m:r>
          <w:rPr>
            <w:rFonts w:ascii="Cambria Math" w:eastAsiaTheme="minorEastAsia" w:hAnsi="Cambria Math"/>
            <w:lang w:val="da-DK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SupPr>
          <m:e>
            <m:r>
              <w:rPr>
                <w:rFonts w:ascii="Cambria Math" w:eastAsiaTheme="minorEastAsia" w:hAnsi="Cambria Math"/>
                <w:lang w:val="da-DK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t</m:t>
            </m:r>
          </m:sub>
          <m:sup>
            <m:r>
              <w:rPr>
                <w:rFonts w:ascii="Cambria Math" w:eastAsiaTheme="minorEastAsia" w:hAnsi="Cambria Math"/>
                <w:lang w:val="da-DK"/>
              </w:rPr>
              <m:t>h</m:t>
            </m:r>
          </m:sup>
        </m:sSubSup>
      </m:oMath>
      <w:r w:rsidR="00577987">
        <w:rPr>
          <w:rFonts w:eastAsiaTheme="minorEastAsia"/>
          <w:lang w:val="da-DK"/>
        </w:rPr>
        <w:t>.</w:t>
      </w:r>
    </w:p>
    <w:p w14:paraId="1A561EAF" w14:textId="77777777" w:rsidR="00431141" w:rsidRDefault="00431141" w:rsidP="00CD0EF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Derfor </w:t>
      </w:r>
    </w:p>
    <w:p w14:paraId="3E537B2D" w14:textId="77777777" w:rsidR="00431141" w:rsidRPr="00431141" w:rsidRDefault="00431141" w:rsidP="00CD0EFA">
      <w:pPr>
        <w:rPr>
          <w:rFonts w:eastAsiaTheme="minorEastAsia"/>
          <w:lang w:val="da-DK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=α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+</m:t>
          </m:r>
          <m:r>
            <w:rPr>
              <w:rFonts w:ascii="Cambria Math" w:eastAsiaTheme="minorEastAsia" w:hAnsi="Cambria Math"/>
              <w:lang w:val="da-DK"/>
            </w:rPr>
            <m:t>ϕ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1-α-ϕ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1-α-ϕ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1-α-ϕ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</m:oMath>
      </m:oMathPara>
    </w:p>
    <w:p w14:paraId="7B8B5F36" w14:textId="77777777" w:rsidR="00431141" w:rsidRDefault="00431141" w:rsidP="00CD0EFA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lastRenderedPageBreak/>
        <w:drawing>
          <wp:inline distT="0" distB="0" distL="0" distR="0" wp14:anchorId="619EA2E1" wp14:editId="6A90EF95">
            <wp:extent cx="5731510" cy="12573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F5A5" w14:textId="68CFC482" w:rsidR="00570948" w:rsidRPr="00725A7A" w:rsidRDefault="00577987" w:rsidP="00CD0EF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t+1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=ρ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ϕ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λ</m:t>
              </m:r>
            </m:sup>
          </m:sSubSup>
        </m:oMath>
      </m:oMathPara>
    </w:p>
    <w:p w14:paraId="05B29D60" w14:textId="1CA89B5D" w:rsidR="00725A7A" w:rsidRDefault="00725A7A" w:rsidP="00CD0EF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For </w:t>
      </w:r>
      <m:oMath>
        <m:r>
          <w:rPr>
            <w:rFonts w:ascii="Cambria Math" w:eastAsiaTheme="minorEastAsia" w:hAnsi="Cambria Math"/>
            <w:lang w:val="da-DK"/>
          </w:rPr>
          <m:t>ϕ&gt;1</m:t>
        </m:r>
      </m:oMath>
      <w:r>
        <w:rPr>
          <w:rFonts w:eastAsiaTheme="minorEastAsia"/>
          <w:lang w:val="da-DK"/>
        </w:rPr>
        <w:t xml:space="preserve"> er der </w:t>
      </w:r>
      <w:r w:rsidR="00191372">
        <w:rPr>
          <w:rFonts w:eastAsiaTheme="minorEastAsia"/>
          <w:lang w:val="da-DK"/>
        </w:rPr>
        <w:t xml:space="preserve">stigende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t</m:t>
            </m:r>
          </m:sub>
        </m:sSub>
      </m:oMath>
      <w:r w:rsidR="00191372">
        <w:rPr>
          <w:rFonts w:eastAsiaTheme="minorEastAsia"/>
          <w:lang w:val="da-DK"/>
        </w:rPr>
        <w:t xml:space="preserve">. Dette giver eksponentiel vækst i logaritmen til A. Dette er ikke empirisk bevist, og derfor antages det, at </w:t>
      </w:r>
      <w:proofErr w:type="spellStart"/>
      <w:r w:rsidR="00191372">
        <w:rPr>
          <w:rFonts w:eastAsiaTheme="minorEastAsia"/>
          <w:lang w:val="da-DK"/>
        </w:rPr>
        <w:t>phi</w:t>
      </w:r>
      <w:proofErr w:type="spellEnd"/>
      <w:r w:rsidR="00191372">
        <w:rPr>
          <w:rFonts w:eastAsiaTheme="minorEastAsia"/>
          <w:lang w:val="da-DK"/>
        </w:rPr>
        <w:t xml:space="preserve"> er mindre end 1</w:t>
      </w:r>
      <w:r w:rsidR="00E61FAD">
        <w:rPr>
          <w:rFonts w:eastAsiaTheme="minorEastAsia"/>
          <w:lang w:val="da-DK"/>
        </w:rPr>
        <w:t xml:space="preserve">. Dette kaldes også </w:t>
      </w:r>
      <w:proofErr w:type="spellStart"/>
      <w:r w:rsidR="00E61FAD">
        <w:rPr>
          <w:rFonts w:eastAsiaTheme="minorEastAsia"/>
          <w:lang w:val="da-DK"/>
        </w:rPr>
        <w:t>standing</w:t>
      </w:r>
      <w:proofErr w:type="spellEnd"/>
      <w:r w:rsidR="00E61FAD">
        <w:rPr>
          <w:rFonts w:eastAsiaTheme="minorEastAsia"/>
          <w:lang w:val="da-DK"/>
        </w:rPr>
        <w:t xml:space="preserve"> on </w:t>
      </w:r>
      <w:proofErr w:type="spellStart"/>
      <w:r w:rsidR="00E61FAD">
        <w:rPr>
          <w:rFonts w:eastAsiaTheme="minorEastAsia"/>
          <w:lang w:val="da-DK"/>
        </w:rPr>
        <w:t>shoulders</w:t>
      </w:r>
      <w:proofErr w:type="spellEnd"/>
      <w:r w:rsidR="00E61FAD">
        <w:rPr>
          <w:rFonts w:eastAsiaTheme="minorEastAsia"/>
          <w:lang w:val="da-DK"/>
        </w:rPr>
        <w:t xml:space="preserve"> effekten. Da det er lettere at opfinde nye ting når andre har givet bedre redskaber til dette. </w:t>
      </w:r>
    </w:p>
    <w:p w14:paraId="31B698AF" w14:textId="36046EF6" w:rsidR="00191372" w:rsidRDefault="00191372" w:rsidP="00CD0EF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For </w:t>
      </w:r>
      <m:oMath>
        <m:r>
          <w:rPr>
            <w:rFonts w:ascii="Cambria Math" w:eastAsiaTheme="minorEastAsia" w:hAnsi="Cambria Math"/>
            <w:lang w:val="da-DK"/>
          </w:rPr>
          <m:t>ϕ&lt;1</m:t>
        </m:r>
      </m:oMath>
      <w:r>
        <w:rPr>
          <w:rFonts w:eastAsiaTheme="minorEastAsia"/>
          <w:lang w:val="da-DK"/>
        </w:rPr>
        <w:t xml:space="preserve"> her er der aftagende marginal produkt på teknologi. Dette kaldes også </w:t>
      </w:r>
      <w:proofErr w:type="spellStart"/>
      <w:r>
        <w:rPr>
          <w:rFonts w:eastAsiaTheme="minorEastAsia"/>
          <w:lang w:val="da-DK"/>
        </w:rPr>
        <w:t>fishing</w:t>
      </w:r>
      <w:proofErr w:type="spellEnd"/>
      <w:r>
        <w:rPr>
          <w:rFonts w:eastAsiaTheme="minorEastAsia"/>
          <w:lang w:val="da-DK"/>
        </w:rPr>
        <w:t xml:space="preserve"> out effekten. Dette betyder, at de laveste høster høstes først og derefter tager det længere tid og er besværeligere at finde på nye ideer. </w:t>
      </w:r>
    </w:p>
    <w:p w14:paraId="7DDB0BF2" w14:textId="562CE80E" w:rsidR="004F5A15" w:rsidRDefault="00191372" w:rsidP="00CD0EF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For </w:t>
      </w:r>
      <m:oMath>
        <m:r>
          <w:rPr>
            <w:rFonts w:ascii="Cambria Math" w:eastAsiaTheme="minorEastAsia" w:hAnsi="Cambria Math"/>
            <w:lang w:val="da-DK"/>
          </w:rPr>
          <m:t>ϕ=1</m:t>
        </m:r>
      </m:oMath>
      <w:r>
        <w:rPr>
          <w:rFonts w:eastAsiaTheme="minorEastAsia"/>
          <w:lang w:val="da-DK"/>
        </w:rPr>
        <w:t xml:space="preserve"> </w:t>
      </w:r>
      <w:r w:rsidR="002052AD">
        <w:rPr>
          <w:rFonts w:eastAsiaTheme="minorEastAsia"/>
          <w:lang w:val="da-DK"/>
        </w:rPr>
        <w:t xml:space="preserve">er det befolkningsvæksten, der afgør om der kommer flere nye teknologier, da denne også er fast vil der ikke udvikles flere ideer pga. manglende input. </w:t>
      </w:r>
    </w:p>
    <w:p w14:paraId="54F87DA7" w14:textId="13ACD764" w:rsidR="00C464C4" w:rsidRDefault="00C464C4" w:rsidP="00CD0EFA">
      <w:pPr>
        <w:rPr>
          <w:lang w:val="da-DK"/>
        </w:rPr>
      </w:pPr>
    </w:p>
    <w:p w14:paraId="39EEB851" w14:textId="13CF4D36" w:rsidR="00C464C4" w:rsidRDefault="004F5A15" w:rsidP="00CD0EFA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12A52764" wp14:editId="0D436E91">
            <wp:extent cx="5731510" cy="1931035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C838" w14:textId="14FAB748" w:rsidR="004F5A15" w:rsidRDefault="004F5A15" w:rsidP="00CD0EFA">
      <w:pPr>
        <w:rPr>
          <w:lang w:val="da-DK"/>
        </w:rPr>
      </w:pPr>
    </w:p>
    <w:p w14:paraId="7155FBB4" w14:textId="7186B0E6" w:rsidR="004F5A15" w:rsidRDefault="004F5A15" w:rsidP="00CD0EFA">
      <w:pPr>
        <w:rPr>
          <w:lang w:val="da-DK"/>
        </w:rPr>
      </w:pPr>
      <w:r>
        <w:rPr>
          <w:lang w:val="da-DK"/>
        </w:rPr>
        <w:t>Opstiller følgende</w:t>
      </w:r>
    </w:p>
    <w:p w14:paraId="573D5FD0" w14:textId="196C5039" w:rsidR="004F5A15" w:rsidRPr="0051236C" w:rsidRDefault="004F5A15" w:rsidP="00CD0EFA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t+1</m:t>
                  </m:r>
                </m:sub>
                <m:sup>
                  <m:r>
                    <w:rPr>
                      <w:rFonts w:ascii="Cambria Math" w:hAnsi="Cambria Math"/>
                      <w:lang w:val="da-DK"/>
                    </w:rPr>
                    <m:t>ϕ</m:t>
                  </m:r>
                  <m:r>
                    <w:rPr>
                      <w:rFonts w:ascii="Cambria Math" w:hAnsi="Cambria Math"/>
                      <w:lang w:val="da-DK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a-DK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At+1</m:t>
                  </m:r>
                </m:sub>
                <m:sup>
                  <m:r>
                    <w:rPr>
                      <w:rFonts w:ascii="Cambria Math" w:hAnsi="Cambria Math"/>
                      <w:lang w:val="da-DK"/>
                    </w:rPr>
                    <m:t>λ</m:t>
                  </m:r>
                </m:sup>
              </m:sSubSup>
            </m:num>
            <m:den>
              <m:r>
                <w:rPr>
                  <w:rFonts w:ascii="Cambria Math" w:hAnsi="Cambria Math"/>
                  <w:lang w:val="da-DK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da-DK"/>
                    </w:rPr>
                    <m:t>ϕ</m:t>
                  </m:r>
                  <m:r>
                    <w:rPr>
                      <w:rFonts w:ascii="Cambria Math" w:hAnsi="Cambria Math"/>
                      <w:lang w:val="da-DK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a-DK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A</m:t>
                  </m:r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da-DK"/>
                    </w:rPr>
                    <m:t>λ</m:t>
                  </m:r>
                </m:sup>
              </m:sSubSup>
            </m:den>
          </m:f>
          <m:r>
            <w:rPr>
              <w:rFonts w:ascii="Cambria Math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t+1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ϕ-1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At+1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At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λ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ϕ-1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1+n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λ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t+1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ϕ-1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1+n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λ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</m:oMath>
      </m:oMathPara>
    </w:p>
    <w:p w14:paraId="451BFD6E" w14:textId="5DD63223" w:rsidR="0051236C" w:rsidRDefault="0051236C" w:rsidP="00CD0EFA">
      <w:pPr>
        <w:rPr>
          <w:rFonts w:eastAsiaTheme="minorEastAsia"/>
          <w:lang w:val="da-DK"/>
        </w:rPr>
      </w:pPr>
    </w:p>
    <w:p w14:paraId="774D5EC7" w14:textId="5164C235" w:rsidR="003E23FD" w:rsidRDefault="003E23FD" w:rsidP="00CD0EFA">
      <w:pPr>
        <w:rPr>
          <w:lang w:val="da-DK"/>
        </w:rPr>
      </w:pPr>
      <w:r>
        <w:rPr>
          <w:lang w:val="da-DK"/>
        </w:rPr>
        <w:t xml:space="preserve">For at vise konvergens findes steady state værdien. Her sættes perioderne lig hinanden. </w:t>
      </w:r>
    </w:p>
    <w:p w14:paraId="766FAC65" w14:textId="7D74E876" w:rsidR="003E23FD" w:rsidRPr="003E23FD" w:rsidRDefault="003E23FD" w:rsidP="00CD0EFA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ϕ-1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1+n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λ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1</m:t>
          </m:r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ϕ-1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1+n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λ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 xml:space="preserve"> </m:t>
          </m:r>
          <m:r>
            <w:rPr>
              <w:rFonts w:ascii="Cambria Math" w:hAnsi="Cambria Math"/>
              <w:lang w:val="da-DK"/>
            </w:rPr>
            <m:t xml:space="preserve"> </m:t>
          </m:r>
          <m:r>
            <w:rPr>
              <w:rFonts w:ascii="Cambria Math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1-ϕ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1+n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λ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 xml:space="preserve"> </m:t>
          </m:r>
          <m:r>
            <w:rPr>
              <w:rFonts w:ascii="Cambria Math" w:hAnsi="Cambria Math"/>
              <w:lang w:val="da-DK"/>
            </w:rPr>
            <m:t xml:space="preserve"> </m:t>
          </m:r>
          <m:r>
            <w:rPr>
              <w:rFonts w:ascii="Cambria Math" w:hAnsi="Cambria Math"/>
              <w:lang w:val="da-DK"/>
            </w:rPr>
            <m:t xml:space="preserve"> </m:t>
          </m:r>
          <m:r>
            <w:rPr>
              <w:rFonts w:ascii="Cambria Math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g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1+n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1-ϕ</m:t>
                  </m:r>
                </m:den>
              </m:f>
            </m:sup>
          </m:sSup>
        </m:oMath>
      </m:oMathPara>
    </w:p>
    <w:p w14:paraId="09070443" w14:textId="17165BF2" w:rsidR="003E23FD" w:rsidRDefault="003E23FD" w:rsidP="00CD0EFA">
      <w:pPr>
        <w:rPr>
          <w:rFonts w:eastAsiaTheme="minorEastAsia"/>
          <w:lang w:val="da-DK"/>
        </w:rPr>
      </w:pPr>
      <w:r>
        <w:rPr>
          <w:lang w:val="da-DK"/>
        </w:rPr>
        <w:t xml:space="preserve">Hvis </w:t>
      </w:r>
      <m:oMath>
        <m:r>
          <w:rPr>
            <w:rFonts w:ascii="Cambria Math" w:hAnsi="Cambria Math"/>
            <w:lang w:val="da-DK"/>
          </w:rPr>
          <m:t>ϕ=1</m:t>
        </m:r>
      </m:oMath>
      <w:r>
        <w:rPr>
          <w:rFonts w:eastAsiaTheme="minorEastAsia"/>
          <w:lang w:val="da-DK"/>
        </w:rPr>
        <w:t xml:space="preserve"> er potentsen omega stor, og derfor er der eksplosiv vækst. Derfor antages det, at </w:t>
      </w:r>
      <m:oMath>
        <m:r>
          <w:rPr>
            <w:rFonts w:ascii="Cambria Math" w:eastAsiaTheme="minorEastAsia" w:hAnsi="Cambria Math"/>
            <w:lang w:val="da-DK"/>
          </w:rPr>
          <m:t>ϕ&lt;1</m:t>
        </m:r>
      </m:oMath>
    </w:p>
    <w:p w14:paraId="4FD22389" w14:textId="421C219D" w:rsidR="003E23FD" w:rsidRDefault="003E23FD" w:rsidP="00CD0EF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lastRenderedPageBreak/>
        <w:t xml:space="preserve">Tegn trappen. </w:t>
      </w:r>
      <w:r w:rsidR="00F1241D">
        <w:rPr>
          <w:rFonts w:eastAsiaTheme="minorEastAsia"/>
          <w:lang w:val="da-DK"/>
        </w:rPr>
        <w:t xml:space="preserve">Med </w:t>
      </w:r>
      <w:proofErr w:type="spellStart"/>
      <w:r w:rsidR="00F1241D">
        <w:rPr>
          <w:rFonts w:eastAsiaTheme="minorEastAsia"/>
          <w:lang w:val="da-DK"/>
        </w:rPr>
        <w:t>iterationen</w:t>
      </w:r>
      <w:proofErr w:type="spellEnd"/>
    </w:p>
    <w:p w14:paraId="3C90E446" w14:textId="1D922859" w:rsidR="003E23FD" w:rsidRDefault="003E23FD" w:rsidP="00CD0EFA">
      <w:pPr>
        <w:rPr>
          <w:rFonts w:eastAsiaTheme="minorEastAsia"/>
          <w:lang w:val="da-DK"/>
        </w:rPr>
      </w:pPr>
    </w:p>
    <w:p w14:paraId="0B22ACC9" w14:textId="0ADFAD41" w:rsidR="003E23FD" w:rsidRDefault="00F1241D" w:rsidP="00CD0EFA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67D606A6" wp14:editId="3F7E457C">
            <wp:extent cx="5731510" cy="2435860"/>
            <wp:effectExtent l="0" t="0" r="0" b="254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55B4" w14:textId="77777777" w:rsidR="006722CF" w:rsidRDefault="006722CF" w:rsidP="00CD0EFA">
      <w:pPr>
        <w:rPr>
          <w:lang w:val="da-DK"/>
        </w:rPr>
      </w:pPr>
    </w:p>
    <w:p w14:paraId="2E001944" w14:textId="144A673A" w:rsidR="00F1241D" w:rsidRDefault="006722CF" w:rsidP="00CD0EFA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2423F2CC" wp14:editId="3C7FF798">
            <wp:extent cx="5731510" cy="871855"/>
            <wp:effectExtent l="0" t="0" r="0" b="444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C9DB" w14:textId="66CC5FBB" w:rsidR="006722CF" w:rsidRDefault="006722CF" w:rsidP="00CD0EFA">
      <w:pPr>
        <w:rPr>
          <w:lang w:val="da-DK"/>
        </w:rPr>
      </w:pPr>
      <w:r>
        <w:rPr>
          <w:lang w:val="da-DK"/>
        </w:rPr>
        <w:t xml:space="preserve">Starter med k. </w:t>
      </w:r>
    </w:p>
    <w:p w14:paraId="498186E3" w14:textId="1282DBD0" w:rsidR="006722CF" w:rsidRPr="0011392A" w:rsidRDefault="006722CF" w:rsidP="00CD0EFA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t+1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hAnsi="Cambria Math"/>
                  <w:lang w:val="da-DK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1-δ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K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t+1</m:t>
                  </m:r>
                </m:sub>
              </m:sSub>
            </m:den>
          </m:f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1-δ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1+n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1+g</m:t>
                  </m:r>
                </m:e>
              </m:d>
            </m:den>
          </m:f>
          <m:r>
            <w:rPr>
              <w:rFonts w:ascii="Cambria Math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t+1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1+n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1+g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1-δ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</m:oMathPara>
      <w:r w:rsidR="0011392A">
        <w:rPr>
          <w:lang w:val="da-DK"/>
        </w:rPr>
        <w:t xml:space="preserve">Det vides, at </w:t>
      </w:r>
      <m:oMath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da-DK"/>
                  </w:rPr>
                </m:ctrlPr>
              </m:accPr>
              <m:e>
                <m:r>
                  <w:rPr>
                    <w:rFonts w:ascii="Cambria Math" w:hAnsi="Cambria Math"/>
                    <w:lang w:val="da-DK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da-DK"/>
              </w:rPr>
              <m:t>t</m:t>
            </m:r>
          </m:sub>
        </m:sSub>
        <m:r>
          <w:rPr>
            <w:rFonts w:ascii="Cambria Math" w:hAnsi="Cambria Math"/>
            <w:lang w:val="da-DK"/>
          </w:rPr>
          <m:t>=</m:t>
        </m:r>
        <m:sSubSup>
          <m:sSubSupPr>
            <m:ctrlPr>
              <w:rPr>
                <w:rFonts w:ascii="Cambria Math" w:hAnsi="Cambria Math"/>
                <w:i/>
                <w:lang w:val="da-DK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da-DK"/>
                  </w:rPr>
                </m:ctrlPr>
              </m:accPr>
              <m:e>
                <m:r>
                  <w:rPr>
                    <w:rFonts w:ascii="Cambria Math" w:hAnsi="Cambria Math"/>
                    <w:lang w:val="da-DK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lang w:val="da-DK"/>
              </w:rPr>
              <m:t>t</m:t>
            </m:r>
          </m:sub>
          <m:sup>
            <m:r>
              <w:rPr>
                <w:rFonts w:ascii="Cambria Math" w:hAnsi="Cambria Math"/>
                <w:lang w:val="da-DK"/>
              </w:rPr>
              <m:t>α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da-DK"/>
                  </w:rPr>
                </m:ctrlPr>
              </m:accPr>
              <m:e>
                <m:r>
                  <w:rPr>
                    <w:rFonts w:ascii="Cambria Math" w:hAnsi="Cambria Math"/>
                    <w:lang w:val="da-DK"/>
                  </w:rPr>
                  <m:t>h</m:t>
                </m:r>
              </m:e>
            </m:acc>
            <m:ctrlPr>
              <w:rPr>
                <w:rFonts w:ascii="Cambria Math" w:hAnsi="Cambria Math"/>
                <w:i/>
                <w:lang w:val="da-DK"/>
              </w:rPr>
            </m:ctrlPr>
          </m:e>
          <m:sub>
            <m:r>
              <w:rPr>
                <w:rFonts w:ascii="Cambria Math" w:hAnsi="Cambria Math"/>
                <w:lang w:val="da-DK"/>
              </w:rPr>
              <m:t>t</m:t>
            </m:r>
            <m:ctrlPr>
              <w:rPr>
                <w:rFonts w:ascii="Cambria Math" w:hAnsi="Cambria Math"/>
                <w:i/>
                <w:lang w:val="da-DK"/>
              </w:rPr>
            </m:ctrlPr>
          </m:sub>
          <m:sup>
            <m:r>
              <w:rPr>
                <w:rFonts w:ascii="Cambria Math" w:hAnsi="Cambria Math"/>
                <w:lang w:val="da-DK"/>
              </w:rPr>
              <m:t>ϕ</m:t>
            </m:r>
          </m:sup>
        </m:sSubSup>
        <m:r>
          <w:rPr>
            <w:rFonts w:ascii="Cambria Math" w:eastAsiaTheme="minorEastAsia" w:hAnsi="Cambria Math"/>
            <w:lang w:val="da-DK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t+1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1+n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da-DK"/>
                    </w:rPr>
                    <m:t>α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h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da-DK"/>
                    </w:rPr>
                    <m:t>ϕ</m:t>
                  </m:r>
                </m:sup>
              </m:sSubSup>
              <m:r>
                <w:rPr>
                  <w:rFonts w:ascii="Cambria Math" w:eastAsiaTheme="minorEastAsia" w:hAnsi="Cambria Math"/>
                  <w:lang w:val="da-DK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1-δ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e>
          </m:d>
        </m:oMath>
      </m:oMathPara>
    </w:p>
    <w:p w14:paraId="3DA507AA" w14:textId="29DAB870" w:rsidR="0011392A" w:rsidRDefault="0011392A" w:rsidP="00CD0EF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Nu for h</w:t>
      </w:r>
    </w:p>
    <w:p w14:paraId="46E27714" w14:textId="03A3177A" w:rsidR="0011392A" w:rsidRPr="0011392A" w:rsidRDefault="0011392A" w:rsidP="00CD0EFA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H</m:t>
              </m:r>
            </m:e>
            <m:sub>
              <m:r>
                <w:rPr>
                  <w:rFonts w:ascii="Cambria Math" w:hAnsi="Cambria Math"/>
                  <w:lang w:val="da-DK"/>
                </w:rPr>
                <m:t>t+1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hAnsi="Cambria Math"/>
                  <w:lang w:val="da-DK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1-δ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H</m:t>
              </m: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</m:oMath>
      </m:oMathPara>
    </w:p>
    <w:p w14:paraId="34468CB3" w14:textId="0A289D63" w:rsidR="0011392A" w:rsidRPr="0011392A" w:rsidRDefault="0011392A" w:rsidP="00CD0EFA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t+1</m:t>
                  </m:r>
                </m:sub>
              </m:sSub>
            </m:den>
          </m:f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1-δ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1+n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1+g</m:t>
                  </m:r>
                </m:e>
              </m:d>
            </m:den>
          </m:f>
          <m:r>
            <w:rPr>
              <w:rFonts w:ascii="Cambria Math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t+1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1+n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H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da-DK"/>
                    </w:rPr>
                    <m:t>α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h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da-DK"/>
                    </w:rPr>
                    <m:t>ϕ</m:t>
                  </m:r>
                </m:sup>
              </m:sSubSup>
              <m:r>
                <w:rPr>
                  <w:rFonts w:ascii="Cambria Math" w:eastAsiaTheme="minorEastAsia" w:hAnsi="Cambria Math"/>
                  <w:lang w:val="da-DK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1-δ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e>
          </m:d>
        </m:oMath>
      </m:oMathPara>
    </w:p>
    <w:p w14:paraId="28090025" w14:textId="3E7D3F69" w:rsidR="0011392A" w:rsidRPr="0011392A" w:rsidRDefault="0011392A" w:rsidP="00CD0EF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Da vi arbejder med variable skaleret med antal produktions arbejdere har </w:t>
      </w:r>
      <w:proofErr w:type="spellStart"/>
      <w:r>
        <w:rPr>
          <w:rFonts w:eastAsiaTheme="minorEastAsia"/>
          <w:lang w:val="da-DK"/>
        </w:rPr>
        <w:t>s_R</w:t>
      </w:r>
      <w:proofErr w:type="spellEnd"/>
      <w:r>
        <w:rPr>
          <w:rFonts w:eastAsiaTheme="minorEastAsia"/>
          <w:lang w:val="da-DK"/>
        </w:rPr>
        <w:t xml:space="preserve"> ingen påvirkning på h. Den </w:t>
      </w:r>
      <w:proofErr w:type="spellStart"/>
      <w:r>
        <w:rPr>
          <w:rFonts w:eastAsiaTheme="minorEastAsia"/>
          <w:lang w:val="da-DK"/>
        </w:rPr>
        <w:t>matematiskegrund</w:t>
      </w:r>
      <w:proofErr w:type="spellEnd"/>
      <w:r>
        <w:rPr>
          <w:rFonts w:eastAsiaTheme="minorEastAsia"/>
          <w:lang w:val="da-DK"/>
        </w:rPr>
        <w:t xml:space="preserve"> til dette er, at produktionsfunktionen i </w:t>
      </w:r>
      <w:proofErr w:type="spellStart"/>
      <w:r>
        <w:rPr>
          <w:rFonts w:eastAsiaTheme="minorEastAsia"/>
          <w:lang w:val="da-DK"/>
        </w:rPr>
        <w:t>lignignen</w:t>
      </w:r>
      <w:proofErr w:type="spellEnd"/>
      <w:r>
        <w:rPr>
          <w:rFonts w:eastAsiaTheme="minorEastAsia"/>
          <w:lang w:val="da-DK"/>
        </w:rPr>
        <w:t xml:space="preserve"> udviser konstant skalaafkast. </w:t>
      </w:r>
    </w:p>
    <w:p w14:paraId="4F3E7411" w14:textId="29F78213" w:rsidR="0011392A" w:rsidRDefault="0011392A" w:rsidP="00CD0EFA">
      <w:pPr>
        <w:rPr>
          <w:rFonts w:eastAsiaTheme="minorEastAsia"/>
          <w:lang w:val="da-DK"/>
        </w:rPr>
      </w:pPr>
    </w:p>
    <w:p w14:paraId="1745DAD6" w14:textId="756A254D" w:rsidR="0011392A" w:rsidRDefault="00214D56" w:rsidP="00CD0EFA">
      <w:pPr>
        <w:rPr>
          <w:lang w:val="da-DK"/>
        </w:rPr>
      </w:pPr>
      <w:r>
        <w:rPr>
          <w:noProof/>
          <w:lang w:val="da-DK"/>
        </w:rPr>
        <w:lastRenderedPageBreak/>
        <w:drawing>
          <wp:inline distT="0" distB="0" distL="0" distR="0" wp14:anchorId="238784F0" wp14:editId="35861F43">
            <wp:extent cx="5731510" cy="1521460"/>
            <wp:effectExtent l="0" t="0" r="0" b="2540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049F" w14:textId="419FBDF8" w:rsidR="00214D56" w:rsidRDefault="00214D56" w:rsidP="00CD0EFA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21DC8791" wp14:editId="5A7CA28B">
            <wp:extent cx="5731510" cy="459994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AF8F" w14:textId="697BF7BC" w:rsidR="004A0024" w:rsidRDefault="004A0024" w:rsidP="00CD0EFA">
      <w:pPr>
        <w:rPr>
          <w:rFonts w:eastAsiaTheme="minorEastAsia"/>
          <w:lang w:val="da-DK"/>
        </w:rPr>
      </w:pPr>
      <w:r>
        <w:rPr>
          <w:lang w:val="da-DK"/>
        </w:rPr>
        <w:t xml:space="preserve">Starter med </w:t>
      </w:r>
      <m:oMath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da-DK"/>
                  </w:rPr>
                </m:ctrlPr>
              </m:accPr>
              <m:e>
                <m:r>
                  <w:rPr>
                    <w:rFonts w:ascii="Cambria Math" w:hAnsi="Cambria Math"/>
                    <w:lang w:val="da-DK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lang w:val="da-DK"/>
              </w:rPr>
              <m:t>t+1</m:t>
            </m:r>
          </m:sub>
        </m:sSub>
        <m:r>
          <w:rPr>
            <w:rFonts w:ascii="Cambria Math" w:hAnsi="Cambria Math"/>
            <w:lang w:val="da-DK"/>
          </w:rPr>
          <m:t>=</m:t>
        </m:r>
        <m:f>
          <m:fPr>
            <m:ctrlPr>
              <w:rPr>
                <w:rFonts w:ascii="Cambria Math" w:hAnsi="Cambria Math"/>
                <w:i/>
                <w:lang w:val="da-DK"/>
              </w:rPr>
            </m:ctrlPr>
          </m:fPr>
          <m:num>
            <m:r>
              <w:rPr>
                <w:rFonts w:ascii="Cambria Math" w:hAnsi="Cambria Math"/>
                <w:lang w:val="da-DK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da-DK"/>
                  </w:rPr>
                </m:ctrlPr>
              </m:dPr>
              <m:e>
                <m:r>
                  <w:rPr>
                    <w:rFonts w:ascii="Cambria Math" w:hAnsi="Cambria Math"/>
                    <w:lang w:val="da-DK"/>
                  </w:rPr>
                  <m:t>1+n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da-DK"/>
                  </w:rPr>
                </m:ctrlPr>
              </m:dPr>
              <m:e>
                <m:r>
                  <w:rPr>
                    <w:rFonts w:ascii="Cambria Math" w:hAnsi="Cambria Math"/>
                    <w:lang w:val="da-DK"/>
                  </w:rPr>
                  <m:t>1+g</m:t>
                </m:r>
              </m:e>
            </m:d>
          </m:den>
        </m:f>
        <m:d>
          <m:dPr>
            <m:ctrlPr>
              <w:rPr>
                <w:rFonts w:ascii="Cambria Math" w:hAnsi="Cambria Math"/>
                <w:i/>
                <w:lang w:val="da-D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lang w:val="da-DK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da-DK"/>
                  </w:rPr>
                  <m:t>1-δ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t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da-DK"/>
              </w:rPr>
            </m:ctrlPr>
          </m:e>
        </m:d>
      </m:oMath>
    </w:p>
    <w:p w14:paraId="7C8442AF" w14:textId="7317A5E0" w:rsidR="006205A8" w:rsidRPr="006205A8" w:rsidRDefault="004A0024" w:rsidP="004A0024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1+n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da-DK"/>
                    </w:rPr>
                    <m:t>α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h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da-DK"/>
                    </w:rPr>
                    <m:t>ϕ</m:t>
                  </m:r>
                </m:sup>
              </m:sSubSup>
              <m:r>
                <w:rPr>
                  <w:rFonts w:ascii="Cambria Math" w:eastAsiaTheme="minorEastAsia" w:hAnsi="Cambria Math"/>
                  <w:lang w:val="da-DK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1-δ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1+n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1-δ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α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h</m:t>
                  </m:r>
                </m:e>
              </m:acc>
              <m:ctrlPr>
                <w:rPr>
                  <w:rFonts w:ascii="Cambria Math" w:hAnsi="Cambria Math"/>
                  <w:i/>
                  <w:lang w:val="da-DK"/>
                </w:rPr>
              </m:ctrlP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  <m:ctrlPr>
                <w:rPr>
                  <w:rFonts w:ascii="Cambria Math" w:hAnsi="Cambria Math"/>
                  <w:i/>
                  <w:lang w:val="da-DK"/>
                </w:rPr>
              </m:ctrlPr>
            </m:sub>
            <m:sup>
              <m:r>
                <w:rPr>
                  <w:rFonts w:ascii="Cambria Math" w:hAnsi="Cambria Math"/>
                  <w:lang w:val="da-DK"/>
                </w:rPr>
                <m:t>ϕ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n+g+δ+ng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α</m:t>
              </m:r>
              <m:r>
                <w:rPr>
                  <w:rFonts w:ascii="Cambria Math" w:hAnsi="Cambria Math"/>
                  <w:lang w:val="da-DK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h</m:t>
                  </m:r>
                </m:e>
              </m:acc>
              <m:ctrlPr>
                <w:rPr>
                  <w:rFonts w:ascii="Cambria Math" w:hAnsi="Cambria Math"/>
                  <w:i/>
                  <w:lang w:val="da-DK"/>
                </w:rPr>
              </m:ctrlP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  <m:ctrlPr>
                <w:rPr>
                  <w:rFonts w:ascii="Cambria Math" w:hAnsi="Cambria Math"/>
                  <w:i/>
                  <w:lang w:val="da-DK"/>
                </w:rPr>
              </m:ctrlPr>
            </m:sub>
            <m:sup>
              <m:r>
                <w:rPr>
                  <w:rFonts w:ascii="Cambria Math" w:hAnsi="Cambria Math"/>
                  <w:lang w:val="da-DK"/>
                </w:rPr>
                <m:t>ϕ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1-α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da-DK"/>
                    </w:rPr>
                    <m:t>+δ+</m:t>
                  </m:r>
                  <m:r>
                    <w:rPr>
                      <w:rFonts w:ascii="Cambria Math" w:hAnsi="Cambria Math"/>
                      <w:lang w:val="da-DK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h</m:t>
                  </m:r>
                </m:e>
              </m:acc>
              <m:ctrlPr>
                <w:rPr>
                  <w:rFonts w:ascii="Cambria Math" w:hAnsi="Cambria Math"/>
                  <w:i/>
                  <w:lang w:val="da-DK"/>
                </w:rPr>
              </m:ctrlP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  <m:ctrlPr>
                <w:rPr>
                  <w:rFonts w:ascii="Cambria Math" w:hAnsi="Cambria Math"/>
                  <w:i/>
                  <w:lang w:val="da-DK"/>
                </w:rPr>
              </m:ctrlPr>
            </m:sub>
            <m:sup>
              <m:r>
                <w:rPr>
                  <w:rFonts w:ascii="Cambria Math" w:hAnsi="Cambria Math"/>
                  <w:lang w:val="da-DK"/>
                </w:rPr>
                <m:t>ϕ</m:t>
              </m:r>
            </m:sup>
          </m:sSubSup>
        </m:oMath>
      </m:oMathPara>
    </w:p>
    <w:p w14:paraId="6691DF19" w14:textId="44C48EEC" w:rsidR="001164AF" w:rsidRPr="001164AF" w:rsidRDefault="006205A8" w:rsidP="004A0024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a-DK"/>
                        </w:rPr>
                        <m:t>+δ+</m:t>
                      </m:r>
                      <m:r>
                        <w:rPr>
                          <w:rFonts w:ascii="Cambria Math" w:hAnsi="Cambria Math"/>
                          <w:lang w:val="da-DK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den>
              </m:f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h</m:t>
                  </m:r>
                </m:e>
              </m:acc>
              <m:ctrlPr>
                <w:rPr>
                  <w:rFonts w:ascii="Cambria Math" w:hAnsi="Cambria Math"/>
                  <w:i/>
                  <w:lang w:val="da-DK"/>
                </w:rPr>
              </m:ctrlP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  <m:ctrlPr>
                <w:rPr>
                  <w:rFonts w:ascii="Cambria Math" w:hAnsi="Cambria Math"/>
                  <w:i/>
                  <w:lang w:val="da-DK"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ϕ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1-α</m:t>
                  </m:r>
                </m:den>
              </m:f>
            </m:sup>
          </m:sSubSup>
        </m:oMath>
      </m:oMathPara>
    </w:p>
    <w:p w14:paraId="003F1BB4" w14:textId="77777777" w:rsidR="001164AF" w:rsidRPr="001164AF" w:rsidRDefault="001164AF" w:rsidP="004A0024">
      <w:pPr>
        <w:rPr>
          <w:rFonts w:ascii="Cambria Math" w:eastAsiaTheme="minorEastAsia" w:hAnsi="Cambria Math"/>
          <w:i/>
          <w:lang w:val="da-DK"/>
        </w:rPr>
      </w:pPr>
      <w:r>
        <w:rPr>
          <w:rFonts w:eastAsiaTheme="minorEastAsia"/>
          <w:lang w:val="da-DK"/>
        </w:rPr>
        <w:t>Gør det samme for h</w:t>
      </w:r>
      <w:r w:rsidRPr="001164AF">
        <w:rPr>
          <w:rFonts w:ascii="Cambria Math" w:hAnsi="Cambria Math"/>
          <w:i/>
          <w:lang w:val="da-DK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1+n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H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α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h</m:t>
                  </m:r>
                </m:e>
              </m:acc>
              <m:ctrlPr>
                <w:rPr>
                  <w:rFonts w:ascii="Cambria Math" w:hAnsi="Cambria Math"/>
                  <w:i/>
                  <w:lang w:val="da-DK"/>
                </w:rPr>
              </m:ctrlP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  <m:ctrlPr>
                <w:rPr>
                  <w:rFonts w:ascii="Cambria Math" w:hAnsi="Cambria Math"/>
                  <w:i/>
                  <w:lang w:val="da-DK"/>
                </w:rPr>
              </m:ctrlPr>
            </m:sub>
            <m:sup>
              <m:r>
                <w:rPr>
                  <w:rFonts w:ascii="Cambria Math" w:hAnsi="Cambria Math"/>
                  <w:lang w:val="da-DK"/>
                </w:rPr>
                <m:t>ϕ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1-δ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1+n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1-δ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H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α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h</m:t>
                  </m:r>
                </m:e>
              </m:acc>
              <m:ctrlPr>
                <w:rPr>
                  <w:rFonts w:ascii="Cambria Math" w:hAnsi="Cambria Math"/>
                  <w:i/>
                  <w:lang w:val="da-DK"/>
                </w:rPr>
              </m:ctrlP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  <m:ctrlPr>
                <w:rPr>
                  <w:rFonts w:ascii="Cambria Math" w:hAnsi="Cambria Math"/>
                  <w:i/>
                  <w:lang w:val="da-DK"/>
                </w:rPr>
              </m:ctrlPr>
            </m:sub>
            <m:sup>
              <m:r>
                <w:rPr>
                  <w:rFonts w:ascii="Cambria Math" w:hAnsi="Cambria Math"/>
                  <w:lang w:val="da-DK"/>
                </w:rPr>
                <m:t>ϕ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n+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+δ+n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H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α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h</m:t>
                  </m:r>
                </m:e>
              </m:acc>
              <m:ctrlPr>
                <w:rPr>
                  <w:rFonts w:ascii="Cambria Math" w:hAnsi="Cambria Math"/>
                  <w:i/>
                  <w:lang w:val="da-DK"/>
                </w:rPr>
              </m:ctrlP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  <m:ctrlPr>
                <w:rPr>
                  <w:rFonts w:ascii="Cambria Math" w:hAnsi="Cambria Math"/>
                  <w:i/>
                  <w:lang w:val="da-DK"/>
                </w:rPr>
              </m:ctrlPr>
            </m:sub>
            <m:sup>
              <m:r>
                <w:rPr>
                  <w:rFonts w:ascii="Cambria Math" w:hAnsi="Cambria Math"/>
                  <w:lang w:val="da-DK"/>
                </w:rPr>
                <m:t>ϕ</m:t>
              </m:r>
              <m:r>
                <w:rPr>
                  <w:rFonts w:ascii="Cambria Math" w:hAnsi="Cambria Math"/>
                  <w:lang w:val="da-DK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h</m:t>
                  </m:r>
                </m:e>
              </m:acc>
              <m:ctrlPr>
                <w:rPr>
                  <w:rFonts w:ascii="Cambria Math" w:hAnsi="Cambria Math"/>
                  <w:i/>
                  <w:lang w:val="da-DK"/>
                </w:rPr>
              </m:ctrlP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  <m:ctrlPr>
                <w:rPr>
                  <w:rFonts w:ascii="Cambria Math" w:hAnsi="Cambria Math"/>
                  <w:i/>
                  <w:lang w:val="da-DK"/>
                </w:rPr>
              </m:ctrlPr>
            </m:sub>
            <m:sup>
              <m:r>
                <w:rPr>
                  <w:rFonts w:ascii="Cambria Math" w:hAnsi="Cambria Math"/>
                  <w:lang w:val="da-DK"/>
                </w:rPr>
                <m:t>1-ϕ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H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+δ+n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e>
                  </m:d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hAnsi="Cambria Math"/>
                  <w:lang w:val="da-DK"/>
                </w:rPr>
                <m:t>α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H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+δ+n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ctrlPr>
                <w:rPr>
                  <w:rFonts w:ascii="Cambria Math" w:hAnsi="Cambria Math"/>
                  <w:i/>
                  <w:lang w:val="da-DK"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1-ϕ</m:t>
                  </m:r>
                </m:den>
              </m:f>
            </m:sup>
          </m:s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1-ϕ</m:t>
                  </m:r>
                </m:den>
              </m:f>
            </m:sup>
          </m:sSubSup>
        </m:oMath>
      </m:oMathPara>
    </w:p>
    <w:p w14:paraId="06D77769" w14:textId="275C4422" w:rsidR="00607A2C" w:rsidRPr="00607A2C" w:rsidRDefault="001164AF" w:rsidP="004A0024">
      <w:pPr>
        <w:rPr>
          <w:rFonts w:ascii="Cambria Math" w:eastAsiaTheme="minorEastAsia" w:hAnsi="Cambria Math"/>
          <w:i/>
          <w:lang w:val="da-DK"/>
        </w:rPr>
      </w:pPr>
      <w:r w:rsidRPr="001164AF">
        <w:rPr>
          <w:rFonts w:ascii="Cambria Math" w:eastAsiaTheme="minorEastAsia" w:hAnsi="Cambria Math"/>
          <w:iCs/>
          <w:lang w:val="da-DK"/>
        </w:rPr>
        <w:t xml:space="preserve">Indsætter den ene i den anden. Altså k i </w:t>
      </w:r>
      <w:r w:rsidR="009153C1">
        <w:rPr>
          <w:rFonts w:ascii="Cambria Math" w:eastAsiaTheme="minorEastAsia" w:hAnsi="Cambria Math"/>
          <w:iCs/>
          <w:lang w:val="da-DK"/>
        </w:rPr>
        <w:t>h</w:t>
      </w:r>
      <w:r>
        <w:rPr>
          <w:rFonts w:ascii="Cambria Math" w:eastAsiaTheme="minorEastAsia" w:hAnsi="Cambria Math"/>
          <w:i/>
          <w:lang w:val="da-DK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H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+δ+n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ctrlPr>
                <w:rPr>
                  <w:rFonts w:ascii="Cambria Math" w:hAnsi="Cambria Math"/>
                  <w:i/>
                  <w:lang w:val="da-DK"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1-ϕ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da-DK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da-DK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da-DK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n+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da-DK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da-DK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da-DK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+δ+n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da-DK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da-DK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da-DK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1-α</m:t>
                          </m:r>
                        </m:den>
                      </m:f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h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ϕ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1-α</m:t>
                          </m:r>
                        </m:den>
                      </m:f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1-ϕ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a-DK"/>
                        </w:rPr>
                        <m:t>+δ+n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1-ϕ</m:t>
                      </m:r>
                    </m:e>
                  </m:d>
                </m:den>
              </m:f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h</m:t>
                  </m:r>
                </m:e>
              </m:acc>
              <m:ctrlPr>
                <w:rPr>
                  <w:rFonts w:ascii="Cambria Math" w:hAnsi="Cambria Math"/>
                  <w:i/>
                  <w:lang w:val="da-DK"/>
                </w:rPr>
              </m:ctrlPr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  <m:ctrlPr>
                <w:rPr>
                  <w:rFonts w:ascii="Cambria Math" w:hAnsi="Cambria Math"/>
                  <w:i/>
                  <w:lang w:val="da-DK"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α</m:t>
                  </m:r>
                  <m:r>
                    <w:rPr>
                      <w:rFonts w:ascii="Cambria Math" w:hAnsi="Cambria Math"/>
                      <w:lang w:val="da-DK"/>
                    </w:rPr>
                    <m:t>ϕ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1-α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1-ϕ</m:t>
                      </m:r>
                    </m:e>
                  </m:d>
                </m:den>
              </m:f>
            </m:sup>
          </m:sSubSup>
          <m:r>
            <w:rPr>
              <w:rFonts w:ascii="Cambria Math" w:eastAsiaTheme="minorEastAsia" w:hAnsi="Cambria Math"/>
              <w:lang w:val="da-DK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H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+δ+n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ctrlPr>
                <w:rPr>
                  <w:rFonts w:ascii="Cambria Math" w:hAnsi="Cambria Math"/>
                  <w:i/>
                  <w:lang w:val="da-DK"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1-ϕ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1-α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1-ϕ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αϕ</m:t>
                  </m:r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a-DK"/>
                        </w:rPr>
                        <m:t>+δ+n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1-ϕ</m:t>
                      </m:r>
                    </m:e>
                  </m:d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H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+δ+n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ctrlPr>
                <w:rPr>
                  <w:rFonts w:ascii="Cambria Math" w:hAnsi="Cambria Math"/>
                  <w:i/>
                  <w:lang w:val="da-DK"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1-ϕ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1-α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1-ϕ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1-α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1-ϕ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αϕ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1-α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1-ϕ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a-DK"/>
                        </w:rPr>
                        <m:t>+δ+n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1-ϕ</m:t>
                      </m:r>
                    </m:e>
                  </m:d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H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+δ+n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ctrlPr>
                <w:rPr>
                  <w:rFonts w:ascii="Cambria Math" w:hAnsi="Cambria Math"/>
                  <w:i/>
                  <w:lang w:val="da-DK"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1-ϕ</m:t>
                  </m:r>
                </m:den>
              </m:f>
            </m:sup>
          </m:sSup>
          <m:r>
            <w:rPr>
              <w:rFonts w:ascii="Cambria Math" w:eastAsiaTheme="minorEastAsia" w:hAnsi="Cambria Math"/>
              <w:i/>
              <w:lang w:val="da-DK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1-α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1-ϕ</m:t>
                      </m:r>
                    </m:e>
                  </m:d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r>
                    <w:rPr>
                      <w:rFonts w:ascii="Cambria Math" w:hAnsi="Cambria Math"/>
                      <w:lang w:val="da-DK"/>
                    </w:rPr>
                    <m:t>αϕ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1-α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1-ϕ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a-DK"/>
                        </w:rPr>
                        <m:t>+δ+n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1-ϕ</m:t>
                      </m:r>
                    </m:e>
                  </m:d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H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+δ+n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ctrlPr>
                <w:rPr>
                  <w:rFonts w:ascii="Cambria Math" w:hAnsi="Cambria Math"/>
                  <w:i/>
                  <w:lang w:val="da-DK"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1-ϕ</m:t>
                  </m:r>
                </m:den>
              </m:f>
            </m:sup>
          </m:sSup>
        </m:oMath>
      </m:oMathPara>
    </w:p>
    <w:p w14:paraId="4A72D2D3" w14:textId="6E5ED515" w:rsidR="001164AF" w:rsidRPr="005C07C8" w:rsidRDefault="000C7C69" w:rsidP="004A0024">
      <w:pPr>
        <w:rPr>
          <w:rFonts w:ascii="Cambria Math" w:eastAsiaTheme="minorEastAsia" w:hAnsi="Cambria Math"/>
          <w:i/>
          <w:lang w:val="da-DK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1-α-ϕ+αϕ</m:t>
                  </m:r>
                  <m:r>
                    <w:rPr>
                      <w:rFonts w:ascii="Cambria Math" w:hAnsi="Cambria Math"/>
                      <w:lang w:val="da-DK"/>
                    </w:rPr>
                    <m:t>-αϕ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1-α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1-ϕ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a-DK"/>
                        </w:rPr>
                        <m:t>+δ+n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1-ϕ</m:t>
                      </m:r>
                    </m:e>
                  </m:d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H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+δ+n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ctrlPr>
                <w:rPr>
                  <w:rFonts w:ascii="Cambria Math" w:hAnsi="Cambria Math"/>
                  <w:i/>
                  <w:lang w:val="da-DK"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1-ϕ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1-α-ϕ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1-α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1-ϕ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a-DK"/>
                        </w:rPr>
                        <m:t>+δ+n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1-α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1-ϕ</m:t>
                      </m:r>
                    </m:e>
                  </m:d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H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+δ+n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ctrlPr>
                <w:rPr>
                  <w:rFonts w:ascii="Cambria Math" w:hAnsi="Cambria Math"/>
                  <w:i/>
                  <w:lang w:val="da-DK"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1-ϕ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a-DK"/>
                        </w:rPr>
                        <m:t>+δ+n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1-α-ϕ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H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+δ+n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ctrlPr>
                <w:rPr>
                  <w:rFonts w:ascii="Cambria Math" w:hAnsi="Cambria Math"/>
                  <w:i/>
                  <w:lang w:val="da-DK"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  <m:r>
                    <w:rPr>
                      <w:rFonts w:ascii="Cambria Math" w:hAnsi="Cambria Math"/>
                      <w:lang w:val="da-DK"/>
                    </w:rPr>
                    <m:t>-α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  <m:r>
                    <w:rPr>
                      <w:rFonts w:ascii="Cambria Math" w:hAnsi="Cambria Math"/>
                      <w:lang w:val="da-DK"/>
                    </w:rPr>
                    <m:t>-α-ϕ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α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H</m:t>
              </m:r>
            </m:sub>
            <m:sup>
              <m:r>
                <w:rPr>
                  <w:rFonts w:ascii="Cambria Math" w:hAnsi="Cambria Math"/>
                  <w:lang w:val="da-DK"/>
                </w:rPr>
                <m:t>1-α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a-DK"/>
                        </w:rPr>
                        <m:t>+δ+n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1-α-ϕ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+δ+n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ctrlPr>
                <w:rPr>
                  <w:rFonts w:ascii="Cambria Math" w:hAnsi="Cambria Math"/>
                  <w:i/>
                  <w:lang w:val="da-DK"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1-α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1-α-ϕ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α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H</m:t>
              </m:r>
            </m:sub>
            <m:sup>
              <m:r>
                <w:rPr>
                  <w:rFonts w:ascii="Cambria Math" w:hAnsi="Cambria Math"/>
                  <w:lang w:val="da-DK"/>
                </w:rPr>
                <m:t>1-α</m:t>
              </m:r>
            </m:sup>
          </m:sSubSup>
          <m:r>
            <w:rPr>
              <w:rFonts w:ascii="Cambria Math" w:eastAsiaTheme="minorEastAsia" w:hAnsi="Cambria Math"/>
              <w:lang w:val="da-DK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a-DK"/>
                        </w:rPr>
                        <m:t>+δ+n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m:t>+α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1-α-ϕ</m:t>
                  </m:r>
                </m:den>
              </m:f>
            </m:sup>
          </m:sSup>
        </m:oMath>
      </m:oMathPara>
    </w:p>
    <w:p w14:paraId="47218050" w14:textId="5ADCA8B2" w:rsidR="005C07C8" w:rsidRPr="005C07C8" w:rsidRDefault="0022602B" w:rsidP="004A0024">
      <w:pPr>
        <w:rPr>
          <w:rFonts w:ascii="Cambria Math" w:eastAsiaTheme="minorEastAsia" w:hAnsi="Cambria Math"/>
          <w:i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h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 xml:space="preserve">⋆ 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α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1-α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a-DK"/>
                        </w:rPr>
                        <m:t>+δ+n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1-α-ϕ</m:t>
                  </m:r>
                </m:den>
              </m:f>
            </m:sup>
          </m:sSup>
        </m:oMath>
      </m:oMathPara>
    </w:p>
    <w:p w14:paraId="4B8CBE43" w14:textId="43755E4C" w:rsidR="005C07C8" w:rsidRDefault="005C07C8" w:rsidP="004A0024">
      <w:pPr>
        <w:rPr>
          <w:rFonts w:ascii="Cambria Math" w:eastAsiaTheme="minorEastAsia" w:hAnsi="Cambria Math"/>
          <w:iCs/>
          <w:lang w:val="da-DK"/>
        </w:rPr>
      </w:pPr>
      <w:r>
        <w:rPr>
          <w:rFonts w:ascii="Cambria Math" w:eastAsiaTheme="minorEastAsia" w:hAnsi="Cambria Math"/>
          <w:iCs/>
          <w:lang w:val="da-DK"/>
        </w:rPr>
        <w:t xml:space="preserve">Dette indsættes i k for at findes dens SS-værdi: </w:t>
      </w:r>
    </w:p>
    <w:p w14:paraId="1068757A" w14:textId="36E4D0CC" w:rsidR="005C07C8" w:rsidRPr="0022602B" w:rsidRDefault="005C07C8" w:rsidP="005C07C8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a-DK"/>
                        </w:rPr>
                        <m:t>+δ+n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da-DK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da-DK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da-DK"/>
                                    </w:rPr>
                                    <m:t>H</m:t>
                                  </m:r>
                                </m:sub>
                              </m:sSub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da-DK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da-DK"/>
                                    </w:rPr>
                                    <m:t>n+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da-DK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da-DK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da-DK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da-DK"/>
                                    </w:rPr>
                                    <m:t>+δ+n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da-DK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da-DK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da-DK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1-ϕ</m:t>
                          </m:r>
                        </m:den>
                      </m:f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1-ϕ</m:t>
                          </m:r>
                        </m:den>
                      </m:f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ϕ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1-α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a-DK"/>
                        </w:rPr>
                        <m:t>+δ+n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H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+δ+n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ctrlPr>
                <w:rPr>
                  <w:rFonts w:ascii="Cambria Math" w:hAnsi="Cambria Math"/>
                  <w:i/>
                  <w:lang w:val="da-DK"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ϕ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1-ϕ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1-α</m:t>
                      </m:r>
                    </m:e>
                  </m:d>
                </m:den>
              </m:f>
            </m:sup>
          </m:sSup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da-DK"/>
                </w:rPr>
                <m:t>t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α</m:t>
                  </m:r>
                  <m:r>
                    <w:rPr>
                      <w:rFonts w:ascii="Cambria Math" w:hAnsi="Cambria Math"/>
                      <w:lang w:val="da-DK"/>
                    </w:rPr>
                    <m:t>ϕ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1-ϕ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1-α</m:t>
                      </m:r>
                    </m:e>
                  </m:d>
                </m:den>
              </m:f>
            </m:sup>
          </m:sSubSup>
          <m:r>
            <w:rPr>
              <w:rFonts w:eastAsiaTheme="minorEastAsia"/>
              <w:lang w:val="da-DK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1-ϕ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1-α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1-ϕ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1-α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αϕ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1-ϕ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1-α</m:t>
                      </m:r>
                    </m:e>
                  </m:d>
                </m:den>
              </m:f>
            </m:sup>
          </m:sSubSup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a-DK"/>
                        </w:rPr>
                        <m:t>+δ+n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H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+δ+n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ctrlPr>
                <w:rPr>
                  <w:rFonts w:ascii="Cambria Math" w:hAnsi="Cambria Math"/>
                  <w:i/>
                  <w:lang w:val="da-DK"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ϕ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1-ϕ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1-α</m:t>
                      </m:r>
                    </m:e>
                  </m:d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1-ϕ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1-α</m:t>
                      </m:r>
                    </m:e>
                  </m:d>
                  <m:r>
                    <w:rPr>
                      <w:rFonts w:ascii="Cambria Math" w:hAnsi="Cambria Math"/>
                      <w:lang w:val="da-DK"/>
                    </w:rPr>
                    <m:t>-</m:t>
                  </m:r>
                  <m:r>
                    <w:rPr>
                      <w:rFonts w:ascii="Cambria Math" w:hAnsi="Cambria Math"/>
                      <w:lang w:val="da-DK"/>
                    </w:rPr>
                    <m:t>αϕ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1-ϕ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1-α</m:t>
                      </m:r>
                    </m:e>
                  </m:d>
                </m:den>
              </m:f>
            </m:sup>
          </m:sSubSup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a-DK"/>
                        </w:rPr>
                        <m:t>+δ+n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H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+δ+n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ctrlPr>
                <w:rPr>
                  <w:rFonts w:ascii="Cambria Math" w:hAnsi="Cambria Math"/>
                  <w:i/>
                  <w:lang w:val="da-DK"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ϕ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1-ϕ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1-α</m:t>
                      </m:r>
                    </m:e>
                  </m:d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1-α-ϕ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1-ϕ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1-α</m:t>
                      </m:r>
                    </m:e>
                  </m:d>
                </m:den>
              </m:f>
            </m:sup>
          </m:sSubSup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a-DK"/>
                        </w:rPr>
                        <m:t>+δ+n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H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+δ+n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ctrlPr>
                <w:rPr>
                  <w:rFonts w:ascii="Cambria Math" w:hAnsi="Cambria Math"/>
                  <w:i/>
                  <w:lang w:val="da-DK"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ϕ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1-ϕ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1-α</m:t>
                      </m:r>
                    </m:e>
                  </m:d>
                </m:den>
              </m:f>
            </m:sup>
          </m:sSup>
          <m:r>
            <w:rPr>
              <w:rFonts w:eastAsiaTheme="minorEastAsia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a-DK"/>
                        </w:rPr>
                        <m:t>+δ+n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m:t>-ϕ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</m:t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m:t>-ϕ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H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+δ+n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ctrlPr>
                <w:rPr>
                  <w:rFonts w:ascii="Cambria Math" w:hAnsi="Cambria Math"/>
                  <w:i/>
                  <w:lang w:val="da-DK"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ϕ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  <m:r>
                    <w:rPr>
                      <w:rFonts w:ascii="Cambria Math" w:hAnsi="Cambria Math"/>
                      <w:lang w:val="da-DK"/>
                    </w:rPr>
                    <m:t>-α-ϕ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a-DK"/>
                        </w:rPr>
                        <m:t>+δ+n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1-ϕ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1-α-ϕ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H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+δ+n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ctrlPr>
                <w:rPr>
                  <w:rFonts w:ascii="Cambria Math" w:hAnsi="Cambria Math"/>
                  <w:i/>
                  <w:lang w:val="da-DK"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ϕ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1-α-ϕ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1-ϕ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1-α-ϕ</m:t>
                  </m:r>
                </m:den>
              </m:f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H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ϕ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1-α-ϕ</m:t>
                  </m:r>
                </m:den>
              </m:f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+δ+n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1-ϕ+ϕ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1-α-ϕ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m:t>⇔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K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1-ϕ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1-α-ϕ</m:t>
                  </m:r>
                </m:den>
              </m:f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H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ϕ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1-α-ϕ</m:t>
                  </m:r>
                </m:den>
              </m:f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+δ+n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1-α-ϕ</m:t>
                  </m:r>
                </m:den>
              </m:f>
            </m:sup>
          </m:sSup>
        </m:oMath>
      </m:oMathPara>
    </w:p>
    <w:p w14:paraId="032AF97B" w14:textId="6816B1BB" w:rsidR="0022602B" w:rsidRPr="0022602B" w:rsidRDefault="0022602B" w:rsidP="005C07C8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1-ϕ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ϕ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+δ+n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1-α-ϕ</m:t>
                  </m:r>
                </m:den>
              </m:f>
            </m:sup>
          </m:sSup>
        </m:oMath>
      </m:oMathPara>
    </w:p>
    <w:p w14:paraId="49AD4DE4" w14:textId="633CDDC5" w:rsidR="0022602B" w:rsidRDefault="0022602B" w:rsidP="005C07C8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Dette indsættes i  formlen for y </w:t>
      </w:r>
    </w:p>
    <w:p w14:paraId="3114B0E0" w14:textId="0F8BEC9A" w:rsidR="0022602B" w:rsidRPr="009F1BD6" w:rsidRDefault="0022602B" w:rsidP="005C07C8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⋆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α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h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⋆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ϕ</m:t>
              </m:r>
            </m:sup>
          </m:sSup>
        </m:oMath>
      </m:oMathPara>
    </w:p>
    <w:p w14:paraId="06009389" w14:textId="597A73E5" w:rsidR="009F1BD6" w:rsidRPr="009F1BD6" w:rsidRDefault="009F1BD6" w:rsidP="005C07C8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⋆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1-ϕ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ϕ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+δ+n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1-α-ϕ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α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1-α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da-DK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a-DK"/>
                        </w:rPr>
                        <m:t>+δ+n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a-DK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ϕ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1-α-ϕ</m:t>
                  </m:r>
                </m:den>
              </m:f>
            </m:sup>
          </m:sSup>
        </m:oMath>
      </m:oMathPara>
    </w:p>
    <w:p w14:paraId="53DBDFDB" w14:textId="31D782E0" w:rsidR="004A0024" w:rsidRPr="006205A8" w:rsidRDefault="006205A8" w:rsidP="004A0024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w:br/>
          </m:r>
        </m:oMath>
      </m:oMathPara>
    </w:p>
    <w:sectPr w:rsidR="004A0024" w:rsidRPr="00620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9F"/>
    <w:rsid w:val="00040CF8"/>
    <w:rsid w:val="000510D1"/>
    <w:rsid w:val="00051614"/>
    <w:rsid w:val="00093EC7"/>
    <w:rsid w:val="000B5192"/>
    <w:rsid w:val="000C7C69"/>
    <w:rsid w:val="0011392A"/>
    <w:rsid w:val="001164AF"/>
    <w:rsid w:val="00191372"/>
    <w:rsid w:val="001C190A"/>
    <w:rsid w:val="002052AD"/>
    <w:rsid w:val="00214D56"/>
    <w:rsid w:val="0022602B"/>
    <w:rsid w:val="00282529"/>
    <w:rsid w:val="002B7091"/>
    <w:rsid w:val="00355336"/>
    <w:rsid w:val="00357A3B"/>
    <w:rsid w:val="00391317"/>
    <w:rsid w:val="003B1728"/>
    <w:rsid w:val="003E23FD"/>
    <w:rsid w:val="00417003"/>
    <w:rsid w:val="00431141"/>
    <w:rsid w:val="00460B5D"/>
    <w:rsid w:val="004A0024"/>
    <w:rsid w:val="004E2BB2"/>
    <w:rsid w:val="004F5A15"/>
    <w:rsid w:val="0051236C"/>
    <w:rsid w:val="00570948"/>
    <w:rsid w:val="00573C7F"/>
    <w:rsid w:val="00577987"/>
    <w:rsid w:val="005C07C8"/>
    <w:rsid w:val="005C1016"/>
    <w:rsid w:val="005E35BA"/>
    <w:rsid w:val="005E4FC0"/>
    <w:rsid w:val="00607A2C"/>
    <w:rsid w:val="006205A8"/>
    <w:rsid w:val="0067054A"/>
    <w:rsid w:val="006722CF"/>
    <w:rsid w:val="00677462"/>
    <w:rsid w:val="00717769"/>
    <w:rsid w:val="00725A7A"/>
    <w:rsid w:val="0078216F"/>
    <w:rsid w:val="00790FBA"/>
    <w:rsid w:val="007B0D1E"/>
    <w:rsid w:val="00833BFE"/>
    <w:rsid w:val="0088641F"/>
    <w:rsid w:val="00892233"/>
    <w:rsid w:val="008A3ABF"/>
    <w:rsid w:val="009025B0"/>
    <w:rsid w:val="0091147D"/>
    <w:rsid w:val="009153C1"/>
    <w:rsid w:val="009716F3"/>
    <w:rsid w:val="009948B7"/>
    <w:rsid w:val="009A25FE"/>
    <w:rsid w:val="009B4C18"/>
    <w:rsid w:val="009C6FA6"/>
    <w:rsid w:val="009D1DFA"/>
    <w:rsid w:val="009F1BD6"/>
    <w:rsid w:val="00A078BE"/>
    <w:rsid w:val="00AA437F"/>
    <w:rsid w:val="00B548AB"/>
    <w:rsid w:val="00B832A0"/>
    <w:rsid w:val="00BC564B"/>
    <w:rsid w:val="00BD2E1F"/>
    <w:rsid w:val="00C04A68"/>
    <w:rsid w:val="00C464C4"/>
    <w:rsid w:val="00C70B46"/>
    <w:rsid w:val="00C85F85"/>
    <w:rsid w:val="00CD0EFA"/>
    <w:rsid w:val="00D33E80"/>
    <w:rsid w:val="00D609ED"/>
    <w:rsid w:val="00D752AD"/>
    <w:rsid w:val="00DD2911"/>
    <w:rsid w:val="00E27B9F"/>
    <w:rsid w:val="00E43501"/>
    <w:rsid w:val="00E61FAD"/>
    <w:rsid w:val="00EB260E"/>
    <w:rsid w:val="00F00FA0"/>
    <w:rsid w:val="00F1241D"/>
    <w:rsid w:val="00F4008C"/>
    <w:rsid w:val="00F8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904DF"/>
  <w15:chartTrackingRefBased/>
  <w15:docId w15:val="{59D07B9A-53CF-6343-90F5-327E2333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64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22</cp:revision>
  <dcterms:created xsi:type="dcterms:W3CDTF">2021-12-30T19:17:00Z</dcterms:created>
  <dcterms:modified xsi:type="dcterms:W3CDTF">2021-12-30T22:45:00Z</dcterms:modified>
</cp:coreProperties>
</file>