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3FFF" w14:textId="77777777" w:rsidR="00DD6AEC" w:rsidRDefault="00DD6AEC" w:rsidP="00D33E80">
      <w:pPr>
        <w:rPr>
          <w:rFonts w:eastAsiaTheme="minorEastAsia"/>
          <w:b/>
          <w:bCs/>
          <w:lang w:val="da-DK"/>
        </w:rPr>
      </w:pPr>
      <w:r>
        <w:rPr>
          <w:rFonts w:eastAsiaTheme="minorEastAsia"/>
          <w:b/>
          <w:bCs/>
          <w:lang w:val="da-DK"/>
        </w:rPr>
        <w:t xml:space="preserve">Opgave 2 </w:t>
      </w:r>
    </w:p>
    <w:p w14:paraId="15720EF5" w14:textId="3CC80EB6" w:rsidR="0078216F" w:rsidRPr="00A837CE" w:rsidRDefault="009C0E84" w:rsidP="00D33E80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 xml:space="preserve">Y~Geometrisk fordeling 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θ</m:t>
              </m:r>
              <m:ctrlPr>
                <w:rPr>
                  <w:rFonts w:ascii="Cambria Math" w:hAnsi="Cambria Math"/>
                  <w:lang w:val="da-DK"/>
                </w:rPr>
              </m:ctrlPr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Udfaldrummet=</m:t>
          </m:r>
          <m:r>
            <w:rPr>
              <w:rFonts w:ascii="Cambria Math" w:hAnsi="Cambria Math"/>
              <w:lang w:val="da-DK"/>
            </w:rPr>
            <m:t>y∈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da-DK"/>
                </w:rPr>
                <m:t>N</m:t>
              </m:r>
            </m:e>
            <m:sub>
              <m:r>
                <w:rPr>
                  <w:rFonts w:ascii="Cambria Math" w:hAnsi="Cambria Math"/>
                  <w:lang w:val="da-DK"/>
                </w:rPr>
                <m:t>0</m:t>
              </m:r>
            </m:sub>
          </m:sSub>
        </m:oMath>
      </m:oMathPara>
    </w:p>
    <w:p w14:paraId="4F15343F" w14:textId="79C4D01E" w:rsidR="009C0E84" w:rsidRPr="00A837CE" w:rsidRDefault="009C0E84" w:rsidP="00D33E80">
      <w:pPr>
        <w:rPr>
          <w:lang w:val="da-DK"/>
        </w:rPr>
      </w:pPr>
      <w:r w:rsidRPr="00A837CE">
        <w:rPr>
          <w:lang w:val="da-DK"/>
        </w:rPr>
        <w:t>Fordeli</w:t>
      </w:r>
      <w:r w:rsidR="00A837CE" w:rsidRPr="00A837CE">
        <w:rPr>
          <w:lang w:val="da-DK"/>
        </w:rPr>
        <w:t>ngsfunktionen</w:t>
      </w:r>
      <w:r w:rsidRPr="00A837CE">
        <w:rPr>
          <w:lang w:val="da-DK"/>
        </w:rPr>
        <w:t xml:space="preserve"> lyder: </w:t>
      </w:r>
    </w:p>
    <w:p w14:paraId="1E9755A6" w14:textId="4C48F858" w:rsidR="00A837CE" w:rsidRPr="00DD6AEC" w:rsidRDefault="009C0E84" w:rsidP="00D33E80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Y=y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y</m:t>
              </m:r>
            </m:sup>
          </m:sSup>
          <m:r>
            <w:rPr>
              <w:rFonts w:ascii="Cambria Math" w:hAnsi="Cambria Math"/>
              <w:lang w:val="da-DK"/>
            </w:rPr>
            <m:t>·θ</m:t>
          </m:r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Y=0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1-θ</m:t>
                  </m:r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0</m:t>
              </m:r>
            </m:sup>
          </m:sSup>
          <m:r>
            <w:rPr>
              <w:rFonts w:ascii="Cambria Math" w:hAnsi="Cambria Math"/>
              <w:lang w:val="da-DK"/>
            </w:rPr>
            <m:t>·θ=θ</m:t>
          </m:r>
        </m:oMath>
      </m:oMathPara>
    </w:p>
    <w:p w14:paraId="266C3896" w14:textId="7509B46A" w:rsidR="00DD6AEC" w:rsidRPr="00DD6AEC" w:rsidRDefault="00DD6AEC" w:rsidP="00DD6AEC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</w:p>
    <w:p w14:paraId="4325DC5A" w14:textId="009D6DB6" w:rsidR="00DD6AEC" w:rsidRDefault="00DD6AEC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Brug beskrivende statistik til at </w:t>
      </w:r>
      <w:proofErr w:type="spellStart"/>
      <w:r>
        <w:rPr>
          <w:rFonts w:eastAsiaTheme="minorEastAsia"/>
          <w:lang w:val="da-DK"/>
        </w:rPr>
        <w:t>karaktisere</w:t>
      </w:r>
      <w:proofErr w:type="spellEnd"/>
      <w:r>
        <w:rPr>
          <w:rFonts w:eastAsiaTheme="minorEastAsia"/>
          <w:lang w:val="da-DK"/>
        </w:rPr>
        <w:t xml:space="preserve"> data. </w:t>
      </w:r>
    </w:p>
    <w:p w14:paraId="32869C69" w14:textId="712B31F3" w:rsidR="00DD6AEC" w:rsidRDefault="00DD6AEC" w:rsidP="00D33E80">
      <w:pPr>
        <w:rPr>
          <w:rFonts w:eastAsiaTheme="minorEastAsia"/>
          <w:lang w:val="da-DK"/>
        </w:rPr>
      </w:pPr>
    </w:p>
    <w:p w14:paraId="21281966" w14:textId="32A0368C" w:rsidR="00DD6AEC" w:rsidRPr="00DD6AEC" w:rsidRDefault="00DD6AEC" w:rsidP="00DD6AEC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</w:p>
    <w:p w14:paraId="74FE33B7" w14:textId="60F148E4" w:rsidR="00DD6AEC" w:rsidRPr="00DD6AEC" w:rsidRDefault="00DD6AEC" w:rsidP="00DD6AEC">
      <w:pPr>
        <w:rPr>
          <w:rFonts w:eastAsiaTheme="minorEastAsia"/>
          <w:lang w:val="da-DK"/>
        </w:rPr>
      </w:pPr>
      <w:proofErr w:type="spellStart"/>
      <w:r>
        <w:rPr>
          <w:rFonts w:eastAsiaTheme="minorEastAsia"/>
          <w:lang w:val="da-DK"/>
        </w:rPr>
        <w:t>Parameterummet</w:t>
      </w:r>
      <w:proofErr w:type="spellEnd"/>
      <w:r>
        <w:rPr>
          <w:rFonts w:eastAsiaTheme="minorEastAsia"/>
          <w:lang w:val="da-DK"/>
        </w:rPr>
        <w:t xml:space="preserve">, også kaldet sandsynligheden, er </w:t>
      </w:r>
    </w:p>
    <w:p w14:paraId="06A43620" w14:textId="7A77CE04" w:rsidR="00DD6AEC" w:rsidRDefault="00DD6AEC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 Opstiller en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-funktion. </w:t>
      </w:r>
    </w:p>
    <w:p w14:paraId="09C7885F" w14:textId="599922D8" w:rsidR="00DD6AEC" w:rsidRDefault="00DD6AEC" w:rsidP="00D33E80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·θ</m:t>
              </m:r>
            </m:e>
          </m:nary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  <w:r>
        <w:rPr>
          <w:rFonts w:eastAsiaTheme="minorEastAsia"/>
          <w:lang w:val="da-DK"/>
        </w:rPr>
        <w:t xml:space="preserve">Tager logaritmen af funktionen: </w:t>
      </w:r>
    </w:p>
    <w:p w14:paraId="3ED7D4A6" w14:textId="2D69F4FA" w:rsidR="00DD0B7E" w:rsidRDefault="00DD6AEC" w:rsidP="00D33E80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  <m:r>
                <w:rPr>
                  <w:rFonts w:ascii="Cambria Math" w:eastAsiaTheme="minorEastAsia" w:hAnsi="Cambria Math"/>
                  <w:lang w:val="da-DK"/>
                </w:rPr>
                <m:t>(θ|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da-DK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y·</m:t>
              </m:r>
              <m:r>
                <w:rPr>
                  <w:rFonts w:ascii="Cambria Math" w:eastAsiaTheme="minorEastAsia" w:hAnsi="Cambria Math"/>
                  <w:lang w:val="da-DK"/>
                </w:rPr>
                <m:t>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1-θ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r>
                <w:rPr>
                  <w:rFonts w:ascii="Cambria Math" w:eastAsiaTheme="minorEastAsia" w:hAnsi="Cambria Math"/>
                  <w:lang w:val="da-DK"/>
                </w:rPr>
                <m:t>n·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θ</m:t>
                  </m:r>
                </m:e>
              </m:func>
            </m:e>
          </m:nary>
          <m:r>
            <w:rPr>
              <w:rFonts w:eastAsiaTheme="minorEastAsia"/>
              <w:lang w:val="da-DK"/>
            </w:rPr>
            <w:br/>
          </m:r>
        </m:oMath>
      </m:oMathPara>
      <w:r w:rsidR="00DD0B7E">
        <w:rPr>
          <w:rFonts w:eastAsiaTheme="minorEastAsia"/>
          <w:lang w:val="da-DK"/>
        </w:rPr>
        <w:t xml:space="preserve">Tager FOC: </w:t>
      </w:r>
    </w:p>
    <w:p w14:paraId="4DFD3F1E" w14:textId="5CE79F83" w:rsidR="00DD0B7E" w:rsidRPr="00DD0B7E" w:rsidRDefault="00DD0B7E" w:rsidP="00D33E80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L(θ|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(1-θ)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den>
          </m:f>
        </m:oMath>
      </m:oMathPara>
    </w:p>
    <w:p w14:paraId="38FDC932" w14:textId="77777777" w:rsidR="00DD0B7E" w:rsidRDefault="00DD0B7E" w:rsidP="00D33E80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Isolerer </w:t>
      </w:r>
      <m:oMath>
        <m:r>
          <w:rPr>
            <w:rFonts w:ascii="Cambria Math" w:eastAsiaTheme="minorEastAsia" w:hAnsi="Cambria Math"/>
            <w:lang w:val="da-DK"/>
          </w:rPr>
          <m:t>θ</m:t>
        </m:r>
      </m:oMath>
      <w:r>
        <w:rPr>
          <w:rFonts w:eastAsiaTheme="minorEastAsia"/>
          <w:lang w:val="da-DK"/>
        </w:rPr>
        <w:t xml:space="preserve">: </w:t>
      </w:r>
    </w:p>
    <w:p w14:paraId="5753F583" w14:textId="4ECE30B3" w:rsidR="009C0E84" w:rsidRPr="00A837CE" w:rsidRDefault="00DD0B7E" w:rsidP="00D33E80">
      <w:pPr>
        <w:rPr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1-θ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θ</m:t>
              </m:r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>θ=-</m:t>
          </m:r>
          <m:r>
            <w:rPr>
              <w:rFonts w:ascii="Cambria Math" w:eastAsiaTheme="minorEastAsia" w:hAnsi="Cambria Math"/>
              <w:lang w:val="da-DK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1-θ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>θ=-</m:t>
          </m:r>
          <m:r>
            <w:rPr>
              <w:rFonts w:ascii="Cambria Math" w:eastAsiaTheme="minorEastAsia" w:hAnsi="Cambria Math"/>
              <w:lang w:val="da-DK"/>
            </w:rPr>
            <m:t>n</m:t>
          </m:r>
          <m:r>
            <w:rPr>
              <w:rFonts w:ascii="Cambria Math" w:eastAsiaTheme="minorEastAsia" w:hAnsi="Cambria Math"/>
              <w:lang w:val="da-DK"/>
            </w:rPr>
            <m:t>+</m:t>
          </m:r>
          <m:r>
            <w:rPr>
              <w:rFonts w:ascii="Cambria Math" w:eastAsiaTheme="minorEastAsia" w:hAnsi="Cambria Math"/>
              <w:lang w:val="da-DK"/>
            </w:rPr>
            <m:t>n</m:t>
          </m:r>
          <m:r>
            <w:rPr>
              <w:rFonts w:ascii="Cambria Math" w:eastAsiaTheme="minorEastAsia" w:hAnsi="Cambria Math"/>
              <w:lang w:val="da-DK"/>
            </w:rPr>
            <m:t>θ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w:br/>
          </m:r>
          <m:r>
            <w:rPr>
              <w:rFonts w:eastAsiaTheme="minorEastAsia"/>
              <w:lang w:val="da-DK"/>
            </w:rPr>
            <w:br/>
          </m:r>
        </m:oMath>
      </m:oMathPara>
    </w:p>
    <w:sectPr w:rsidR="009C0E84" w:rsidRPr="00A83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4DA"/>
    <w:multiLevelType w:val="hybridMultilevel"/>
    <w:tmpl w:val="29169C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84"/>
    <w:rsid w:val="00040CF8"/>
    <w:rsid w:val="000510D1"/>
    <w:rsid w:val="00051614"/>
    <w:rsid w:val="00093EC7"/>
    <w:rsid w:val="000B5192"/>
    <w:rsid w:val="001C190A"/>
    <w:rsid w:val="00355336"/>
    <w:rsid w:val="00357A3B"/>
    <w:rsid w:val="00391317"/>
    <w:rsid w:val="00460B5D"/>
    <w:rsid w:val="005E35BA"/>
    <w:rsid w:val="00717769"/>
    <w:rsid w:val="0078216F"/>
    <w:rsid w:val="00790FBA"/>
    <w:rsid w:val="007B0D1E"/>
    <w:rsid w:val="007B46B5"/>
    <w:rsid w:val="0088641F"/>
    <w:rsid w:val="00892233"/>
    <w:rsid w:val="009025B0"/>
    <w:rsid w:val="0091147D"/>
    <w:rsid w:val="009716F3"/>
    <w:rsid w:val="009948B7"/>
    <w:rsid w:val="009C0E84"/>
    <w:rsid w:val="009C6FA6"/>
    <w:rsid w:val="00A837CE"/>
    <w:rsid w:val="00AA437F"/>
    <w:rsid w:val="00B548AB"/>
    <w:rsid w:val="00B832A0"/>
    <w:rsid w:val="00BC564B"/>
    <w:rsid w:val="00BD2E1F"/>
    <w:rsid w:val="00C04A68"/>
    <w:rsid w:val="00C85F85"/>
    <w:rsid w:val="00CE1A61"/>
    <w:rsid w:val="00D33E80"/>
    <w:rsid w:val="00D609ED"/>
    <w:rsid w:val="00D752AD"/>
    <w:rsid w:val="00DD0B7E"/>
    <w:rsid w:val="00DD2911"/>
    <w:rsid w:val="00DD6AEC"/>
    <w:rsid w:val="00E43501"/>
    <w:rsid w:val="00E93398"/>
    <w:rsid w:val="00EB260E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4F6A"/>
  <w15:chartTrackingRefBased/>
  <w15:docId w15:val="{7A959CA2-7375-2745-B6BB-25E0E97B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E84"/>
    <w:rPr>
      <w:color w:val="808080"/>
    </w:rPr>
  </w:style>
  <w:style w:type="paragraph" w:styleId="ListParagraph">
    <w:name w:val="List Paragraph"/>
    <w:basedOn w:val="Normal"/>
    <w:uiPriority w:val="34"/>
    <w:qFormat/>
    <w:rsid w:val="00DD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4</cp:revision>
  <dcterms:created xsi:type="dcterms:W3CDTF">2021-12-15T12:18:00Z</dcterms:created>
  <dcterms:modified xsi:type="dcterms:W3CDTF">2021-12-15T13:07:00Z</dcterms:modified>
</cp:coreProperties>
</file>