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D34FF" w14:textId="75614083" w:rsidR="00C36C35" w:rsidRDefault="004E18BC" w:rsidP="004E18BC">
      <w:pPr>
        <w:pStyle w:val="Heading1"/>
        <w:rPr>
          <w:rFonts w:ascii="Cambria Math" w:hAnsi="Cambria Math"/>
          <w:b/>
          <w:bCs/>
        </w:rPr>
      </w:pPr>
      <w:r w:rsidRPr="00272AA3">
        <w:rPr>
          <w:rFonts w:ascii="Cambria Math" w:hAnsi="Cambria Math"/>
          <w:b/>
          <w:bCs/>
        </w:rPr>
        <w:t>Mikroøkonomi 2, Holdundervisning 4</w:t>
      </w:r>
    </w:p>
    <w:p w14:paraId="2EF4D14F" w14:textId="6796D077" w:rsidR="00272AA3" w:rsidRPr="00272AA3" w:rsidRDefault="00272AA3" w:rsidP="00272AA3">
      <w:pPr>
        <w:rPr>
          <w:b/>
          <w:bCs/>
        </w:rPr>
      </w:pPr>
      <w:r>
        <w:rPr>
          <w:b/>
          <w:bCs/>
        </w:rPr>
        <w:t>Exercise 1</w:t>
      </w:r>
    </w:p>
    <w:p w14:paraId="570BAFD0" w14:textId="7154B5F6" w:rsidR="00272AA3" w:rsidRDefault="00272AA3" w:rsidP="00272AA3">
      <w:pPr>
        <w:rPr>
          <w:rFonts w:eastAsiaTheme="minorEastAsia"/>
        </w:rPr>
      </w:pPr>
      <m:oMath>
        <m:r>
          <w:rPr>
            <w:rFonts w:ascii="Cambria Math" w:hAnsi="Cambria Math"/>
          </w:rPr>
          <m:t>n=</m:t>
        </m:r>
      </m:oMath>
      <w:r>
        <w:rPr>
          <w:rFonts w:eastAsiaTheme="minorEastAsia"/>
        </w:rPr>
        <w:t xml:space="preserve"> antallet af jægere en given dag</w:t>
      </w:r>
    </w:p>
    <w:p w14:paraId="59D585D8" w14:textId="1F152464" w:rsidR="00272AA3" w:rsidRDefault="00272AA3" w:rsidP="00272AA3">
      <w:pPr>
        <w:rPr>
          <w:rFonts w:eastAsiaTheme="minorEastAsia"/>
        </w:rPr>
      </w:pPr>
      <m:oMath>
        <m:r>
          <w:rPr>
            <w:rFonts w:ascii="Cambria Math" w:hAnsi="Cambria Math"/>
          </w:rPr>
          <m:t>r=</m:t>
        </m:r>
      </m:oMath>
      <w:r>
        <w:rPr>
          <w:rFonts w:eastAsiaTheme="minorEastAsia"/>
        </w:rPr>
        <w:t xml:space="preserve"> omkostning for her jæger at jage</w:t>
      </w:r>
    </w:p>
    <w:p w14:paraId="0921E167" w14:textId="16773381" w:rsidR="00272AA3" w:rsidRDefault="00272AA3" w:rsidP="00272AA3">
      <w:pPr>
        <w:rPr>
          <w:rFonts w:eastAsiaTheme="minorEastAsia"/>
        </w:rPr>
      </w:pPr>
      <m:oMath>
        <m:r>
          <w:rPr>
            <w:rFonts w:ascii="Cambria Math" w:hAnsi="Cambria Math"/>
          </w:rPr>
          <m:t>x=</m:t>
        </m:r>
      </m:oMath>
      <w:r>
        <w:rPr>
          <w:rFonts w:eastAsiaTheme="minorEastAsia"/>
        </w:rPr>
        <w:t xml:space="preserve"> antallet af ænder skudt på en dag</w:t>
      </w:r>
    </w:p>
    <w:p w14:paraId="75FFA956" w14:textId="358CA68E" w:rsidR="00272AA3" w:rsidRDefault="00272AA3" w:rsidP="00272AA3">
      <w:pPr>
        <w:rPr>
          <w:rFonts w:eastAsiaTheme="minorEastAsia"/>
        </w:rPr>
      </w:pPr>
      <m:oMath>
        <m:r>
          <w:rPr>
            <w:rFonts w:ascii="Cambria Math" w:hAnsi="Cambria Math"/>
          </w:rPr>
          <m:t>x=A</m:t>
        </m:r>
        <m:sSup>
          <m:sSupPr>
            <m:ctrlPr>
              <w:rPr>
                <w:rFonts w:ascii="Cambria Math" w:hAnsi="Cambria Math"/>
                <w:i/>
              </w:rPr>
            </m:ctrlPr>
          </m:sSupPr>
          <m:e>
            <m:r>
              <w:rPr>
                <w:rFonts w:ascii="Cambria Math" w:hAnsi="Cambria Math"/>
              </w:rPr>
              <m:t>n</m:t>
            </m:r>
          </m:e>
          <m:sup>
            <m:r>
              <w:rPr>
                <w:rFonts w:ascii="Cambria Math" w:hAnsi="Cambria Math"/>
              </w:rPr>
              <m:t>α</m:t>
            </m:r>
          </m:sup>
        </m:sSup>
      </m:oMath>
      <w:r>
        <w:rPr>
          <w:rFonts w:eastAsiaTheme="minorEastAsia"/>
        </w:rPr>
        <w:t xml:space="preserve"> </w:t>
      </w:r>
    </w:p>
    <w:p w14:paraId="6FDE6203" w14:textId="2296EC5F" w:rsidR="00272AA3" w:rsidRDefault="00272AA3" w:rsidP="00272AA3">
      <w:pPr>
        <w:rPr>
          <w:rFonts w:eastAsiaTheme="minorEastAsia"/>
        </w:rPr>
      </w:pPr>
      <m:oMath>
        <m:r>
          <w:rPr>
            <w:rFonts w:ascii="Cambria Math" w:hAnsi="Cambria Math"/>
          </w:rPr>
          <m:t>p=</m:t>
        </m:r>
      </m:oMath>
      <w:r>
        <w:rPr>
          <w:rFonts w:eastAsiaTheme="minorEastAsia"/>
        </w:rPr>
        <w:t xml:space="preserve"> prisen på en and</w:t>
      </w:r>
    </w:p>
    <w:p w14:paraId="12F6C312" w14:textId="654724F2" w:rsidR="00272AA3" w:rsidRPr="00272AA3" w:rsidRDefault="00272AA3" w:rsidP="00272AA3">
      <w:pPr>
        <w:rPr>
          <w:rFonts w:eastAsiaTheme="minorEastAsia"/>
          <w:b/>
          <w:bCs/>
        </w:rPr>
      </w:pPr>
    </w:p>
    <w:p w14:paraId="6C505570" w14:textId="7C9BA636" w:rsidR="00272AA3" w:rsidRPr="00272AA3" w:rsidRDefault="00272AA3" w:rsidP="00272AA3">
      <w:pPr>
        <w:rPr>
          <w:rFonts w:eastAsiaTheme="minorEastAsia"/>
          <w:b/>
          <w:bCs/>
        </w:rPr>
      </w:pPr>
      <w:r>
        <w:rPr>
          <w:rFonts w:eastAsiaTheme="minorEastAsia"/>
          <w:b/>
          <w:bCs/>
        </w:rPr>
        <w:t xml:space="preserve">(a) </w:t>
      </w:r>
      <w:r>
        <w:rPr>
          <w:rFonts w:eastAsiaTheme="minorEastAsia"/>
        </w:rPr>
        <w:t>En privat person vil maksimere profitten:</w:t>
      </w:r>
    </w:p>
    <w:p w14:paraId="45F5C5D8" w14:textId="3537F872" w:rsidR="00272AA3" w:rsidRPr="00272AA3" w:rsidRDefault="00D96A3E" w:rsidP="00272AA3">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n</m:t>
                  </m:r>
                </m:lim>
              </m:limLow>
            </m:fName>
            <m:e>
              <m:r>
                <w:rPr>
                  <w:rFonts w:ascii="Cambria Math" w:eastAsiaTheme="minorEastAsia" w:hAnsi="Cambria Math"/>
                </w:rPr>
                <m:t>π=px-rn</m:t>
              </m:r>
            </m:e>
          </m:func>
        </m:oMath>
      </m:oMathPara>
    </w:p>
    <w:p w14:paraId="0740F3E5" w14:textId="17D3A8B5" w:rsidR="00272AA3" w:rsidRPr="00272AA3" w:rsidRDefault="00D96A3E" w:rsidP="00272AA3">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n</m:t>
                  </m:r>
                </m:lim>
              </m:limLow>
            </m:fName>
            <m:e>
              <m:r>
                <w:rPr>
                  <w:rFonts w:ascii="Cambria Math" w:eastAsiaTheme="minorEastAsia" w:hAnsi="Cambria Math"/>
                </w:rPr>
                <m:t>π=p</m:t>
              </m:r>
              <m:r>
                <w:rPr>
                  <w:rFonts w:ascii="Cambria Math" w:hAnsi="Cambria Math"/>
                </w:rPr>
                <m:t>A</m:t>
              </m:r>
              <m:sSup>
                <m:sSupPr>
                  <m:ctrlPr>
                    <w:rPr>
                      <w:rFonts w:ascii="Cambria Math" w:hAnsi="Cambria Math"/>
                      <w:i/>
                    </w:rPr>
                  </m:ctrlPr>
                </m:sSupPr>
                <m:e>
                  <m:r>
                    <w:rPr>
                      <w:rFonts w:ascii="Cambria Math" w:hAnsi="Cambria Math"/>
                    </w:rPr>
                    <m:t>n</m:t>
                  </m:r>
                </m:e>
                <m:sup>
                  <m:r>
                    <w:rPr>
                      <w:rFonts w:ascii="Cambria Math" w:hAnsi="Cambria Math"/>
                    </w:rPr>
                    <m:t>α</m:t>
                  </m:r>
                </m:sup>
              </m:sSup>
              <m:r>
                <w:rPr>
                  <w:rFonts w:ascii="Cambria Math" w:eastAsiaTheme="minorEastAsia" w:hAnsi="Cambria Math"/>
                </w:rPr>
                <m:t>-rn</m:t>
              </m:r>
            </m:e>
          </m:func>
        </m:oMath>
      </m:oMathPara>
    </w:p>
    <w:p w14:paraId="2DFBEF03" w14:textId="65A711ED" w:rsidR="00272AA3" w:rsidRDefault="00272AA3" w:rsidP="00272AA3">
      <w:pPr>
        <w:rPr>
          <w:rFonts w:eastAsiaTheme="minorEastAsia"/>
        </w:rPr>
      </w:pPr>
      <w:r>
        <w:rPr>
          <w:rFonts w:eastAsiaTheme="minorEastAsia"/>
        </w:rPr>
        <w:t>Opstiller FOC:</w:t>
      </w:r>
    </w:p>
    <w:p w14:paraId="5567A982" w14:textId="0F8786E8" w:rsidR="00272AA3" w:rsidRPr="00272AA3" w:rsidRDefault="00D96A3E" w:rsidP="00272AA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∂n</m:t>
              </m:r>
            </m:den>
          </m:f>
          <m:r>
            <w:rPr>
              <w:rFonts w:ascii="Cambria Math" w:eastAsiaTheme="minorEastAsia" w:hAnsi="Cambria Math"/>
            </w:rPr>
            <m:t>=0</m:t>
          </m:r>
        </m:oMath>
      </m:oMathPara>
    </w:p>
    <w:p w14:paraId="5D4F3AF6" w14:textId="1ACC9FB2" w:rsidR="00272AA3" w:rsidRPr="00272AA3" w:rsidRDefault="00D96A3E" w:rsidP="00272AA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∂n</m:t>
              </m:r>
            </m:den>
          </m:f>
          <m:r>
            <w:rPr>
              <w:rFonts w:ascii="Cambria Math" w:eastAsiaTheme="minorEastAsia" w:hAnsi="Cambria Math"/>
            </w:rPr>
            <m:t>=αpA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α-1</m:t>
              </m:r>
            </m:sup>
          </m:sSup>
          <m:r>
            <w:rPr>
              <w:rFonts w:ascii="Cambria Math" w:eastAsiaTheme="minorEastAsia" w:hAnsi="Cambria Math"/>
            </w:rPr>
            <m:t>-r=0</m:t>
          </m:r>
        </m:oMath>
      </m:oMathPara>
    </w:p>
    <w:p w14:paraId="37173A38" w14:textId="7D166C83" w:rsidR="00272AA3" w:rsidRPr="00272AA3" w:rsidRDefault="00272AA3" w:rsidP="00272AA3">
      <w:pPr>
        <w:rPr>
          <w:rFonts w:eastAsiaTheme="minorEastAsia"/>
        </w:rPr>
      </w:pPr>
      <m:oMathPara>
        <m:oMath>
          <m:r>
            <w:rPr>
              <w:rFonts w:ascii="Cambria Math" w:eastAsiaTheme="minorEastAsia" w:hAnsi="Cambria Math"/>
            </w:rPr>
            <m:t>αpA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α-1</m:t>
              </m:r>
            </m:sup>
          </m:sSup>
          <m:r>
            <w:rPr>
              <w:rFonts w:ascii="Cambria Math" w:eastAsiaTheme="minorEastAsia" w:hAnsi="Cambria Math"/>
            </w:rPr>
            <m:t>=r</m:t>
          </m:r>
        </m:oMath>
      </m:oMathPara>
    </w:p>
    <w:p w14:paraId="278A37C0" w14:textId="5E4F289B" w:rsidR="00272AA3" w:rsidRPr="00272AA3" w:rsidRDefault="00D96A3E" w:rsidP="00272AA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α-1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αpA</m:t>
              </m:r>
            </m:den>
          </m:f>
        </m:oMath>
      </m:oMathPara>
    </w:p>
    <w:p w14:paraId="4BC8C396" w14:textId="606A1849" w:rsidR="00272AA3" w:rsidRPr="00272AA3" w:rsidRDefault="00D96A3E" w:rsidP="00272AA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privat</m:t>
              </m:r>
            </m:sub>
            <m:sup>
              <m:r>
                <w:rPr>
                  <w:rFonts w:ascii="Cambria Math" w:eastAsiaTheme="minorEastAsia" w:hAnsi="Cambria Math"/>
                </w:rPr>
                <m:t>⋆</m:t>
              </m:r>
            </m:sup>
          </m:sSub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αpA</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α-1</m:t>
                  </m:r>
                </m:den>
              </m:f>
            </m:sup>
          </m:sSup>
        </m:oMath>
      </m:oMathPara>
    </w:p>
    <w:p w14:paraId="3706D24E" w14:textId="4985FFAD" w:rsidR="00272AA3" w:rsidRDefault="00272AA3" w:rsidP="00272AA3">
      <w:pPr>
        <w:rPr>
          <w:rFonts w:eastAsiaTheme="minorEastAsia"/>
        </w:rPr>
      </w:pPr>
      <w:r>
        <w:rPr>
          <w:rFonts w:eastAsiaTheme="minorEastAsia"/>
        </w:rPr>
        <w:t xml:space="preserve">Som giver følgende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oMath>
    </w:p>
    <w:p w14:paraId="506D6189" w14:textId="7AED8ACF" w:rsidR="00272AA3" w:rsidRPr="00272AA3" w:rsidRDefault="00D96A3E" w:rsidP="00272AA3">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eastAsiaTheme="minorEastAsia"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αpA</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α-1</m:t>
                          </m:r>
                        </m:den>
                      </m:f>
                    </m:sup>
                  </m:sSup>
                </m:e>
              </m:d>
              <m:ctrlPr>
                <w:rPr>
                  <w:rFonts w:ascii="Cambria Math" w:hAnsi="Cambria Math"/>
                  <w:i/>
                </w:rPr>
              </m:ctrlPr>
            </m:e>
            <m:sup>
              <m:r>
                <w:rPr>
                  <w:rFonts w:ascii="Cambria Math" w:hAnsi="Cambria Math"/>
                </w:rPr>
                <m:t>α</m:t>
              </m:r>
            </m:sup>
          </m:sSup>
        </m:oMath>
      </m:oMathPara>
    </w:p>
    <w:p w14:paraId="05F331E5" w14:textId="35D3D8C7" w:rsidR="00272AA3" w:rsidRPr="00272AA3" w:rsidRDefault="00D96A3E" w:rsidP="00272AA3">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=A</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αpA</m:t>
                      </m:r>
                    </m:den>
                  </m:f>
                </m:e>
              </m:d>
            </m:e>
            <m:sup>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α-1</m:t>
                  </m:r>
                </m:den>
              </m:f>
            </m:sup>
          </m:sSup>
        </m:oMath>
      </m:oMathPara>
    </w:p>
    <w:p w14:paraId="1B301081" w14:textId="46365509" w:rsidR="00272AA3" w:rsidRDefault="00272AA3" w:rsidP="00272AA3"/>
    <w:p w14:paraId="2D6908B9" w14:textId="006C28FB" w:rsidR="00272AA3" w:rsidRDefault="00272AA3" w:rsidP="00272AA3">
      <w:r>
        <w:rPr>
          <w:b/>
          <w:bCs/>
        </w:rPr>
        <w:t>(b)</w:t>
      </w:r>
      <w:r>
        <w:t xml:space="preserve"> Når noget er offentlig ejet, er det om til den enkelte jæger at vurdere om vedkommende vil jage eller ej. Der vil komme flere jægere indtil at udgiften for at hver evig eneste jæger er lig med indtægten for at jage hvor hver evig eneste jæger. Ligevægten bilver:</w:t>
      </w:r>
    </w:p>
    <w:p w14:paraId="506CD49D" w14:textId="7A25640C" w:rsidR="00272AA3" w:rsidRDefault="00272AA3" w:rsidP="00272AA3"/>
    <w:p w14:paraId="077C23F0" w14:textId="6F898EB7" w:rsidR="00272AA3" w:rsidRPr="00272AA3" w:rsidRDefault="00D96A3E" w:rsidP="00272AA3">
      <w:pPr>
        <w:rPr>
          <w:rFonts w:eastAsiaTheme="minorEastAsia"/>
        </w:rPr>
      </w:pPr>
      <m:oMathPara>
        <m:oMath>
          <m:f>
            <m:fPr>
              <m:ctrlPr>
                <w:rPr>
                  <w:rFonts w:ascii="Cambria Math" w:hAnsi="Cambria Math"/>
                  <w:i/>
                </w:rPr>
              </m:ctrlPr>
            </m:fPr>
            <m:num>
              <m:r>
                <w:rPr>
                  <w:rFonts w:ascii="Cambria Math" w:hAnsi="Cambria Math"/>
                </w:rPr>
                <m:t>px</m:t>
              </m:r>
            </m:num>
            <m:den>
              <m:r>
                <w:rPr>
                  <w:rFonts w:ascii="Cambria Math" w:hAnsi="Cambria Math"/>
                </w:rPr>
                <m:t>n</m:t>
              </m:r>
            </m:den>
          </m:f>
          <m:r>
            <w:rPr>
              <w:rFonts w:ascii="Cambria Math" w:hAnsi="Cambria Math"/>
            </w:rPr>
            <m:t>=r</m:t>
          </m:r>
        </m:oMath>
      </m:oMathPara>
    </w:p>
    <w:p w14:paraId="0B34E62D" w14:textId="77777777" w:rsidR="00272AA3" w:rsidRPr="00272AA3" w:rsidRDefault="00272AA3" w:rsidP="00272AA3">
      <w:pPr>
        <w:rPr>
          <w:rFonts w:eastAsiaTheme="minorEastAsia"/>
        </w:rPr>
      </w:pPr>
    </w:p>
    <w:p w14:paraId="634B04EF" w14:textId="077175E2" w:rsidR="00272AA3" w:rsidRDefault="00272AA3" w:rsidP="00272AA3">
      <w:pPr>
        <w:rPr>
          <w:rFonts w:eastAsiaTheme="minorEastAsia"/>
        </w:rPr>
      </w:pPr>
      <w:r>
        <w:rPr>
          <w:rFonts w:eastAsiaTheme="minorEastAsia"/>
        </w:rPr>
        <w:t xml:space="preserve">Da alle jægere er egoistiske og tænker kun på deres egen valg af at jage, vælger de alle </w:t>
      </w:r>
      <m:oMath>
        <m:r>
          <w:rPr>
            <w:rFonts w:ascii="Cambria Math" w:eastAsiaTheme="minorEastAsia" w:hAnsi="Cambria Math"/>
          </w:rPr>
          <m:t>n</m:t>
        </m:r>
      </m:oMath>
      <w:r>
        <w:rPr>
          <w:rFonts w:eastAsiaTheme="minorEastAsia"/>
        </w:rPr>
        <w:t>:</w:t>
      </w:r>
    </w:p>
    <w:p w14:paraId="2B5B44ED" w14:textId="450B4822" w:rsidR="00272AA3" w:rsidRDefault="00272AA3" w:rsidP="00272AA3">
      <w:pPr>
        <w:rPr>
          <w:rFonts w:eastAsiaTheme="minorEastAsia"/>
        </w:rPr>
      </w:pPr>
    </w:p>
    <w:p w14:paraId="59A2FCD6" w14:textId="274C76ED" w:rsidR="00272AA3" w:rsidRPr="00272AA3" w:rsidRDefault="00D96A3E" w:rsidP="00272AA3">
      <w:pPr>
        <w:rPr>
          <w:rFonts w:eastAsiaTheme="minorEastAsia"/>
        </w:rPr>
      </w:pPr>
      <m:oMathPara>
        <m:oMath>
          <m:f>
            <m:fPr>
              <m:ctrlPr>
                <w:rPr>
                  <w:rFonts w:ascii="Cambria Math" w:hAnsi="Cambria Math"/>
                  <w:i/>
                </w:rPr>
              </m:ctrlPr>
            </m:fPr>
            <m:num>
              <m:r>
                <w:rPr>
                  <w:rFonts w:ascii="Cambria Math" w:hAnsi="Cambria Math"/>
                </w:rPr>
                <m:t>pA</m:t>
              </m:r>
              <m:sSup>
                <m:sSupPr>
                  <m:ctrlPr>
                    <w:rPr>
                      <w:rFonts w:ascii="Cambria Math" w:hAnsi="Cambria Math"/>
                      <w:i/>
                    </w:rPr>
                  </m:ctrlPr>
                </m:sSupPr>
                <m:e>
                  <m:r>
                    <w:rPr>
                      <w:rFonts w:ascii="Cambria Math" w:hAnsi="Cambria Math"/>
                    </w:rPr>
                    <m:t>n</m:t>
                  </m:r>
                </m:e>
                <m:sup>
                  <m:r>
                    <w:rPr>
                      <w:rFonts w:ascii="Cambria Math" w:hAnsi="Cambria Math"/>
                    </w:rPr>
                    <m:t>α</m:t>
                  </m:r>
                </m:sup>
              </m:sSup>
            </m:num>
            <m:den>
              <m:r>
                <w:rPr>
                  <w:rFonts w:ascii="Cambria Math" w:hAnsi="Cambria Math"/>
                </w:rPr>
                <m:t>n</m:t>
              </m:r>
            </m:den>
          </m:f>
          <m:r>
            <w:rPr>
              <w:rFonts w:ascii="Cambria Math" w:hAnsi="Cambria Math"/>
            </w:rPr>
            <m:t>=r</m:t>
          </m:r>
        </m:oMath>
      </m:oMathPara>
    </w:p>
    <w:p w14:paraId="3B7B39EA" w14:textId="7626277F" w:rsidR="00272AA3" w:rsidRPr="00272AA3" w:rsidRDefault="00272AA3" w:rsidP="00272AA3">
      <w:pPr>
        <w:rPr>
          <w:rFonts w:eastAsiaTheme="minorEastAsia"/>
        </w:rPr>
      </w:pPr>
      <m:oMathPara>
        <m:oMath>
          <m:r>
            <w:rPr>
              <w:rFonts w:ascii="Cambria Math" w:hAnsi="Cambria Math"/>
            </w:rPr>
            <m:t>pA</m:t>
          </m:r>
          <m:sSup>
            <m:sSupPr>
              <m:ctrlPr>
                <w:rPr>
                  <w:rFonts w:ascii="Cambria Math" w:hAnsi="Cambria Math"/>
                  <w:i/>
                </w:rPr>
              </m:ctrlPr>
            </m:sSupPr>
            <m:e>
              <m:r>
                <w:rPr>
                  <w:rFonts w:ascii="Cambria Math" w:hAnsi="Cambria Math"/>
                </w:rPr>
                <m:t>n</m:t>
              </m:r>
            </m:e>
            <m:sup>
              <m:r>
                <w:rPr>
                  <w:rFonts w:ascii="Cambria Math" w:hAnsi="Cambria Math"/>
                </w:rPr>
                <m:t>α-1</m:t>
              </m:r>
            </m:sup>
          </m:sSup>
          <m:r>
            <w:rPr>
              <w:rFonts w:ascii="Cambria Math" w:hAnsi="Cambria Math"/>
            </w:rPr>
            <m:t>=r</m:t>
          </m:r>
        </m:oMath>
      </m:oMathPara>
    </w:p>
    <w:p w14:paraId="30C634D7" w14:textId="73647236" w:rsidR="00272AA3" w:rsidRPr="00272AA3" w:rsidRDefault="00D96A3E" w:rsidP="00272AA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α-1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pA</m:t>
              </m:r>
            </m:den>
          </m:f>
        </m:oMath>
      </m:oMathPara>
    </w:p>
    <w:p w14:paraId="6F7E6EEF" w14:textId="6DA4D811" w:rsidR="00272AA3" w:rsidRPr="00272AA3" w:rsidRDefault="00D96A3E" w:rsidP="00272AA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offentlig</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o</m:t>
                      </m:r>
                      <m:r>
                        <w:rPr>
                          <w:rFonts w:ascii="Cambria Math" w:eastAsiaTheme="minorEastAsia" w:hAnsi="Cambria Math"/>
                        </w:rPr>
                        <m:t>A</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α-1</m:t>
                  </m:r>
                </m:den>
              </m:f>
            </m:sup>
          </m:sSup>
        </m:oMath>
      </m:oMathPara>
    </w:p>
    <w:p w14:paraId="6E0423F3" w14:textId="2AC531C2" w:rsidR="00272AA3" w:rsidRDefault="00272AA3" w:rsidP="00272AA3">
      <w:pPr>
        <w:rPr>
          <w:rFonts w:eastAsiaTheme="minorEastAsia"/>
        </w:rPr>
      </w:pPr>
      <w:r>
        <w:rPr>
          <w:rFonts w:eastAsiaTheme="minorEastAsia"/>
        </w:rPr>
        <w:lastRenderedPageBreak/>
        <w:t xml:space="preserve">Undersøger offentlig vs. Privat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 :</m:t>
        </m:r>
      </m:oMath>
    </w:p>
    <w:p w14:paraId="6A12B365" w14:textId="632E7ECF" w:rsidR="00272AA3" w:rsidRDefault="00272AA3" w:rsidP="00272AA3">
      <w:pPr>
        <w:rPr>
          <w:rFonts w:eastAsiaTheme="minorEastAsia"/>
        </w:rPr>
      </w:pPr>
      <w:r>
        <w:rPr>
          <w:rFonts w:eastAsiaTheme="minorEastAsia"/>
        </w:rPr>
        <w:t>Når den er privat ejet, har vi taget alle omkostninger med i vores overvejelser. Men når den er offentlig ejet, bliver det overforbrugt fordi man tager kun sine egne overvejelser ind i produktionen:</w:t>
      </w:r>
    </w:p>
    <w:p w14:paraId="09C3A44B" w14:textId="41834270" w:rsidR="00272AA3" w:rsidRPr="00272AA3" w:rsidRDefault="00D96A3E" w:rsidP="00272AA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offentlig</m:t>
              </m:r>
            </m:sub>
            <m:sup>
              <m:r>
                <w:rPr>
                  <w:rFonts w:ascii="Cambria Math" w:eastAsiaTheme="minorEastAsia" w:hAnsi="Cambria Math"/>
                </w:rPr>
                <m:t>⋆</m:t>
              </m:r>
            </m:sup>
          </m:sSub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privat</m:t>
              </m:r>
            </m:sub>
            <m:sup>
              <m:r>
                <w:rPr>
                  <w:rFonts w:ascii="Cambria Math" w:eastAsiaTheme="minorEastAsia" w:hAnsi="Cambria Math"/>
                </w:rPr>
                <m:t>⋆</m:t>
              </m:r>
            </m:sup>
          </m:sSubSup>
          <m:r>
            <w:rPr>
              <w:rFonts w:ascii="Cambria Math" w:eastAsiaTheme="minorEastAsia" w:hAnsi="Cambria Math"/>
            </w:rPr>
            <m:t xml:space="preserve"> </m:t>
          </m:r>
        </m:oMath>
      </m:oMathPara>
    </w:p>
    <w:p w14:paraId="63989E3F" w14:textId="320B9CA0" w:rsidR="00272AA3" w:rsidRPr="00272AA3" w:rsidRDefault="00D96A3E" w:rsidP="00272AA3">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oA</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α-1</m:t>
                  </m:r>
                </m:den>
              </m:f>
            </m:sup>
          </m:sSup>
          <m:r>
            <w:rPr>
              <w:rFonts w:ascii="Cambria Math" w:eastAsiaTheme="minorEastAsia" w:hAnsi="Cambria Math"/>
            </w:rPr>
            <m:t>&gt;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αpA</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α-1</m:t>
                  </m:r>
                </m:den>
              </m:f>
            </m:sup>
          </m:sSup>
        </m:oMath>
      </m:oMathPara>
    </w:p>
    <w:p w14:paraId="6072B1B9" w14:textId="51912D56" w:rsidR="00272AA3" w:rsidRPr="00272AA3" w:rsidRDefault="00D96A3E" w:rsidP="00272AA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pA</m:t>
              </m:r>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pαA</m:t>
              </m:r>
            </m:den>
          </m:f>
        </m:oMath>
      </m:oMathPara>
    </w:p>
    <w:p w14:paraId="498522F8" w14:textId="784AF986" w:rsidR="00272AA3" w:rsidRPr="00272AA3" w:rsidRDefault="00272AA3" w:rsidP="00272AA3">
      <w:pPr>
        <w:rPr>
          <w:rFonts w:eastAsiaTheme="minorEastAsia"/>
        </w:rPr>
      </w:pPr>
      <m:oMathPara>
        <m:oMath>
          <m:r>
            <w:rPr>
              <w:rFonts w:ascii="Cambria Math" w:eastAsiaTheme="minorEastAsia" w:hAnsi="Cambria Math"/>
            </w:rPr>
            <m:t>1&lt;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14:paraId="6F5394AB" w14:textId="2DC0D755" w:rsidR="00272AA3" w:rsidRPr="00272AA3" w:rsidRDefault="00272AA3" w:rsidP="00272AA3">
      <w:pPr>
        <w:rPr>
          <w:rFonts w:eastAsiaTheme="minorEastAsia"/>
        </w:rPr>
      </w:pPr>
      <m:oMathPara>
        <m:oMath>
          <m:r>
            <w:rPr>
              <w:rFonts w:ascii="Cambria Math" w:eastAsiaTheme="minorEastAsia" w:hAnsi="Cambria Math"/>
            </w:rPr>
            <m:t>α&lt;1</m:t>
          </m:r>
        </m:oMath>
      </m:oMathPara>
    </w:p>
    <w:p w14:paraId="5A11A401" w14:textId="77777777" w:rsidR="00272AA3" w:rsidRPr="00272AA3" w:rsidRDefault="00272AA3" w:rsidP="00272AA3">
      <w:pPr>
        <w:rPr>
          <w:rFonts w:eastAsiaTheme="minorEastAsia"/>
        </w:rPr>
      </w:pPr>
    </w:p>
    <w:p w14:paraId="5CDB06DC" w14:textId="3F1BE153" w:rsidR="00272AA3" w:rsidRDefault="00272AA3" w:rsidP="00272AA3">
      <w:pPr>
        <w:rPr>
          <w:rFonts w:eastAsiaTheme="minorEastAsia"/>
        </w:rPr>
      </w:pPr>
      <w:r>
        <w:rPr>
          <w:rFonts w:eastAsiaTheme="minorEastAsia"/>
          <w:b/>
          <w:bCs/>
        </w:rPr>
        <w:t xml:space="preserve">(c) </w:t>
      </w:r>
      <w:r>
        <w:rPr>
          <w:rFonts w:eastAsiaTheme="minorEastAsia"/>
        </w:rPr>
        <w:t>Tabet i omsætning, som følge af endnu en jæger deltager på markedet:</w:t>
      </w:r>
    </w:p>
    <w:p w14:paraId="2B9FF3D0" w14:textId="77777777" w:rsidR="00272AA3" w:rsidRDefault="00272AA3" w:rsidP="00272AA3">
      <w:pPr>
        <w:rPr>
          <w:rFonts w:eastAsiaTheme="minorEastAsia"/>
        </w:rPr>
      </w:pPr>
    </w:p>
    <w:p w14:paraId="79E03C59" w14:textId="1D6EEAA1" w:rsidR="00272AA3" w:rsidRPr="00272AA3" w:rsidRDefault="00D96A3E" w:rsidP="00272AA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px</m:t>
              </m:r>
            </m:num>
            <m:den>
              <m:r>
                <w:rPr>
                  <w:rFonts w:ascii="Cambria Math" w:eastAsiaTheme="minorEastAsia" w:hAnsi="Cambria Math"/>
                </w:rPr>
                <m:t>n</m:t>
              </m:r>
            </m:den>
          </m:f>
          <m:r>
            <w:rPr>
              <w:rFonts w:ascii="Cambria Math" w:eastAsiaTheme="minorEastAsia" w:hAnsi="Cambria Math"/>
            </w:rPr>
            <m:t>=</m:t>
          </m:r>
          <m:f>
            <m:fPr>
              <m:ctrlPr>
                <w:rPr>
                  <w:rFonts w:ascii="Cambria Math" w:hAnsi="Cambria Math"/>
                  <w:i/>
                </w:rPr>
              </m:ctrlPr>
            </m:fPr>
            <m:num>
              <m:r>
                <w:rPr>
                  <w:rFonts w:ascii="Cambria Math" w:hAnsi="Cambria Math"/>
                </w:rPr>
                <m:t>pA</m:t>
              </m:r>
              <m:sSup>
                <m:sSupPr>
                  <m:ctrlPr>
                    <w:rPr>
                      <w:rFonts w:ascii="Cambria Math" w:hAnsi="Cambria Math"/>
                      <w:i/>
                    </w:rPr>
                  </m:ctrlPr>
                </m:sSupPr>
                <m:e>
                  <m:r>
                    <w:rPr>
                      <w:rFonts w:ascii="Cambria Math" w:hAnsi="Cambria Math"/>
                    </w:rPr>
                    <m:t>n</m:t>
                  </m:r>
                </m:e>
                <m:sup>
                  <m:r>
                    <w:rPr>
                      <w:rFonts w:ascii="Cambria Math" w:hAnsi="Cambria Math"/>
                    </w:rPr>
                    <m:t>α</m:t>
                  </m:r>
                </m:sup>
              </m:sSup>
            </m:num>
            <m:den>
              <m:r>
                <w:rPr>
                  <w:rFonts w:ascii="Cambria Math" w:hAnsi="Cambria Math"/>
                </w:rPr>
                <m:t>n</m:t>
              </m:r>
            </m:den>
          </m:f>
          <m:r>
            <w:rPr>
              <w:rFonts w:ascii="Cambria Math" w:eastAsiaTheme="minorEastAsia" w:hAnsi="Cambria Math"/>
            </w:rPr>
            <m:t>=</m:t>
          </m:r>
          <m:r>
            <w:rPr>
              <w:rFonts w:ascii="Cambria Math" w:hAnsi="Cambria Math"/>
            </w:rPr>
            <m:t>pA</m:t>
          </m:r>
          <m:sSup>
            <m:sSupPr>
              <m:ctrlPr>
                <w:rPr>
                  <w:rFonts w:ascii="Cambria Math" w:hAnsi="Cambria Math"/>
                  <w:i/>
                </w:rPr>
              </m:ctrlPr>
            </m:sSupPr>
            <m:e>
              <m:r>
                <w:rPr>
                  <w:rFonts w:ascii="Cambria Math" w:hAnsi="Cambria Math"/>
                </w:rPr>
                <m:t>n</m:t>
              </m:r>
            </m:e>
            <m:sup>
              <m:r>
                <w:rPr>
                  <w:rFonts w:ascii="Cambria Math" w:hAnsi="Cambria Math"/>
                </w:rPr>
                <m:t>α-1</m:t>
              </m:r>
            </m:sup>
          </m:sSup>
        </m:oMath>
      </m:oMathPara>
    </w:p>
    <w:p w14:paraId="432BD91C" w14:textId="7FECC73D" w:rsidR="00272AA3" w:rsidRDefault="00272AA3" w:rsidP="00272AA3">
      <w:pPr>
        <w:rPr>
          <w:rFonts w:eastAsiaTheme="minorEastAsia"/>
        </w:rPr>
      </w:pPr>
      <w:r>
        <w:rPr>
          <w:rFonts w:eastAsiaTheme="minorEastAsia"/>
        </w:rPr>
        <w:t>Differentieres:</w:t>
      </w:r>
    </w:p>
    <w:p w14:paraId="39A47BBA" w14:textId="5415F85E" w:rsidR="00272AA3" w:rsidRPr="00272AA3" w:rsidRDefault="00D96A3E" w:rsidP="00272AA3">
      <w:pPr>
        <w:rPr>
          <w:rFonts w:eastAsiaTheme="minorEastAsia"/>
        </w:rPr>
      </w:pPr>
      <m:oMathPara>
        <m:oMath>
          <m:f>
            <m:fPr>
              <m:ctrlPr>
                <w:rPr>
                  <w:rFonts w:ascii="Cambria Math" w:hAnsi="Cambria Math"/>
                  <w:i/>
                </w:rPr>
              </m:ctrlPr>
            </m:fPr>
            <m:num>
              <m:r>
                <w:rPr>
                  <w:rFonts w:ascii="Cambria Math" w:hAnsi="Cambria Math"/>
                </w:rPr>
                <m:t>∂</m:t>
              </m:r>
            </m:num>
            <m:den>
              <m:r>
                <w:rPr>
                  <w:rFonts w:ascii="Cambria Math" w:hAnsi="Cambria Math"/>
                </w:rPr>
                <m:t>∂n</m:t>
              </m:r>
            </m:den>
          </m:f>
          <m:d>
            <m:dPr>
              <m:ctrlPr>
                <w:rPr>
                  <w:rFonts w:ascii="Cambria Math" w:hAnsi="Cambria Math"/>
                  <w:i/>
                </w:rPr>
              </m:ctrlPr>
            </m:dPr>
            <m:e>
              <m:r>
                <w:rPr>
                  <w:rFonts w:ascii="Cambria Math" w:hAnsi="Cambria Math"/>
                </w:rPr>
                <m:t>pA</m:t>
              </m:r>
              <m:sSup>
                <m:sSupPr>
                  <m:ctrlPr>
                    <w:rPr>
                      <w:rFonts w:ascii="Cambria Math" w:hAnsi="Cambria Math"/>
                      <w:i/>
                    </w:rPr>
                  </m:ctrlPr>
                </m:sSupPr>
                <m:e>
                  <m:r>
                    <w:rPr>
                      <w:rFonts w:ascii="Cambria Math" w:hAnsi="Cambria Math"/>
                    </w:rPr>
                    <m:t>n</m:t>
                  </m:r>
                </m:e>
                <m:sup>
                  <m:r>
                    <w:rPr>
                      <w:rFonts w:ascii="Cambria Math" w:hAnsi="Cambria Math"/>
                    </w:rPr>
                    <m:t>α-1</m:t>
                  </m:r>
                </m:sup>
              </m:sSup>
            </m:e>
          </m:d>
          <m:r>
            <w:rPr>
              <w:rFonts w:ascii="Cambria Math" w:hAnsi="Cambria Math"/>
            </w:rPr>
            <m:t>=</m:t>
          </m:r>
          <m:d>
            <m:dPr>
              <m:ctrlPr>
                <w:rPr>
                  <w:rFonts w:ascii="Cambria Math" w:hAnsi="Cambria Math"/>
                  <w:i/>
                </w:rPr>
              </m:ctrlPr>
            </m:dPr>
            <m:e>
              <m:r>
                <w:rPr>
                  <w:rFonts w:ascii="Cambria Math" w:hAnsi="Cambria Math"/>
                </w:rPr>
                <m:t>α-1</m:t>
              </m:r>
            </m:e>
          </m:d>
          <m:r>
            <w:rPr>
              <w:rFonts w:ascii="Cambria Math" w:hAnsi="Cambria Math"/>
            </w:rPr>
            <m:t>pA</m:t>
          </m:r>
          <m:sSup>
            <m:sSupPr>
              <m:ctrlPr>
                <w:rPr>
                  <w:rFonts w:ascii="Cambria Math" w:hAnsi="Cambria Math"/>
                  <w:i/>
                </w:rPr>
              </m:ctrlPr>
            </m:sSupPr>
            <m:e>
              <m:r>
                <w:rPr>
                  <w:rFonts w:ascii="Cambria Math" w:hAnsi="Cambria Math"/>
                </w:rPr>
                <m:t>n</m:t>
              </m:r>
            </m:e>
            <m:sup>
              <m:r>
                <w:rPr>
                  <w:rFonts w:ascii="Cambria Math" w:hAnsi="Cambria Math"/>
                </w:rPr>
                <m:t>α-2</m:t>
              </m:r>
            </m:sup>
          </m:sSup>
        </m:oMath>
      </m:oMathPara>
    </w:p>
    <w:p w14:paraId="69E60164" w14:textId="37D051F7" w:rsidR="00272AA3" w:rsidRDefault="00272AA3" w:rsidP="00272AA3">
      <w:pPr>
        <w:rPr>
          <w:rFonts w:eastAsiaTheme="minorEastAsia"/>
        </w:rPr>
      </w:pPr>
    </w:p>
    <w:p w14:paraId="41894700" w14:textId="3F47A47D" w:rsidR="00272AA3" w:rsidRDefault="00272AA3" w:rsidP="00272AA3">
      <w:pPr>
        <w:rPr>
          <w:rFonts w:eastAsiaTheme="minorEastAsia"/>
        </w:rPr>
      </w:pPr>
      <w:r>
        <w:rPr>
          <w:rFonts w:eastAsiaTheme="minorEastAsia"/>
          <w:b/>
          <w:bCs/>
        </w:rPr>
        <w:t xml:space="preserve">(d) </w:t>
      </w:r>
      <w:r>
        <w:rPr>
          <w:rFonts w:eastAsiaTheme="minorEastAsia"/>
        </w:rPr>
        <w:t>Pigou-skatten skal gælde:</w:t>
      </w:r>
    </w:p>
    <w:p w14:paraId="1FD12BCE" w14:textId="0D8B97B5" w:rsidR="00272AA3" w:rsidRPr="00272AA3" w:rsidRDefault="00272AA3" w:rsidP="00272AA3">
      <w:pPr>
        <w:rPr>
          <w:rFonts w:eastAsiaTheme="minorEastAsia"/>
        </w:rPr>
      </w:pPr>
      <m:oMathPara>
        <m:oMath>
          <m:r>
            <w:rPr>
              <w:rFonts w:ascii="Cambria Math" w:eastAsiaTheme="minorEastAsia" w:hAnsi="Cambria Math"/>
            </w:rPr>
            <m:t>t=M</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oMath>
      </m:oMathPara>
    </w:p>
    <w:p w14:paraId="4F0011CB" w14:textId="3A7E2FEB" w:rsidR="00272AA3" w:rsidRDefault="00272AA3" w:rsidP="00272AA3"/>
    <w:p w14:paraId="1601226A" w14:textId="6C6271C5" w:rsidR="00272AA3" w:rsidRDefault="00272AA3" w:rsidP="00272AA3">
      <w:r>
        <w:t>Vi beregnede den gamle marginale omkostning før. Vi ganger MC med n også:</w:t>
      </w:r>
    </w:p>
    <w:p w14:paraId="43BE772D" w14:textId="7CEEC34C" w:rsidR="00272AA3" w:rsidRDefault="00272AA3" w:rsidP="00272AA3"/>
    <w:p w14:paraId="6EC74586" w14:textId="0423EC9F" w:rsidR="00272AA3" w:rsidRPr="00272AA3" w:rsidRDefault="00272AA3" w:rsidP="00272AA3">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α-1</m:t>
              </m:r>
            </m:e>
          </m:d>
          <m:r>
            <w:rPr>
              <w:rFonts w:ascii="Cambria Math" w:hAnsi="Cambria Math"/>
            </w:rPr>
            <m:t>pA</m:t>
          </m:r>
          <m:sSup>
            <m:sSupPr>
              <m:ctrlPr>
                <w:rPr>
                  <w:rFonts w:ascii="Cambria Math" w:hAnsi="Cambria Math"/>
                  <w:i/>
                </w:rPr>
              </m:ctrlPr>
            </m:sSupPr>
            <m:e>
              <m:r>
                <w:rPr>
                  <w:rFonts w:ascii="Cambria Math" w:hAnsi="Cambria Math"/>
                </w:rPr>
                <m:t>n</m:t>
              </m:r>
            </m:e>
            <m:sup>
              <m:r>
                <w:rPr>
                  <w:rFonts w:ascii="Cambria Math" w:hAnsi="Cambria Math"/>
                </w:rPr>
                <m:t>α-2</m:t>
              </m:r>
            </m:sup>
          </m:sSup>
          <m:r>
            <w:rPr>
              <w:rFonts w:ascii="Cambria Math" w:hAnsi="Cambria Math"/>
            </w:rPr>
            <m:t>·n</m:t>
          </m:r>
        </m:oMath>
      </m:oMathPara>
    </w:p>
    <w:p w14:paraId="3A48CA31" w14:textId="3DD4FCEB" w:rsidR="00272AA3" w:rsidRDefault="00272AA3" w:rsidP="00272AA3">
      <m:oMathPara>
        <m:oMath>
          <m:r>
            <w:rPr>
              <w:rFonts w:ascii="Cambria Math" w:hAnsi="Cambria Math"/>
            </w:rPr>
            <m:t>t=</m:t>
          </m:r>
          <m:d>
            <m:dPr>
              <m:ctrlPr>
                <w:rPr>
                  <w:rFonts w:ascii="Cambria Math" w:hAnsi="Cambria Math"/>
                  <w:i/>
                </w:rPr>
              </m:ctrlPr>
            </m:dPr>
            <m:e>
              <m:r>
                <w:rPr>
                  <w:rFonts w:ascii="Cambria Math" w:hAnsi="Cambria Math"/>
                </w:rPr>
                <m:t>α-1</m:t>
              </m:r>
            </m:e>
          </m:d>
          <m:r>
            <w:rPr>
              <w:rFonts w:ascii="Cambria Math" w:hAnsi="Cambria Math"/>
            </w:rPr>
            <m:t>pA</m:t>
          </m:r>
          <m:sSup>
            <m:sSupPr>
              <m:ctrlPr>
                <w:rPr>
                  <w:rFonts w:ascii="Cambria Math" w:hAnsi="Cambria Math"/>
                  <w:i/>
                </w:rPr>
              </m:ctrlPr>
            </m:sSupPr>
            <m:e>
              <m:r>
                <w:rPr>
                  <w:rFonts w:ascii="Cambria Math" w:hAnsi="Cambria Math"/>
                </w:rPr>
                <m:t>n</m:t>
              </m:r>
            </m:e>
            <m:sup>
              <m:r>
                <w:rPr>
                  <w:rFonts w:ascii="Cambria Math" w:hAnsi="Cambria Math"/>
                </w:rPr>
                <m:t>α-1</m:t>
              </m:r>
            </m:sup>
          </m:sSup>
        </m:oMath>
      </m:oMathPara>
    </w:p>
    <w:p w14:paraId="7139323A" w14:textId="17B381D6" w:rsidR="00272AA3" w:rsidRDefault="00272AA3" w:rsidP="00272AA3"/>
    <w:p w14:paraId="0A81CD65" w14:textId="67135AC9" w:rsidR="00272AA3" w:rsidRDefault="00272AA3" w:rsidP="00272AA3">
      <w:r>
        <w:t>Det private er socialt optimalt, da man tager alle omkostninger i overvejelserne, hvor i det offentlige kigger man kun på sig selv:</w:t>
      </w:r>
    </w:p>
    <w:p w14:paraId="39144613" w14:textId="77777777" w:rsidR="00272AA3" w:rsidRDefault="00272AA3" w:rsidP="00272AA3">
      <m:oMathPara>
        <m:oMath>
          <m:r>
            <w:rPr>
              <w:rFonts w:ascii="Cambria Math" w:hAnsi="Cambria Math"/>
            </w:rPr>
            <m:t>t=</m:t>
          </m:r>
          <m:d>
            <m:dPr>
              <m:ctrlPr>
                <w:rPr>
                  <w:rFonts w:ascii="Cambria Math" w:hAnsi="Cambria Math"/>
                  <w:i/>
                </w:rPr>
              </m:ctrlPr>
            </m:dPr>
            <m:e>
              <m:r>
                <w:rPr>
                  <w:rFonts w:ascii="Cambria Math" w:hAnsi="Cambria Math"/>
                </w:rPr>
                <m:t>α-1</m:t>
              </m:r>
            </m:e>
          </m:d>
          <m:r>
            <w:rPr>
              <w:rFonts w:ascii="Cambria Math" w:hAnsi="Cambria Math"/>
            </w:rPr>
            <m:t>pA</m:t>
          </m:r>
          <m:sSup>
            <m:sSupPr>
              <m:ctrlPr>
                <w:rPr>
                  <w:rFonts w:ascii="Cambria Math" w:hAnsi="Cambria Math"/>
                  <w:i/>
                </w:rPr>
              </m:ctrlPr>
            </m:sSupPr>
            <m:e>
              <m:r>
                <w:rPr>
                  <w:rFonts w:ascii="Cambria Math" w:hAnsi="Cambria Math"/>
                </w:rPr>
                <m:t>n</m:t>
              </m:r>
            </m:e>
            <m:sup>
              <m:r>
                <w:rPr>
                  <w:rFonts w:ascii="Cambria Math" w:hAnsi="Cambria Math"/>
                </w:rPr>
                <m:t>α-1</m:t>
              </m:r>
            </m:sup>
          </m:sSup>
        </m:oMath>
      </m:oMathPara>
    </w:p>
    <w:p w14:paraId="59D12B9B" w14:textId="3D16BD67" w:rsidR="00272AA3" w:rsidRPr="00272AA3" w:rsidRDefault="00272AA3" w:rsidP="00272AA3">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α-1</m:t>
              </m:r>
            </m:e>
          </m:d>
          <m:r>
            <w:rPr>
              <w:rFonts w:ascii="Cambria Math" w:hAnsi="Cambria Math"/>
            </w:rPr>
            <m:t>pA</m:t>
          </m:r>
          <m:sSup>
            <m:sSupPr>
              <m:ctrlPr>
                <w:rPr>
                  <w:rFonts w:ascii="Cambria Math" w:hAnsi="Cambria Math"/>
                  <w:i/>
                </w:rPr>
              </m:ctrlPr>
            </m:sSupPr>
            <m:e>
              <m:d>
                <m:dPr>
                  <m:ctrlPr>
                    <w:rPr>
                      <w:rFonts w:ascii="Cambria Math"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αpA</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α-1</m:t>
                          </m:r>
                        </m:den>
                      </m:f>
                    </m:sup>
                  </m:sSup>
                </m:e>
              </m:d>
            </m:e>
            <m:sup>
              <m:r>
                <w:rPr>
                  <w:rFonts w:ascii="Cambria Math" w:hAnsi="Cambria Math"/>
                </w:rPr>
                <m:t>α-1</m:t>
              </m:r>
            </m:sup>
          </m:sSup>
        </m:oMath>
      </m:oMathPara>
    </w:p>
    <w:p w14:paraId="689F9647" w14:textId="4D5519D4" w:rsidR="00272AA3" w:rsidRPr="00272AA3" w:rsidRDefault="00272AA3" w:rsidP="00272AA3">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α-1</m:t>
              </m:r>
            </m:e>
          </m:d>
          <m:r>
            <w:rPr>
              <w:rFonts w:ascii="Cambria Math" w:hAnsi="Cambria Math"/>
            </w:rPr>
            <m:t>pA</m:t>
          </m:r>
          <m:sSup>
            <m:sSupPr>
              <m:ctrlPr>
                <w:rPr>
                  <w:rFonts w:ascii="Cambria Math" w:hAnsi="Cambria Math"/>
                  <w:i/>
                </w:rPr>
              </m:ctrlPr>
            </m:sSupPr>
            <m:e>
              <m:d>
                <m:dPr>
                  <m:ctrlPr>
                    <w:rPr>
                      <w:rFonts w:ascii="Cambria Math"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αpA</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α-1</m:t>
                          </m:r>
                        </m:den>
                      </m:f>
                    </m:sup>
                  </m:sSup>
                </m:e>
              </m:d>
            </m:e>
            <m:sup>
              <m:r>
                <w:rPr>
                  <w:rFonts w:ascii="Cambria Math" w:hAnsi="Cambria Math"/>
                </w:rPr>
                <m:t>α-1</m:t>
              </m:r>
            </m:sup>
          </m:sSup>
        </m:oMath>
      </m:oMathPara>
    </w:p>
    <w:p w14:paraId="54CCB367" w14:textId="46ED287F" w:rsidR="00272AA3" w:rsidRPr="00272AA3" w:rsidRDefault="00272AA3" w:rsidP="00272AA3">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α-1</m:t>
              </m:r>
            </m:e>
          </m:d>
          <m:r>
            <w:rPr>
              <w:rFonts w:ascii="Cambria Math" w:hAnsi="Cambria Math"/>
            </w:rPr>
            <m:t>pA</m:t>
          </m:r>
          <m:f>
            <m:fPr>
              <m:ctrlPr>
                <w:rPr>
                  <w:rFonts w:ascii="Cambria Math" w:hAnsi="Cambria Math"/>
                  <w:i/>
                </w:rPr>
              </m:ctrlPr>
            </m:fPr>
            <m:num>
              <m:r>
                <w:rPr>
                  <w:rFonts w:ascii="Cambria Math" w:hAnsi="Cambria Math"/>
                </w:rPr>
                <m:t>r</m:t>
              </m:r>
            </m:num>
            <m:den>
              <m:r>
                <w:rPr>
                  <w:rFonts w:ascii="Cambria Math" w:hAnsi="Cambria Math"/>
                </w:rPr>
                <m:t>αpA</m:t>
              </m:r>
            </m:den>
          </m:f>
        </m:oMath>
      </m:oMathPara>
    </w:p>
    <w:p w14:paraId="1337713F" w14:textId="65110A9D" w:rsidR="00272AA3" w:rsidRPr="00272AA3" w:rsidRDefault="00272AA3" w:rsidP="00272AA3">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a-1</m:t>
              </m:r>
            </m:e>
          </m:d>
          <m:f>
            <m:fPr>
              <m:ctrlPr>
                <w:rPr>
                  <w:rFonts w:ascii="Cambria Math" w:hAnsi="Cambria Math"/>
                  <w:i/>
                </w:rPr>
              </m:ctrlPr>
            </m:fPr>
            <m:num>
              <m:r>
                <w:rPr>
                  <w:rFonts w:ascii="Cambria Math" w:hAnsi="Cambria Math"/>
                </w:rPr>
                <m:t>r</m:t>
              </m:r>
            </m:num>
            <m:den>
              <m:r>
                <w:rPr>
                  <w:rFonts w:ascii="Cambria Math" w:hAnsi="Cambria Math"/>
                </w:rPr>
                <m:t>α</m:t>
              </m:r>
            </m:den>
          </m:f>
        </m:oMath>
      </m:oMathPara>
    </w:p>
    <w:p w14:paraId="66B979FD" w14:textId="7489D73E" w:rsidR="00272AA3" w:rsidRPr="00272AA3" w:rsidRDefault="00272AA3" w:rsidP="00272AA3">
      <w:pPr>
        <w:rPr>
          <w:rFonts w:eastAsiaTheme="minorEastAsia"/>
        </w:rPr>
      </w:pPr>
      <m:oMathPara>
        <m:oMath>
          <m:r>
            <w:rPr>
              <w:rFonts w:ascii="Cambria Math" w:hAnsi="Cambria Math"/>
            </w:rPr>
            <m:t>t=r</m:t>
          </m:r>
          <m:f>
            <m:fPr>
              <m:ctrlPr>
                <w:rPr>
                  <w:rFonts w:ascii="Cambria Math" w:hAnsi="Cambria Math"/>
                  <w:i/>
                </w:rPr>
              </m:ctrlPr>
            </m:fPr>
            <m:num>
              <m:r>
                <w:rPr>
                  <w:rFonts w:ascii="Cambria Math" w:hAnsi="Cambria Math"/>
                </w:rPr>
                <m:t>α-1</m:t>
              </m:r>
            </m:num>
            <m:den>
              <m:r>
                <w:rPr>
                  <w:rFonts w:ascii="Cambria Math" w:hAnsi="Cambria Math"/>
                </w:rPr>
                <m:t>α</m:t>
              </m:r>
            </m:den>
          </m:f>
        </m:oMath>
      </m:oMathPara>
    </w:p>
    <w:p w14:paraId="39CA39BF" w14:textId="77777777" w:rsidR="00272AA3" w:rsidRDefault="00272AA3" w:rsidP="00272AA3"/>
    <w:p w14:paraId="2C6CE525" w14:textId="322A9BB5" w:rsidR="00272AA3" w:rsidRDefault="00272AA3" w:rsidP="00272AA3">
      <w:r>
        <w:t>Skalaafkast=alpha=1, så vil der hver gang der er en ekstra jæger, så stiger antallet af ænder der skydes med lige meget for hver ekstra jæger.</w:t>
      </w:r>
    </w:p>
    <w:p w14:paraId="1DE36E89" w14:textId="1FC84930" w:rsidR="00272AA3" w:rsidRDefault="00272AA3" w:rsidP="00272AA3">
      <w:r>
        <w:rPr>
          <w:b/>
          <w:bCs/>
        </w:rPr>
        <w:lastRenderedPageBreak/>
        <w:t xml:space="preserve">(e) </w:t>
      </w:r>
      <w:r>
        <w:t>Jægerne tager ikke hensyn til den negative effekt de har på de andre jægere.</w:t>
      </w:r>
    </w:p>
    <w:p w14:paraId="61AC8137" w14:textId="31E5FF76" w:rsidR="00272AA3" w:rsidRDefault="00272AA3" w:rsidP="00272AA3"/>
    <w:p w14:paraId="5F861B98" w14:textId="4B9506E9" w:rsidR="00272AA3" w:rsidRPr="00272AA3" w:rsidRDefault="00272AA3" w:rsidP="00272AA3">
      <w:pPr>
        <w:rPr>
          <w:b/>
          <w:bCs/>
        </w:rPr>
      </w:pPr>
      <w:r>
        <w:rPr>
          <w:b/>
          <w:bCs/>
        </w:rPr>
        <w:t>Exercise 2</w:t>
      </w:r>
    </w:p>
    <w:p w14:paraId="79FB2D18" w14:textId="0C3D2315" w:rsidR="00272AA3" w:rsidRDefault="00272AA3" w:rsidP="00272AA3">
      <w:r>
        <w:t>Vi observerer et universitet, som sælger kaffe. Efterspørgslen fra studenterne er givet ved:</w:t>
      </w:r>
    </w:p>
    <w:p w14:paraId="2077A4B6" w14:textId="28F6A9EB" w:rsidR="00272AA3" w:rsidRDefault="00272AA3" w:rsidP="00272AA3"/>
    <w:p w14:paraId="19E16102" w14:textId="4C29DE50" w:rsidR="00272AA3" w:rsidRPr="00272AA3" w:rsidRDefault="00272AA3" w:rsidP="00272AA3">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p</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250-5p;0</m:t>
                  </m:r>
                </m:e>
              </m:d>
            </m:e>
          </m:func>
        </m:oMath>
      </m:oMathPara>
    </w:p>
    <w:p w14:paraId="7D428C8F" w14:textId="7D17408F" w:rsidR="00272AA3" w:rsidRDefault="00272AA3" w:rsidP="00272AA3">
      <w:pPr>
        <w:rPr>
          <w:rFonts w:eastAsiaTheme="minorEastAsia"/>
        </w:rPr>
      </w:pPr>
    </w:p>
    <w:p w14:paraId="00149C79" w14:textId="52A020F5" w:rsidR="00272AA3" w:rsidRDefault="00272AA3" w:rsidP="00272AA3">
      <w:pPr>
        <w:rPr>
          <w:rFonts w:eastAsiaTheme="minorEastAsia"/>
        </w:rPr>
      </w:pPr>
      <w:r>
        <w:rPr>
          <w:rFonts w:eastAsiaTheme="minorEastAsia"/>
        </w:rPr>
        <w:t xml:space="preserve">Universitet har </w:t>
      </w:r>
      <w:proofErr w:type="spellStart"/>
      <w:r>
        <w:rPr>
          <w:rFonts w:eastAsiaTheme="minorEastAsia"/>
        </w:rPr>
        <w:t>cost</w:t>
      </w:r>
      <w:proofErr w:type="spellEnd"/>
      <w:r>
        <w:rPr>
          <w:rFonts w:eastAsiaTheme="minorEastAsia"/>
        </w:rPr>
        <w:t>-funktionen:</w:t>
      </w:r>
    </w:p>
    <w:p w14:paraId="2C707878" w14:textId="641D2DEB" w:rsidR="00272AA3" w:rsidRPr="00272AA3" w:rsidRDefault="00272AA3" w:rsidP="00272AA3">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y</m:t>
              </m:r>
            </m:e>
          </m:d>
          <m:r>
            <w:rPr>
              <w:rFonts w:ascii="Cambria Math" w:hAnsi="Cambria Math"/>
            </w:rPr>
            <m:t>=0,05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+5y+800</m:t>
          </m:r>
        </m:oMath>
      </m:oMathPara>
    </w:p>
    <w:p w14:paraId="4E77852F" w14:textId="435C626F" w:rsidR="00272AA3" w:rsidRDefault="00272AA3" w:rsidP="00272AA3">
      <w:pPr>
        <w:rPr>
          <w:rFonts w:eastAsiaTheme="minorEastAsia"/>
        </w:rPr>
      </w:pPr>
      <w:r>
        <w:rPr>
          <w:rFonts w:eastAsiaTheme="minorEastAsia"/>
        </w:rPr>
        <w:t>Vi finder MC:</w:t>
      </w:r>
    </w:p>
    <w:p w14:paraId="4A3904DB" w14:textId="17092C2B" w:rsidR="00272AA3" w:rsidRPr="00272AA3" w:rsidRDefault="00D96A3E" w:rsidP="00272AA3">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∂C(y)</m:t>
              </m:r>
            </m:num>
            <m:den>
              <m:r>
                <w:rPr>
                  <w:rFonts w:ascii="Cambria Math" w:hAnsi="Cambria Math"/>
                </w:rPr>
                <m:t>∂y</m:t>
              </m:r>
            </m:den>
          </m:f>
          <m:r>
            <w:rPr>
              <w:rFonts w:ascii="Cambria Math" w:hAnsi="Cambria Math"/>
            </w:rPr>
            <m:t>=0,10y+5</m:t>
          </m:r>
        </m:oMath>
      </m:oMathPara>
    </w:p>
    <w:p w14:paraId="31C36AA3" w14:textId="06D452A3" w:rsidR="00272AA3" w:rsidRDefault="00272AA3" w:rsidP="00272AA3">
      <w:pPr>
        <w:rPr>
          <w:rFonts w:eastAsiaTheme="minorEastAsia"/>
        </w:rPr>
      </w:pPr>
      <w:r>
        <w:rPr>
          <w:rFonts w:eastAsiaTheme="minorEastAsia"/>
        </w:rPr>
        <w:t>Finder den inverse:</w:t>
      </w:r>
    </w:p>
    <w:p w14:paraId="1A72E7D9" w14:textId="71AC5ED0" w:rsidR="00272AA3" w:rsidRPr="00272AA3" w:rsidRDefault="00272AA3" w:rsidP="00272AA3">
      <w:pPr>
        <w:rPr>
          <w:rFonts w:eastAsiaTheme="minorEastAsia"/>
        </w:rPr>
      </w:pPr>
      <m:oMathPara>
        <m:oMath>
          <m:r>
            <w:rPr>
              <w:rFonts w:ascii="Cambria Math" w:hAnsi="Cambria Math"/>
            </w:rPr>
            <m:t>y=250-5p</m:t>
          </m:r>
        </m:oMath>
      </m:oMathPara>
    </w:p>
    <w:p w14:paraId="7CBE4C84" w14:textId="0CAD4D0D" w:rsidR="00272AA3" w:rsidRPr="00272AA3" w:rsidRDefault="00272AA3" w:rsidP="00272AA3">
      <w:pPr>
        <w:rPr>
          <w:rFonts w:eastAsiaTheme="minorEastAsia"/>
        </w:rPr>
      </w:pPr>
      <m:oMathPara>
        <m:oMath>
          <m:r>
            <w:rPr>
              <w:rFonts w:ascii="Cambria Math" w:hAnsi="Cambria Math"/>
            </w:rPr>
            <m:t>5p=250-y</m:t>
          </m:r>
        </m:oMath>
      </m:oMathPara>
    </w:p>
    <w:p w14:paraId="6F71B034" w14:textId="18F2F646" w:rsidR="00272AA3" w:rsidRPr="00272AA3" w:rsidRDefault="00272AA3" w:rsidP="00272AA3">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250</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5</m:t>
              </m:r>
            </m:den>
          </m:f>
        </m:oMath>
      </m:oMathPara>
    </w:p>
    <w:p w14:paraId="3BDEA10A" w14:textId="7A99B213" w:rsidR="00272AA3" w:rsidRPr="00272AA3" w:rsidRDefault="00D96A3E" w:rsidP="00272AA3">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y</m:t>
              </m:r>
            </m:e>
          </m:d>
          <m:r>
            <w:rPr>
              <w:rFonts w:ascii="Cambria Math" w:hAnsi="Cambria Math"/>
            </w:rPr>
            <m:t>=50-</m:t>
          </m:r>
          <m:f>
            <m:fPr>
              <m:ctrlPr>
                <w:rPr>
                  <w:rFonts w:ascii="Cambria Math" w:hAnsi="Cambria Math"/>
                  <w:i/>
                </w:rPr>
              </m:ctrlPr>
            </m:fPr>
            <m:num>
              <m:r>
                <w:rPr>
                  <w:rFonts w:ascii="Cambria Math" w:hAnsi="Cambria Math"/>
                </w:rPr>
                <m:t>y</m:t>
              </m:r>
            </m:num>
            <m:den>
              <m:r>
                <w:rPr>
                  <w:rFonts w:ascii="Cambria Math" w:hAnsi="Cambria Math"/>
                </w:rPr>
                <m:t>5</m:t>
              </m:r>
            </m:den>
          </m:f>
        </m:oMath>
      </m:oMathPara>
    </w:p>
    <w:p w14:paraId="7551831A" w14:textId="5E68D9B0" w:rsidR="00272AA3" w:rsidRDefault="00272AA3" w:rsidP="00272AA3">
      <w:pPr>
        <w:rPr>
          <w:rFonts w:eastAsiaTheme="minorEastAsia"/>
        </w:rPr>
      </w:pPr>
      <w:r>
        <w:rPr>
          <w:rFonts w:eastAsiaTheme="minorEastAsia"/>
        </w:rPr>
        <w:t>Sætter lig med hinanden:</w:t>
      </w:r>
    </w:p>
    <w:p w14:paraId="585528A3" w14:textId="122B6607" w:rsidR="00272AA3" w:rsidRPr="00272AA3" w:rsidRDefault="00D96A3E" w:rsidP="00272AA3">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(y)</m:t>
          </m:r>
        </m:oMath>
      </m:oMathPara>
    </w:p>
    <w:p w14:paraId="25F5CEFF" w14:textId="7A47A7B2" w:rsidR="00272AA3" w:rsidRPr="00272AA3" w:rsidRDefault="00D96A3E" w:rsidP="00272AA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y+25=250-y</m:t>
          </m:r>
        </m:oMath>
      </m:oMathPara>
    </w:p>
    <w:p w14:paraId="29F95C10" w14:textId="231B6BE5" w:rsidR="00272AA3" w:rsidRPr="00272AA3" w:rsidRDefault="00D96A3E" w:rsidP="00272AA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y=225</m:t>
          </m:r>
        </m:oMath>
      </m:oMathPara>
    </w:p>
    <w:p w14:paraId="6E06FB1E" w14:textId="349B7E95" w:rsidR="00272AA3" w:rsidRPr="00272AA3" w:rsidRDefault="00D96A3E" w:rsidP="00272AA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=150</m:t>
          </m:r>
        </m:oMath>
      </m:oMathPara>
    </w:p>
    <w:p w14:paraId="4C53E9C7" w14:textId="098BAFB2" w:rsidR="00272AA3" w:rsidRDefault="00272AA3" w:rsidP="00272AA3">
      <w:pPr>
        <w:rPr>
          <w:rFonts w:eastAsiaTheme="minorEastAsia"/>
        </w:rPr>
      </w:pPr>
      <w:r>
        <w:rPr>
          <w:rFonts w:eastAsiaTheme="minorEastAsia"/>
        </w:rPr>
        <w:t>Som giver prisen:</w:t>
      </w:r>
    </w:p>
    <w:p w14:paraId="4EDFE9C6" w14:textId="5FDB8E5D" w:rsidR="00272AA3" w:rsidRPr="00272AA3" w:rsidRDefault="00D96A3E" w:rsidP="00272AA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r>
            <w:rPr>
              <w:rFonts w:ascii="Cambria Math" w:hAnsi="Cambria Math"/>
            </w:rPr>
            <m:t>0,10·</m:t>
          </m:r>
          <m:d>
            <m:dPr>
              <m:ctrlPr>
                <w:rPr>
                  <w:rFonts w:ascii="Cambria Math" w:hAnsi="Cambria Math"/>
                  <w:i/>
                </w:rPr>
              </m:ctrlPr>
            </m:dPr>
            <m:e>
              <m:r>
                <w:rPr>
                  <w:rFonts w:ascii="Cambria Math" w:hAnsi="Cambria Math"/>
                </w:rPr>
                <m:t>150</m:t>
              </m:r>
            </m:e>
          </m:d>
          <m:r>
            <w:rPr>
              <w:rFonts w:ascii="Cambria Math" w:hAnsi="Cambria Math"/>
            </w:rPr>
            <m:t>+5=20</m:t>
          </m:r>
        </m:oMath>
      </m:oMathPara>
    </w:p>
    <w:p w14:paraId="04F161F3" w14:textId="1C9BA719" w:rsidR="00272AA3" w:rsidRDefault="00272AA3" w:rsidP="00272AA3">
      <w:pPr>
        <w:rPr>
          <w:rFonts w:eastAsiaTheme="minorEastAsia"/>
        </w:rPr>
      </w:pPr>
      <w:r>
        <w:rPr>
          <w:rFonts w:eastAsiaTheme="minorEastAsia"/>
        </w:rPr>
        <w:t>Derved bliver velfærden:</w:t>
      </w:r>
    </w:p>
    <w:p w14:paraId="1A66383C" w14:textId="5B92C60E" w:rsidR="00272AA3" w:rsidRPr="00272AA3" w:rsidRDefault="00272AA3" w:rsidP="00272AA3">
      <w:pPr>
        <w:rPr>
          <w:rFonts w:eastAsiaTheme="minorEastAsia"/>
        </w:rPr>
      </w:pPr>
      <m:oMathPara>
        <m:oMath>
          <m:r>
            <w:rPr>
              <w:rFonts w:ascii="Cambria Math" w:eastAsiaTheme="minorEastAsia" w:hAnsi="Cambria Math"/>
            </w:rPr>
            <m:t>CS=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·30·150=2250</m:t>
          </m:r>
        </m:oMath>
      </m:oMathPara>
    </w:p>
    <w:p w14:paraId="28C4EB44" w14:textId="7757BB75" w:rsidR="00272AA3" w:rsidRPr="00272AA3" w:rsidRDefault="00272AA3" w:rsidP="00272AA3">
      <w:pPr>
        <w:rPr>
          <w:rFonts w:eastAsiaTheme="minorEastAsia"/>
        </w:rPr>
      </w:pPr>
      <m:oMathPara>
        <m:oMath>
          <m:r>
            <w:rPr>
              <w:rFonts w:ascii="Cambria Math" w:eastAsiaTheme="minorEastAsia" w:hAnsi="Cambria Math"/>
            </w:rPr>
            <m:t>PS=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·15·150=1125</m:t>
          </m:r>
        </m:oMath>
      </m:oMathPara>
    </w:p>
    <w:p w14:paraId="7BBF814B" w14:textId="52023733" w:rsidR="00272AA3" w:rsidRPr="00272AA3" w:rsidRDefault="00272AA3" w:rsidP="00272AA3">
      <w:pPr>
        <w:rPr>
          <w:rFonts w:eastAsiaTheme="minorEastAsia"/>
        </w:rPr>
      </w:pPr>
      <m:oMathPara>
        <m:oMath>
          <m:r>
            <w:rPr>
              <w:rFonts w:ascii="Cambria Math" w:eastAsiaTheme="minorEastAsia" w:hAnsi="Cambria Math"/>
            </w:rPr>
            <m:t>TS=2250+1125=3375</m:t>
          </m:r>
        </m:oMath>
      </m:oMathPara>
    </w:p>
    <w:p w14:paraId="3A0C7B77" w14:textId="77777777" w:rsidR="00272AA3" w:rsidRPr="00272AA3" w:rsidRDefault="00272AA3" w:rsidP="00272AA3">
      <w:pPr>
        <w:rPr>
          <w:rFonts w:eastAsiaTheme="minorEastAsia"/>
        </w:rPr>
      </w:pPr>
    </w:p>
    <w:p w14:paraId="0CFB8287" w14:textId="23DBE1B4" w:rsidR="00C25B7B" w:rsidRDefault="00272AA3" w:rsidP="00272AA3">
      <w:pPr>
        <w:rPr>
          <w:rFonts w:eastAsiaTheme="minorEastAsia"/>
        </w:rPr>
      </w:pPr>
      <w:r>
        <w:rPr>
          <w:rFonts w:eastAsiaTheme="minorEastAsia"/>
          <w:b/>
          <w:bCs/>
        </w:rPr>
        <w:t xml:space="preserve">(b) </w:t>
      </w:r>
      <w:r>
        <w:rPr>
          <w:rFonts w:eastAsiaTheme="minorEastAsia"/>
        </w:rPr>
        <w:t>Vi antager nu at universitet har monopol.</w:t>
      </w:r>
      <w:r w:rsidR="00C25B7B">
        <w:rPr>
          <w:rFonts w:eastAsiaTheme="minorEastAsia"/>
        </w:rPr>
        <w:t xml:space="preserve"> Vil profitmaksimere, og kan sætte sin egen pris som monopolist:</w:t>
      </w:r>
    </w:p>
    <w:p w14:paraId="37F826D3" w14:textId="456E8285" w:rsidR="00C25B7B" w:rsidRPr="00C25B7B" w:rsidRDefault="00C25B7B" w:rsidP="00272AA3">
      <w:pPr>
        <w:rPr>
          <w:rFonts w:eastAsiaTheme="minorEastAsia"/>
        </w:rPr>
      </w:pPr>
      <m:oMathPara>
        <m:oMath>
          <m:r>
            <w:rPr>
              <w:rFonts w:ascii="Cambria Math" w:eastAsiaTheme="minorEastAsia" w:hAnsi="Cambria Math"/>
            </w:rPr>
            <m:t>π=p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y-C(y)</m:t>
          </m:r>
        </m:oMath>
      </m:oMathPara>
    </w:p>
    <w:p w14:paraId="3B91F0C6" w14:textId="68CEA834" w:rsidR="00C25B7B" w:rsidRDefault="00C25B7B" w:rsidP="00272AA3">
      <w:pPr>
        <w:rPr>
          <w:rFonts w:eastAsiaTheme="minorEastAsia"/>
        </w:rPr>
      </w:pPr>
    </w:p>
    <w:p w14:paraId="5B17CFA5" w14:textId="337A5391" w:rsidR="00C25B7B" w:rsidRDefault="00C25B7B" w:rsidP="00272AA3">
      <w:pPr>
        <w:rPr>
          <w:rFonts w:eastAsiaTheme="minorEastAsia"/>
        </w:rPr>
      </w:pPr>
      <w:r>
        <w:rPr>
          <w:rFonts w:eastAsiaTheme="minorEastAsia"/>
        </w:rPr>
        <w:t>Når vi opstiller FOC, skal vi bruge produktreglen. Dette giver:</w:t>
      </w:r>
    </w:p>
    <w:p w14:paraId="76E4B5D1" w14:textId="3F201274" w:rsidR="00C25B7B" w:rsidRDefault="00C25B7B" w:rsidP="00272AA3">
      <w:pPr>
        <w:rPr>
          <w:rFonts w:eastAsiaTheme="minorEastAsia"/>
        </w:rPr>
      </w:pPr>
    </w:p>
    <w:p w14:paraId="4C70CBF9" w14:textId="1444CF5C" w:rsidR="00C25B7B" w:rsidRPr="00C25B7B" w:rsidRDefault="00D96A3E" w:rsidP="00272AA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∂y</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y+p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-C'(y)</m:t>
          </m:r>
        </m:oMath>
      </m:oMathPara>
    </w:p>
    <w:p w14:paraId="2ED3B6F1" w14:textId="3CF1B706" w:rsidR="00C25B7B" w:rsidRDefault="00C25B7B" w:rsidP="00272AA3">
      <w:pPr>
        <w:rPr>
          <w:rFonts w:eastAsiaTheme="minorEastAsia"/>
        </w:rPr>
      </w:pPr>
      <w:r>
        <w:rPr>
          <w:rFonts w:eastAsiaTheme="minorEastAsia"/>
        </w:rPr>
        <w:t>FOC Giver derfor:</w:t>
      </w:r>
    </w:p>
    <w:p w14:paraId="20073241" w14:textId="271AA2E8" w:rsidR="00C25B7B" w:rsidRPr="00C25B7B" w:rsidRDefault="00D96A3E" w:rsidP="00272AA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y+p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=C'(y)</m:t>
          </m:r>
        </m:oMath>
      </m:oMathPara>
    </w:p>
    <w:p w14:paraId="43E85534" w14:textId="43198B33" w:rsidR="00C25B7B" w:rsidRDefault="00C25B7B" w:rsidP="00272AA3">
      <w:pPr>
        <w:rPr>
          <w:rFonts w:eastAsiaTheme="minorEastAsia"/>
        </w:rPr>
      </w:pPr>
    </w:p>
    <w:p w14:paraId="45FDFF2A" w14:textId="56C81428" w:rsidR="00C25B7B" w:rsidRDefault="00C25B7B" w:rsidP="00272AA3">
      <w:pPr>
        <w:rPr>
          <w:rFonts w:eastAsiaTheme="minorEastAsia"/>
        </w:rPr>
      </w:pPr>
      <w:r>
        <w:rPr>
          <w:rFonts w:eastAsiaTheme="minorEastAsia"/>
        </w:rPr>
        <w:t>Hvor der her står, at venstresiden er MR, og højresiden er MC. I vores opgave bliver dette:</w:t>
      </w:r>
    </w:p>
    <w:p w14:paraId="54BA2EF4" w14:textId="5E930F0A" w:rsidR="00C25B7B" w:rsidRPr="00C25B7B" w:rsidRDefault="00D96A3E" w:rsidP="00272AA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250-y</m:t>
                  </m:r>
                </m:num>
                <m:den>
                  <m:r>
                    <w:rPr>
                      <w:rFonts w:ascii="Cambria Math" w:eastAsiaTheme="minorEastAsia" w:hAnsi="Cambria Math"/>
                    </w:rPr>
                    <m:t>5</m:t>
                  </m:r>
                </m:den>
              </m:f>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d>
            <m:dPr>
              <m:ctrlPr>
                <w:rPr>
                  <w:rFonts w:ascii="Cambria Math" w:eastAsiaTheme="minorEastAsia" w:hAnsi="Cambria Math"/>
                  <w:i/>
                </w:rPr>
              </m:ctrlPr>
            </m:dPr>
            <m:e>
              <m:r>
                <w:rPr>
                  <w:rFonts w:ascii="Cambria Math" w:eastAsiaTheme="minorEastAsia" w:hAnsi="Cambria Math"/>
                </w:rPr>
                <m:t>50y-</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5</m:t>
                  </m:r>
                </m:den>
              </m:f>
            </m:e>
          </m:d>
        </m:oMath>
      </m:oMathPara>
    </w:p>
    <w:p w14:paraId="4AB4CA00" w14:textId="1FA14B61" w:rsidR="00C25B7B" w:rsidRPr="00C25B7B" w:rsidRDefault="00C25B7B" w:rsidP="00272AA3">
      <w:pPr>
        <w:rPr>
          <w:rFonts w:eastAsiaTheme="minorEastAsia"/>
        </w:rPr>
      </w:pPr>
      <m:oMathPara>
        <m:oMath>
          <m:r>
            <w:rPr>
              <w:rFonts w:ascii="Cambria Math" w:eastAsiaTheme="minorEastAsia" w:hAnsi="Cambria Math"/>
            </w:rPr>
            <m:t>MR=</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d>
            <m:dPr>
              <m:ctrlPr>
                <w:rPr>
                  <w:rFonts w:ascii="Cambria Math" w:eastAsiaTheme="minorEastAsia" w:hAnsi="Cambria Math"/>
                  <w:i/>
                </w:rPr>
              </m:ctrlPr>
            </m:dPr>
            <m:e>
              <m:r>
                <w:rPr>
                  <w:rFonts w:ascii="Cambria Math" w:eastAsiaTheme="minorEastAsia" w:hAnsi="Cambria Math"/>
                </w:rPr>
                <m:t>50y-</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5</m:t>
                  </m:r>
                </m:den>
              </m:f>
            </m:e>
          </m:d>
          <m:r>
            <w:rPr>
              <w:rFonts w:ascii="Cambria Math" w:eastAsiaTheme="minorEastAsia" w:hAnsi="Cambria Math"/>
            </w:rPr>
            <m:t>=50-2</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5</m:t>
              </m:r>
            </m:den>
          </m:f>
        </m:oMath>
      </m:oMathPara>
    </w:p>
    <w:p w14:paraId="09D5945E" w14:textId="61A9A29A" w:rsidR="00C25B7B" w:rsidRDefault="00C25B7B" w:rsidP="00272AA3">
      <w:pPr>
        <w:rPr>
          <w:rFonts w:eastAsiaTheme="minorEastAsia"/>
        </w:rPr>
      </w:pPr>
    </w:p>
    <w:p w14:paraId="43CFE096" w14:textId="4DB1CD30" w:rsidR="00C25B7B" w:rsidRDefault="00C25B7B" w:rsidP="00272AA3">
      <w:pPr>
        <w:rPr>
          <w:rFonts w:eastAsiaTheme="minorEastAsia"/>
        </w:rPr>
      </w:pPr>
      <w:r>
        <w:rPr>
          <w:rFonts w:eastAsiaTheme="minorEastAsia"/>
        </w:rPr>
        <w:t>Det ses, at MR er altid den inverse efterspørgselsfunktion med dobbelt hældning! Vi havde denne som:</w:t>
      </w:r>
    </w:p>
    <w:p w14:paraId="210BBF74" w14:textId="77777777" w:rsidR="00C25B7B" w:rsidRPr="00272AA3" w:rsidRDefault="00D96A3E" w:rsidP="00C25B7B">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y</m:t>
              </m:r>
            </m:e>
          </m:d>
          <m:r>
            <w:rPr>
              <w:rFonts w:ascii="Cambria Math" w:hAnsi="Cambria Math"/>
            </w:rPr>
            <m:t>=50-</m:t>
          </m:r>
          <m:f>
            <m:fPr>
              <m:ctrlPr>
                <w:rPr>
                  <w:rFonts w:ascii="Cambria Math" w:hAnsi="Cambria Math"/>
                  <w:i/>
                </w:rPr>
              </m:ctrlPr>
            </m:fPr>
            <m:num>
              <m:r>
                <w:rPr>
                  <w:rFonts w:ascii="Cambria Math" w:hAnsi="Cambria Math"/>
                </w:rPr>
                <m:t>y</m:t>
              </m:r>
            </m:num>
            <m:den>
              <m:r>
                <w:rPr>
                  <w:rFonts w:ascii="Cambria Math" w:hAnsi="Cambria Math"/>
                </w:rPr>
                <m:t>5</m:t>
              </m:r>
            </m:den>
          </m:f>
        </m:oMath>
      </m:oMathPara>
    </w:p>
    <w:p w14:paraId="3919778A" w14:textId="0709C792" w:rsidR="00C25B7B" w:rsidRPr="00C25B7B" w:rsidRDefault="00C25B7B" w:rsidP="00272AA3">
      <w:pPr>
        <w:rPr>
          <w:rFonts w:eastAsiaTheme="minorEastAsia"/>
        </w:rPr>
      </w:pPr>
      <w:r>
        <w:rPr>
          <w:rFonts w:eastAsiaTheme="minorEastAsia"/>
        </w:rPr>
        <w:t>Og vores MR er:</w:t>
      </w:r>
    </w:p>
    <w:p w14:paraId="51DBAA21" w14:textId="7707E2DE" w:rsidR="00C25B7B" w:rsidRPr="00C25B7B" w:rsidRDefault="00C25B7B" w:rsidP="00C25B7B">
      <w:pPr>
        <w:rPr>
          <w:rFonts w:eastAsiaTheme="minorEastAsia"/>
        </w:rPr>
      </w:pPr>
      <m:oMathPara>
        <m:oMath>
          <m:r>
            <w:rPr>
              <w:rFonts w:ascii="Cambria Math" w:eastAsiaTheme="minorEastAsia" w:hAnsi="Cambria Math"/>
            </w:rPr>
            <m:t>MR=50-2</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5</m:t>
              </m:r>
            </m:den>
          </m:f>
        </m:oMath>
      </m:oMathPara>
    </w:p>
    <w:p w14:paraId="04975DF5" w14:textId="77777777" w:rsidR="00C25B7B" w:rsidRPr="00C25B7B" w:rsidRDefault="00C25B7B" w:rsidP="00C25B7B">
      <w:pPr>
        <w:rPr>
          <w:rFonts w:eastAsiaTheme="minorEastAsia"/>
        </w:rPr>
      </w:pPr>
    </w:p>
    <w:p w14:paraId="0BDA334F" w14:textId="18F7D736" w:rsidR="00C25B7B" w:rsidRPr="00C25B7B" w:rsidRDefault="00C25B7B" w:rsidP="00C25B7B">
      <w:pPr>
        <w:rPr>
          <w:rFonts w:eastAsiaTheme="minorEastAsia"/>
        </w:rPr>
      </w:pPr>
      <w:r>
        <w:rPr>
          <w:rFonts w:eastAsiaTheme="minorEastAsia"/>
        </w:rPr>
        <w:t xml:space="preserve">Altså med dobbelt hældning. Vi finder optimal monopol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monopol</m:t>
            </m:r>
          </m:sub>
          <m:sup>
            <m:r>
              <w:rPr>
                <w:rFonts w:ascii="Cambria Math" w:eastAsiaTheme="minorEastAsia" w:hAnsi="Cambria Math"/>
              </w:rPr>
              <m:t>⋆</m:t>
            </m:r>
          </m:sup>
        </m:sSubSup>
      </m:oMath>
      <w:r>
        <w:rPr>
          <w:rFonts w:eastAsiaTheme="minorEastAsia"/>
        </w:rPr>
        <w:t xml:space="preserve"> ved at løse MR=MC:</w:t>
      </w:r>
    </w:p>
    <w:p w14:paraId="7D3ECF56" w14:textId="0D10E139" w:rsidR="00C25B7B" w:rsidRDefault="00C25B7B" w:rsidP="00272AA3">
      <w:pPr>
        <w:rPr>
          <w:rFonts w:eastAsiaTheme="minorEastAsia"/>
        </w:rPr>
      </w:pPr>
    </w:p>
    <w:p w14:paraId="5B9D0D50" w14:textId="7AC4495A" w:rsidR="00C25B7B" w:rsidRPr="00C25B7B" w:rsidRDefault="00C25B7B" w:rsidP="00272AA3">
      <w:pPr>
        <w:rPr>
          <w:rFonts w:eastAsiaTheme="minorEastAsia"/>
        </w:rPr>
      </w:pPr>
      <m:oMathPara>
        <m:oMath>
          <m:r>
            <w:rPr>
              <w:rFonts w:ascii="Cambria Math" w:eastAsiaTheme="minorEastAsia" w:hAnsi="Cambria Math"/>
            </w:rPr>
            <m:t>50-2</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5</m:t>
              </m:r>
            </m:den>
          </m:f>
          <m:r>
            <w:rPr>
              <w:rFonts w:ascii="Cambria Math" w:eastAsiaTheme="minorEastAsia" w:hAnsi="Cambria Math"/>
            </w:rPr>
            <m:t>=</m:t>
          </m:r>
          <m:r>
            <w:rPr>
              <w:rFonts w:ascii="Cambria Math" w:hAnsi="Cambria Math"/>
            </w:rPr>
            <m:t>0,10y+5</m:t>
          </m:r>
        </m:oMath>
      </m:oMathPara>
    </w:p>
    <w:p w14:paraId="573EF9BB" w14:textId="23C586FF" w:rsidR="00C25B7B" w:rsidRPr="00C25B7B" w:rsidRDefault="00C25B7B" w:rsidP="00272AA3">
      <w:pPr>
        <w:rPr>
          <w:rFonts w:eastAsiaTheme="minorEastAsia"/>
        </w:rPr>
      </w:pPr>
      <m:oMathPara>
        <m:oMath>
          <m:r>
            <w:rPr>
              <w:rFonts w:ascii="Cambria Math" w:eastAsiaTheme="minorEastAsia" w:hAnsi="Cambria Math"/>
            </w:rPr>
            <m:t>250-2y=0,50y+25</m:t>
          </m:r>
        </m:oMath>
      </m:oMathPara>
    </w:p>
    <w:p w14:paraId="6BD8A406" w14:textId="13C28B8F" w:rsidR="00C25B7B" w:rsidRPr="00C25B7B" w:rsidRDefault="00C25B7B" w:rsidP="00272AA3">
      <w:pPr>
        <w:rPr>
          <w:rFonts w:eastAsiaTheme="minorEastAsia"/>
        </w:rPr>
      </w:pPr>
      <m:oMathPara>
        <m:oMath>
          <m:r>
            <w:rPr>
              <w:rFonts w:ascii="Cambria Math" w:eastAsiaTheme="minorEastAsia" w:hAnsi="Cambria Math"/>
            </w:rPr>
            <m:t>225=2,5y</m:t>
          </m:r>
        </m:oMath>
      </m:oMathPara>
    </w:p>
    <w:p w14:paraId="2970B136" w14:textId="3B197AD4" w:rsidR="00C25B7B" w:rsidRPr="00C25B7B" w:rsidRDefault="00D96A3E" w:rsidP="00272AA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monopol</m:t>
              </m:r>
            </m:sub>
            <m:sup>
              <m:r>
                <w:rPr>
                  <w:rFonts w:ascii="Cambria Math" w:eastAsiaTheme="minorEastAsia" w:hAnsi="Cambria Math"/>
                </w:rPr>
                <m:t>⋆</m:t>
              </m:r>
            </m:sup>
          </m:sSubSup>
          <m:r>
            <w:rPr>
              <w:rFonts w:ascii="Cambria Math" w:eastAsiaTheme="minorEastAsia" w:hAnsi="Cambria Math"/>
            </w:rPr>
            <m:t>=90</m:t>
          </m:r>
        </m:oMath>
      </m:oMathPara>
    </w:p>
    <w:p w14:paraId="5B89DCD9" w14:textId="52EA55C2" w:rsidR="00C25B7B" w:rsidRDefault="00C25B7B" w:rsidP="00272AA3">
      <w:pPr>
        <w:rPr>
          <w:rFonts w:eastAsiaTheme="minorEastAsia"/>
        </w:rPr>
      </w:pPr>
    </w:p>
    <w:p w14:paraId="02E8E705" w14:textId="4543BF82" w:rsidR="00C25B7B" w:rsidRDefault="00C25B7B" w:rsidP="00272AA3">
      <w:pPr>
        <w:rPr>
          <w:rFonts w:eastAsiaTheme="minorEastAsia"/>
        </w:rPr>
      </w:pPr>
      <w:r>
        <w:rPr>
          <w:rFonts w:eastAsiaTheme="minorEastAsia"/>
        </w:rPr>
        <w:t>Denne mængde giver prisen:</w:t>
      </w:r>
    </w:p>
    <w:p w14:paraId="27756ECF" w14:textId="53818C21" w:rsidR="004621E9" w:rsidRPr="004621E9" w:rsidRDefault="00D96A3E" w:rsidP="004621E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monopol</m:t>
                  </m:r>
                </m:sub>
                <m:sup>
                  <m:r>
                    <w:rPr>
                      <w:rFonts w:ascii="Cambria Math" w:eastAsiaTheme="minorEastAsia" w:hAnsi="Cambria Math"/>
                    </w:rPr>
                    <m:t>⋆</m:t>
                  </m:r>
                </m:sup>
              </m:sSubSup>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monopol</m:t>
              </m:r>
            </m:sub>
            <m:sup>
              <m:r>
                <w:rPr>
                  <w:rFonts w:ascii="Cambria Math" w:hAnsi="Cambria Math"/>
                </w:rPr>
                <m:t>⋆</m:t>
              </m:r>
            </m:sup>
          </m:sSubSup>
          <m:r>
            <w:rPr>
              <w:rFonts w:ascii="Cambria Math" w:hAnsi="Cambria Math"/>
            </w:rPr>
            <m:t>=50-</m:t>
          </m:r>
          <m:f>
            <m:fPr>
              <m:ctrlPr>
                <w:rPr>
                  <w:rFonts w:ascii="Cambria Math" w:hAnsi="Cambria Math"/>
                  <w:i/>
                </w:rPr>
              </m:ctrlPr>
            </m:fPr>
            <m:num>
              <m:r>
                <w:rPr>
                  <w:rFonts w:ascii="Cambria Math" w:hAnsi="Cambria Math"/>
                </w:rPr>
                <m:t>90</m:t>
              </m:r>
            </m:num>
            <m:den>
              <m:r>
                <w:rPr>
                  <w:rFonts w:ascii="Cambria Math" w:hAnsi="Cambria Math"/>
                </w:rPr>
                <m:t>5</m:t>
              </m:r>
            </m:den>
          </m:f>
        </m:oMath>
      </m:oMathPara>
    </w:p>
    <w:p w14:paraId="2BE9B29E" w14:textId="248CA7B9" w:rsidR="004621E9" w:rsidRPr="004621E9" w:rsidRDefault="00D96A3E" w:rsidP="004621E9">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monopol</m:t>
              </m:r>
            </m:sub>
            <m:sup>
              <m:r>
                <w:rPr>
                  <w:rFonts w:ascii="Cambria Math" w:eastAsiaTheme="minorEastAsia" w:hAnsi="Cambria Math"/>
                </w:rPr>
                <m:t>⋆</m:t>
              </m:r>
            </m:sup>
          </m:sSubSup>
          <m:r>
            <w:rPr>
              <w:rFonts w:ascii="Cambria Math" w:eastAsiaTheme="minorEastAsia" w:hAnsi="Cambria Math"/>
            </w:rPr>
            <m:t>=32</m:t>
          </m:r>
        </m:oMath>
      </m:oMathPara>
    </w:p>
    <w:p w14:paraId="430B2CBD" w14:textId="77777777" w:rsidR="004621E9" w:rsidRPr="00272AA3" w:rsidRDefault="004621E9" w:rsidP="004621E9">
      <w:pPr>
        <w:rPr>
          <w:rFonts w:eastAsiaTheme="minorEastAsia"/>
        </w:rPr>
      </w:pPr>
    </w:p>
    <w:p w14:paraId="5316A99B" w14:textId="507DBEF7" w:rsidR="004621E9" w:rsidRDefault="004621E9" w:rsidP="00272AA3">
      <w:pPr>
        <w:rPr>
          <w:rFonts w:eastAsiaTheme="minorEastAsia"/>
        </w:rPr>
      </w:pPr>
      <w:r>
        <w:rPr>
          <w:rFonts w:eastAsiaTheme="minorEastAsia"/>
        </w:rPr>
        <w:t xml:space="preserve">Prisen er nu steget, og mængden er faldet fra situationen før. </w:t>
      </w:r>
      <w:r w:rsidR="008F700E">
        <w:rPr>
          <w:rFonts w:eastAsiaTheme="minorEastAsia"/>
        </w:rPr>
        <w:t>Velfærden er nu:</w:t>
      </w:r>
    </w:p>
    <w:p w14:paraId="0313F315" w14:textId="2F612EF1" w:rsidR="006E18E4" w:rsidRDefault="006E18E4" w:rsidP="00272AA3">
      <w:pPr>
        <w:rPr>
          <w:rFonts w:eastAsiaTheme="minorEastAsia"/>
        </w:rPr>
      </w:pPr>
    </w:p>
    <w:p w14:paraId="0365AE6E" w14:textId="75BF6D13" w:rsidR="006E18E4" w:rsidRPr="00272AA3" w:rsidRDefault="006E18E4" w:rsidP="006E18E4">
      <w:pPr>
        <w:rPr>
          <w:rFonts w:eastAsiaTheme="minorEastAsia"/>
        </w:rPr>
      </w:pPr>
      <m:oMathPara>
        <m:oMath>
          <m:r>
            <w:rPr>
              <w:rFonts w:ascii="Cambria Math" w:eastAsiaTheme="minorEastAsia" w:hAnsi="Cambria Math"/>
            </w:rPr>
            <m:t>CS=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50-32</m:t>
              </m:r>
            </m:e>
          </m:d>
          <m:r>
            <w:rPr>
              <w:rFonts w:ascii="Cambria Math" w:eastAsiaTheme="minorEastAsia" w:hAnsi="Cambria Math"/>
            </w:rPr>
            <m:t>·90=810</m:t>
          </m:r>
        </m:oMath>
      </m:oMathPara>
    </w:p>
    <w:p w14:paraId="3E52A3E0" w14:textId="248E4473" w:rsidR="006E18E4" w:rsidRPr="006E18E4" w:rsidRDefault="006E18E4" w:rsidP="00272AA3">
      <w:pPr>
        <w:rPr>
          <w:rFonts w:eastAsiaTheme="minorEastAsia"/>
        </w:rPr>
      </w:pPr>
    </w:p>
    <w:p w14:paraId="00E4B0E5" w14:textId="33229234" w:rsidR="006E18E4" w:rsidRDefault="006E18E4" w:rsidP="00272AA3">
      <w:pPr>
        <w:rPr>
          <w:rFonts w:eastAsiaTheme="minorEastAsia"/>
        </w:rPr>
      </w:pPr>
      <m:oMathPara>
        <m:oMath>
          <m:r>
            <w:rPr>
              <w:rFonts w:ascii="Cambria Math" w:eastAsiaTheme="minorEastAsia" w:hAnsi="Cambria Math"/>
            </w:rPr>
            <m:t>MR</m:t>
          </m:r>
          <m:d>
            <m:dPr>
              <m:ctrlPr>
                <w:rPr>
                  <w:rFonts w:ascii="Cambria Math" w:eastAsiaTheme="minorEastAsia" w:hAnsi="Cambria Math"/>
                  <w:i/>
                </w:rPr>
              </m:ctrlPr>
            </m:dPr>
            <m:e>
              <m:r>
                <w:rPr>
                  <w:rFonts w:ascii="Cambria Math" w:eastAsiaTheme="minorEastAsia" w:hAnsi="Cambria Math"/>
                </w:rPr>
                <m:t>90</m:t>
              </m:r>
            </m:e>
          </m:d>
          <m:r>
            <w:rPr>
              <w:rFonts w:ascii="Cambria Math" w:eastAsiaTheme="minorEastAsia" w:hAnsi="Cambria Math"/>
            </w:rPr>
            <m:t>=50-2·</m:t>
          </m:r>
          <m:f>
            <m:fPr>
              <m:ctrlPr>
                <w:rPr>
                  <w:rFonts w:ascii="Cambria Math" w:eastAsiaTheme="minorEastAsia" w:hAnsi="Cambria Math"/>
                  <w:i/>
                </w:rPr>
              </m:ctrlPr>
            </m:fPr>
            <m:num>
              <m:r>
                <w:rPr>
                  <w:rFonts w:ascii="Cambria Math" w:eastAsiaTheme="minorEastAsia" w:hAnsi="Cambria Math"/>
                </w:rPr>
                <m:t>90</m:t>
              </m:r>
            </m:num>
            <m:den>
              <m:r>
                <w:rPr>
                  <w:rFonts w:ascii="Cambria Math" w:eastAsiaTheme="minorEastAsia" w:hAnsi="Cambria Math"/>
                </w:rPr>
                <m:t>5</m:t>
              </m:r>
            </m:den>
          </m:f>
          <m:r>
            <w:rPr>
              <w:rFonts w:ascii="Cambria Math" w:eastAsiaTheme="minorEastAsia" w:hAnsi="Cambria Math"/>
            </w:rPr>
            <m:t>=14 (HJÆLPEPUNKT TIL AT FINDE PS)</m:t>
          </m:r>
        </m:oMath>
      </m:oMathPara>
    </w:p>
    <w:p w14:paraId="4E6E0003" w14:textId="106D0196" w:rsidR="006E18E4" w:rsidRDefault="006E18E4" w:rsidP="00272AA3">
      <w:pPr>
        <w:rPr>
          <w:rFonts w:eastAsiaTheme="minorEastAsia"/>
        </w:rPr>
      </w:pPr>
    </w:p>
    <w:p w14:paraId="40E28E44" w14:textId="504F9B06" w:rsidR="006E18E4" w:rsidRPr="006E18E4" w:rsidRDefault="006E18E4" w:rsidP="00272AA3">
      <w:pPr>
        <w:rPr>
          <w:rFonts w:eastAsiaTheme="minorEastAsia"/>
        </w:rPr>
      </w:pPr>
      <m:oMathPara>
        <m:oMath>
          <m:r>
            <w:rPr>
              <w:rFonts w:ascii="Cambria Math" w:eastAsiaTheme="minorEastAsia" w:hAnsi="Cambria Math"/>
            </w:rPr>
            <m:t>PS=</m:t>
          </m:r>
          <m:d>
            <m:dPr>
              <m:ctrlPr>
                <w:rPr>
                  <w:rFonts w:ascii="Cambria Math" w:eastAsiaTheme="minorEastAsia" w:hAnsi="Cambria Math"/>
                  <w:i/>
                </w:rPr>
              </m:ctrlPr>
            </m:dPr>
            <m:e>
              <m:r>
                <w:rPr>
                  <w:rFonts w:ascii="Cambria Math" w:eastAsiaTheme="minorEastAsia" w:hAnsi="Cambria Math"/>
                </w:rPr>
                <m:t>14-5</m:t>
              </m:r>
            </m:e>
          </m:d>
          <m:r>
            <w:rPr>
              <w:rFonts w:ascii="Cambria Math" w:eastAsiaTheme="minorEastAsia" w:hAnsi="Cambria Math"/>
            </w:rPr>
            <m:t>·90·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32-14</m:t>
              </m:r>
            </m:e>
          </m:d>
          <m:r>
            <w:rPr>
              <w:rFonts w:ascii="Cambria Math" w:eastAsiaTheme="minorEastAsia" w:hAnsi="Cambria Math"/>
            </w:rPr>
            <m:t>·90=2025</m:t>
          </m:r>
        </m:oMath>
      </m:oMathPara>
    </w:p>
    <w:p w14:paraId="18FB0F9F" w14:textId="72930373" w:rsidR="006E18E4" w:rsidRDefault="006E18E4" w:rsidP="00272AA3">
      <w:pPr>
        <w:rPr>
          <w:rFonts w:eastAsiaTheme="minorEastAsia"/>
        </w:rPr>
      </w:pPr>
    </w:p>
    <w:p w14:paraId="14380A1B" w14:textId="6716F921" w:rsidR="006E18E4" w:rsidRDefault="006E18E4" w:rsidP="00272AA3">
      <w:pPr>
        <w:rPr>
          <w:rFonts w:eastAsiaTheme="minorEastAsia"/>
        </w:rPr>
      </w:pPr>
      <w:r>
        <w:rPr>
          <w:rFonts w:eastAsiaTheme="minorEastAsia"/>
        </w:rPr>
        <w:t>Der opstår dødvægtstab, pga. den handlede mængde er faldet med 60 enheder, som følge af den høje mængde.</w:t>
      </w:r>
    </w:p>
    <w:p w14:paraId="2098AE53" w14:textId="776047F1" w:rsidR="006E18E4" w:rsidRPr="006E18E4" w:rsidRDefault="006E18E4" w:rsidP="00272AA3">
      <w:pPr>
        <w:rPr>
          <w:rFonts w:eastAsiaTheme="minorEastAsia"/>
        </w:rPr>
      </w:pPr>
      <m:oMathPara>
        <m:oMath>
          <m:r>
            <w:rPr>
              <w:rFonts w:ascii="Cambria Math" w:eastAsiaTheme="minorEastAsia" w:hAnsi="Cambria Math"/>
            </w:rPr>
            <m:t>DWL=</m:t>
          </m:r>
          <m:d>
            <m:dPr>
              <m:ctrlPr>
                <w:rPr>
                  <w:rFonts w:ascii="Cambria Math" w:eastAsiaTheme="minorEastAsia" w:hAnsi="Cambria Math"/>
                  <w:i/>
                </w:rPr>
              </m:ctrlPr>
            </m:dPr>
            <m:e>
              <m:r>
                <w:rPr>
                  <w:rFonts w:ascii="Cambria Math" w:eastAsiaTheme="minorEastAsia" w:hAnsi="Cambria Math"/>
                </w:rPr>
                <m:t>32-14</m:t>
              </m:r>
            </m:e>
          </m:d>
          <m:r>
            <w:rPr>
              <w:rFonts w:ascii="Cambria Math" w:eastAsiaTheme="minorEastAsia" w:hAnsi="Cambria Math"/>
            </w:rPr>
            <m:t>·60·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=540</m:t>
          </m:r>
        </m:oMath>
      </m:oMathPara>
    </w:p>
    <w:p w14:paraId="43B4EA67" w14:textId="7B567FE0" w:rsidR="006E18E4" w:rsidRDefault="006E18E4" w:rsidP="00272AA3">
      <w:pPr>
        <w:rPr>
          <w:rFonts w:eastAsiaTheme="minorEastAsia"/>
        </w:rPr>
      </w:pPr>
      <w:r>
        <w:rPr>
          <w:rFonts w:eastAsiaTheme="minorEastAsia"/>
        </w:rPr>
        <w:t>Derfor bliver TS:</w:t>
      </w:r>
    </w:p>
    <w:p w14:paraId="40749ED9" w14:textId="1F59BC14" w:rsidR="006E18E4" w:rsidRDefault="006E18E4" w:rsidP="00272AA3">
      <w:pPr>
        <w:rPr>
          <w:rFonts w:eastAsiaTheme="minorEastAsia"/>
        </w:rPr>
      </w:pPr>
      <m:oMathPara>
        <m:oMath>
          <m:r>
            <w:rPr>
              <w:rFonts w:ascii="Cambria Math" w:eastAsiaTheme="minorEastAsia" w:hAnsi="Cambria Math"/>
            </w:rPr>
            <m:t>TS=810+2025-540=2295</m:t>
          </m:r>
        </m:oMath>
      </m:oMathPara>
    </w:p>
    <w:p w14:paraId="315DA723" w14:textId="77777777" w:rsidR="006E18E4" w:rsidRPr="006E18E4" w:rsidRDefault="006E18E4" w:rsidP="00272AA3">
      <w:pPr>
        <w:rPr>
          <w:rFonts w:eastAsiaTheme="minorEastAsia"/>
        </w:rPr>
      </w:pPr>
    </w:p>
    <w:p w14:paraId="78596563" w14:textId="02FF67F3" w:rsidR="006E18E4" w:rsidRDefault="006E18E4" w:rsidP="00272AA3">
      <w:pPr>
        <w:rPr>
          <w:rFonts w:eastAsiaTheme="minorEastAsia"/>
        </w:rPr>
      </w:pPr>
      <w:r>
        <w:rPr>
          <w:rFonts w:eastAsiaTheme="minorEastAsia"/>
        </w:rPr>
        <w:t>Monopolisten sætter sin egen pris, og vi skal derfor op og finde prisen på efterspørgselskurven, når vi har løst MR=MC!!!</w:t>
      </w:r>
    </w:p>
    <w:p w14:paraId="257FB710" w14:textId="2F9E9B8F" w:rsidR="006E18E4" w:rsidRDefault="006E18E4" w:rsidP="00272AA3">
      <w:pPr>
        <w:rPr>
          <w:rFonts w:eastAsiaTheme="minorEastAsia"/>
        </w:rPr>
      </w:pPr>
    </w:p>
    <w:p w14:paraId="09D171E2" w14:textId="53D4B7EC" w:rsidR="006E18E4" w:rsidRDefault="006E18E4" w:rsidP="00272AA3">
      <w:pPr>
        <w:rPr>
          <w:rFonts w:eastAsiaTheme="minorEastAsia"/>
        </w:rPr>
      </w:pPr>
      <w:r>
        <w:rPr>
          <w:rFonts w:eastAsiaTheme="minorEastAsia"/>
          <w:b/>
          <w:bCs/>
        </w:rPr>
        <w:lastRenderedPageBreak/>
        <w:t xml:space="preserve">(c) </w:t>
      </w:r>
      <w:r>
        <w:rPr>
          <w:rFonts w:eastAsiaTheme="minorEastAsia"/>
        </w:rPr>
        <w:t>Elasticiteten i ligevægt er givet ved:</w:t>
      </w:r>
    </w:p>
    <w:p w14:paraId="0CA88074" w14:textId="21111D13" w:rsidR="006E18E4" w:rsidRPr="006E18E4" w:rsidRDefault="006E18E4" w:rsidP="00272AA3">
      <w:pPr>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∂p</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num>
            <m:den>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en>
          </m:f>
        </m:oMath>
      </m:oMathPara>
    </w:p>
    <w:p w14:paraId="289530E1" w14:textId="17711A77" w:rsidR="006E18E4" w:rsidRPr="006E18E4" w:rsidRDefault="00D96A3E" w:rsidP="00272AA3">
      <w:pPr>
        <w:rPr>
          <w:rFonts w:eastAsiaTheme="minorEastAsia"/>
        </w:rPr>
      </w:pPr>
      <m:oMathPara>
        <m:oMath>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 xml:space="preserve">: </m:t>
          </m:r>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150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ε</m:t>
              </m:r>
            </m:e>
          </m:d>
          <m:r>
            <w:rPr>
              <w:rFonts w:ascii="Cambria Math" w:eastAsiaTheme="minorEastAsia" w:hAnsi="Cambria Math"/>
            </w:rPr>
            <m:t>&lt;1</m:t>
          </m:r>
        </m:oMath>
      </m:oMathPara>
    </w:p>
    <w:p w14:paraId="079B002E" w14:textId="5297D5CB" w:rsidR="006E18E4" w:rsidRPr="006E18E4" w:rsidRDefault="00D96A3E" w:rsidP="00272AA3">
      <w:pPr>
        <w:rPr>
          <w:rFonts w:eastAsiaTheme="minorEastAsia"/>
        </w:rPr>
      </w:pPr>
      <m:oMathPara>
        <m:oMath>
          <m:d>
            <m:dPr>
              <m:ctrlPr>
                <w:rPr>
                  <w:rFonts w:ascii="Cambria Math" w:eastAsiaTheme="minorEastAsia" w:hAnsi="Cambria Math"/>
                  <w:b/>
                  <w:bCs/>
                  <w:i/>
                </w:rPr>
              </m:ctrlPr>
            </m:dPr>
            <m:e>
              <m:r>
                <m:rPr>
                  <m:sty m:val="bi"/>
                </m:rPr>
                <w:rPr>
                  <w:rFonts w:ascii="Cambria Math" w:eastAsiaTheme="minorEastAsia" w:hAnsi="Cambria Math"/>
                </w:rPr>
                <m:t>b</m:t>
              </m:r>
            </m:e>
          </m:d>
          <m:r>
            <m:rPr>
              <m:sty m:val="bi"/>
            </m:rPr>
            <w:rPr>
              <w:rFonts w:ascii="Cambria Math" w:eastAsiaTheme="minorEastAsia" w:hAnsi="Cambria Math"/>
            </w:rPr>
            <m:t>:</m:t>
          </m:r>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9</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ε</m:t>
              </m:r>
            </m:e>
          </m:d>
          <m:r>
            <w:rPr>
              <w:rFonts w:ascii="Cambria Math" w:eastAsiaTheme="minorEastAsia" w:hAnsi="Cambria Math"/>
            </w:rPr>
            <m:t>&gt;1</m:t>
          </m:r>
        </m:oMath>
      </m:oMathPara>
    </w:p>
    <w:p w14:paraId="25F19D12" w14:textId="41238A97" w:rsidR="006E18E4" w:rsidRDefault="006E18E4" w:rsidP="00272AA3">
      <w:pPr>
        <w:rPr>
          <w:rFonts w:eastAsiaTheme="minorEastAsia"/>
        </w:rPr>
      </w:pPr>
    </w:p>
    <w:p w14:paraId="4AD4E768" w14:textId="055A9053" w:rsidR="006E18E4" w:rsidRDefault="006E18E4" w:rsidP="00272AA3">
      <w:pPr>
        <w:rPr>
          <w:rFonts w:eastAsiaTheme="minorEastAsia"/>
        </w:rPr>
      </w:pPr>
      <w:r>
        <w:rPr>
          <w:rFonts w:eastAsiaTheme="minorEastAsia"/>
        </w:rPr>
        <w:t>Elasticiteten vil altid være numerisk større end 1 i ligevægt for en monopolist. Hvis den er inelastisk, kan monoplist øge prisen, og øge profit. Derfor vil monopolisten øge pris, indtil at den i hvert fald er elastisk.</w:t>
      </w:r>
      <w:r w:rsidR="00AE2742">
        <w:rPr>
          <w:rFonts w:eastAsiaTheme="minorEastAsia"/>
          <w:b/>
          <w:bCs/>
        </w:rPr>
        <w:t xml:space="preserve"> </w:t>
      </w:r>
      <w:r w:rsidR="00AE2742">
        <w:rPr>
          <w:rFonts w:eastAsiaTheme="minorEastAsia"/>
        </w:rPr>
        <w:t>Hvor meget større den er end 1, er lidt irrelevant her.</w:t>
      </w:r>
    </w:p>
    <w:p w14:paraId="7E5F76D9" w14:textId="2F5F539A" w:rsidR="00AE2742" w:rsidRDefault="00AE2742" w:rsidP="00272AA3">
      <w:pPr>
        <w:rPr>
          <w:rFonts w:eastAsiaTheme="minorEastAsia"/>
        </w:rPr>
      </w:pPr>
    </w:p>
    <w:p w14:paraId="7716FCA8" w14:textId="275A81EE" w:rsidR="00AE2742" w:rsidRDefault="00AE2742" w:rsidP="00272AA3">
      <w:pPr>
        <w:rPr>
          <w:rFonts w:eastAsiaTheme="minorEastAsia"/>
        </w:rPr>
      </w:pPr>
      <w:r>
        <w:rPr>
          <w:rFonts w:eastAsiaTheme="minorEastAsia"/>
        </w:rPr>
        <w:t>Vi skal vise, at under monopol vil prisen være:</w:t>
      </w:r>
    </w:p>
    <w:p w14:paraId="56375948" w14:textId="09010D18" w:rsidR="00AE2742" w:rsidRPr="00AE2742" w:rsidRDefault="00D96A3E" w:rsidP="00272AA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MC(</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ε</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e>
                  </m:d>
                </m:den>
              </m:f>
            </m:den>
          </m:f>
        </m:oMath>
      </m:oMathPara>
    </w:p>
    <w:p w14:paraId="0860166F" w14:textId="14EB4853" w:rsidR="00AE2742" w:rsidRPr="00AE2742" w:rsidRDefault="00AE2742" w:rsidP="00272AA3">
      <w:pPr>
        <w:rPr>
          <w:rFonts w:eastAsiaTheme="minorEastAsia"/>
        </w:rPr>
      </w:pPr>
      <w:r>
        <w:rPr>
          <w:rFonts w:eastAsiaTheme="minorEastAsia"/>
        </w:rPr>
        <w:t>Indsætter bare, og ser at det gælder generelt:</w:t>
      </w:r>
    </w:p>
    <w:p w14:paraId="453A6ECF" w14:textId="2BE2B166" w:rsidR="00AE2742" w:rsidRPr="00AE2742" w:rsidRDefault="00D96A3E" w:rsidP="00272AA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0,10·90+5</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9</m:t>
                      </m:r>
                    </m:den>
                  </m:f>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0,10·90+5</m:t>
              </m:r>
            </m:num>
            <m:den>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16</m:t>
                  </m:r>
                </m:den>
              </m:f>
            </m:den>
          </m:f>
          <m:r>
            <w:rPr>
              <w:rFonts w:ascii="Cambria Math" w:eastAsiaTheme="minorEastAsia" w:hAnsi="Cambria Math"/>
            </w:rPr>
            <m:t>=32</m:t>
          </m:r>
        </m:oMath>
      </m:oMathPara>
    </w:p>
    <w:p w14:paraId="4B56F104" w14:textId="77777777" w:rsidR="00AE2742" w:rsidRPr="00AE2742" w:rsidRDefault="00AE2742" w:rsidP="00272AA3">
      <w:pPr>
        <w:rPr>
          <w:rFonts w:eastAsiaTheme="minorEastAsia"/>
        </w:rPr>
      </w:pPr>
    </w:p>
    <w:p w14:paraId="067BFB40" w14:textId="26B6A3D7" w:rsidR="00AE2742" w:rsidRDefault="00AE2742" w:rsidP="00272AA3">
      <w:pPr>
        <w:rPr>
          <w:rFonts w:eastAsiaTheme="minorEastAsia"/>
        </w:rPr>
      </w:pPr>
      <w:r>
        <w:rPr>
          <w:rFonts w:eastAsiaTheme="minorEastAsia"/>
        </w:rPr>
        <w:t>Monopolisten sætter prisen, som et markup over marginal omkostninger.</w:t>
      </w:r>
      <w:r w:rsidR="0059600F">
        <w:rPr>
          <w:rFonts w:eastAsiaTheme="minorEastAsia"/>
        </w:rPr>
        <w:t xml:space="preserve"> I ovenstående er markup</w:t>
      </w:r>
      <w:r w:rsidR="00F87D9C">
        <w:rPr>
          <w:rFonts w:eastAsiaTheme="minorEastAsia"/>
        </w:rPr>
        <w:t>’</w:t>
      </w:r>
      <w:r w:rsidR="0059600F">
        <w:rPr>
          <w:rFonts w:eastAsiaTheme="minorEastAsia"/>
        </w:rPr>
        <w:t>et</w:t>
      </w:r>
      <w:r w:rsidR="00F87D9C">
        <w:rPr>
          <w:rFonts w:eastAsiaTheme="minorEastAsia"/>
        </w:rPr>
        <w:t xml:space="preserve"> </w:t>
      </w:r>
      <w:r w:rsidR="0059600F">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16</m:t>
            </m:r>
          </m:den>
        </m:f>
      </m:oMath>
      <w:r w:rsidR="0059600F">
        <w:rPr>
          <w:rFonts w:eastAsiaTheme="minorEastAsia"/>
        </w:rPr>
        <w:t>.</w:t>
      </w:r>
    </w:p>
    <w:p w14:paraId="16D2312D" w14:textId="18B5499E" w:rsidR="00AE2742" w:rsidRDefault="00AE2742" w:rsidP="00272AA3">
      <w:pPr>
        <w:rPr>
          <w:rFonts w:eastAsiaTheme="minorEastAsia"/>
        </w:rPr>
      </w:pPr>
    </w:p>
    <w:p w14:paraId="7DD5E3B3" w14:textId="53EDE2A8" w:rsidR="00AE2742" w:rsidRDefault="00AE2742" w:rsidP="00272AA3">
      <w:pPr>
        <w:rPr>
          <w:rFonts w:eastAsiaTheme="minorEastAsia"/>
        </w:rPr>
      </w:pPr>
      <w:r>
        <w:rPr>
          <w:rFonts w:eastAsiaTheme="minorEastAsia"/>
          <w:b/>
          <w:bCs/>
        </w:rPr>
        <w:t xml:space="preserve">(d) </w:t>
      </w:r>
      <w:r w:rsidR="00F87D9C">
        <w:rPr>
          <w:rFonts w:eastAsiaTheme="minorEastAsia"/>
        </w:rPr>
        <w:t>tilføjer bare 5y i omkostningsfunktionen:</w:t>
      </w:r>
    </w:p>
    <w:p w14:paraId="681D2A29" w14:textId="41E74CA6" w:rsidR="00F87D9C" w:rsidRDefault="00F87D9C" w:rsidP="00272AA3">
      <w:pPr>
        <w:rPr>
          <w:rFonts w:eastAsiaTheme="minorEastAsia"/>
        </w:rPr>
      </w:pPr>
    </w:p>
    <w:p w14:paraId="4530F119" w14:textId="63907EAA" w:rsidR="00F87D9C" w:rsidRPr="00F87D9C" w:rsidRDefault="00F87D9C" w:rsidP="00F87D9C">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y</m:t>
              </m:r>
            </m:e>
          </m:d>
          <m:r>
            <w:rPr>
              <w:rFonts w:ascii="Cambria Math" w:hAnsi="Cambria Math"/>
            </w:rPr>
            <m:t>=0,05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+5y+800</m:t>
          </m:r>
          <m:r>
            <w:rPr>
              <w:rFonts w:ascii="Cambria Math" w:eastAsiaTheme="minorEastAsia" w:hAnsi="Cambria Math"/>
            </w:rPr>
            <m:t>+5y</m:t>
          </m:r>
        </m:oMath>
      </m:oMathPara>
    </w:p>
    <w:p w14:paraId="35FDB159" w14:textId="7688237B" w:rsidR="00F87D9C" w:rsidRDefault="00F87D9C" w:rsidP="00F87D9C">
      <w:pPr>
        <w:rPr>
          <w:rFonts w:eastAsiaTheme="minorEastAsia"/>
        </w:rPr>
      </w:pPr>
      <m:oMathPara>
        <m:oMath>
          <m:r>
            <w:rPr>
              <w:rFonts w:ascii="Cambria Math" w:eastAsiaTheme="minorEastAsia" w:hAnsi="Cambria Math"/>
            </w:rPr>
            <m:t>MC</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=0,10y+10</m:t>
          </m:r>
        </m:oMath>
      </m:oMathPara>
    </w:p>
    <w:p w14:paraId="11D97D98" w14:textId="5FC62895" w:rsidR="00F87D9C" w:rsidRDefault="00F87D9C" w:rsidP="00F87D9C">
      <w:pPr>
        <w:rPr>
          <w:rFonts w:eastAsiaTheme="minorEastAsia"/>
        </w:rPr>
      </w:pPr>
      <w:r>
        <w:rPr>
          <w:rFonts w:eastAsiaTheme="minorEastAsia"/>
        </w:rPr>
        <w:t>MR er ens:</w:t>
      </w:r>
    </w:p>
    <w:p w14:paraId="500FC28E" w14:textId="1F3FF9BA" w:rsidR="00F87D9C" w:rsidRPr="00F87D9C" w:rsidRDefault="00F87D9C" w:rsidP="00F87D9C">
      <w:pPr>
        <w:rPr>
          <w:rFonts w:eastAsiaTheme="minorEastAsia"/>
        </w:rPr>
      </w:pPr>
      <m:oMathPara>
        <m:oMath>
          <m:r>
            <w:rPr>
              <w:rFonts w:ascii="Cambria Math" w:eastAsiaTheme="minorEastAsia" w:hAnsi="Cambria Math"/>
            </w:rPr>
            <m:t>MR=50-2</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5</m:t>
              </m:r>
            </m:den>
          </m:f>
        </m:oMath>
      </m:oMathPara>
    </w:p>
    <w:p w14:paraId="745C0618" w14:textId="6D2C7CBF" w:rsidR="00F87D9C" w:rsidRDefault="00F87D9C" w:rsidP="00F87D9C">
      <w:pPr>
        <w:rPr>
          <w:rFonts w:eastAsiaTheme="minorEastAsia"/>
        </w:rPr>
      </w:pPr>
      <w:r>
        <w:rPr>
          <w:rFonts w:eastAsiaTheme="minorEastAsia"/>
        </w:rPr>
        <w:t>Løser ligevægtsbetingelse:</w:t>
      </w:r>
    </w:p>
    <w:p w14:paraId="5EBA8A78" w14:textId="6D1D4FF0" w:rsidR="00F87D9C" w:rsidRPr="00F87D9C" w:rsidRDefault="00F87D9C" w:rsidP="00F87D9C">
      <w:pPr>
        <w:rPr>
          <w:rFonts w:eastAsiaTheme="minorEastAsia"/>
        </w:rPr>
      </w:pPr>
      <m:oMathPara>
        <m:oMath>
          <m:r>
            <w:rPr>
              <w:rFonts w:ascii="Cambria Math" w:eastAsiaTheme="minorEastAsia" w:hAnsi="Cambria Math"/>
            </w:rPr>
            <m:t>MR=MC</m:t>
          </m:r>
        </m:oMath>
      </m:oMathPara>
    </w:p>
    <w:p w14:paraId="1890A586" w14:textId="48DD8766" w:rsidR="00F87D9C" w:rsidRPr="00F87D9C" w:rsidRDefault="00D96A3E" w:rsidP="00F87D9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=80</m:t>
          </m:r>
        </m:oMath>
      </m:oMathPara>
    </w:p>
    <w:p w14:paraId="75A036CF" w14:textId="2C56A54C" w:rsidR="00F87D9C" w:rsidRDefault="00F87D9C" w:rsidP="00F87D9C">
      <w:pPr>
        <w:rPr>
          <w:rFonts w:eastAsiaTheme="minorEastAsia"/>
        </w:rPr>
      </w:pPr>
      <w:r>
        <w:rPr>
          <w:rFonts w:eastAsiaTheme="minorEastAsia"/>
        </w:rPr>
        <w:t>Som giver priserne:</w:t>
      </w:r>
    </w:p>
    <w:p w14:paraId="4319159F" w14:textId="03EE13B0" w:rsidR="00F87D9C" w:rsidRPr="00F87D9C" w:rsidRDefault="00D96A3E" w:rsidP="00F87D9C">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d</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80</m:t>
              </m:r>
            </m:e>
          </m:d>
          <m:r>
            <w:rPr>
              <w:rFonts w:ascii="Cambria Math" w:eastAsiaTheme="minorEastAsia" w:hAnsi="Cambria Math"/>
            </w:rPr>
            <m:t>=50-</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5</m:t>
              </m:r>
            </m:den>
          </m:f>
          <m:r>
            <w:rPr>
              <w:rFonts w:ascii="Cambria Math" w:eastAsiaTheme="minorEastAsia" w:hAnsi="Cambria Math"/>
            </w:rPr>
            <m:t>=50-16=34</m:t>
          </m:r>
        </m:oMath>
      </m:oMathPara>
    </w:p>
    <w:p w14:paraId="5F75F577" w14:textId="09FBCA0A" w:rsidR="00F87D9C" w:rsidRPr="00F87D9C" w:rsidRDefault="00D96A3E" w:rsidP="00F87D9C">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80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-t=34-5=29</m:t>
          </m:r>
        </m:oMath>
      </m:oMathPara>
    </w:p>
    <w:p w14:paraId="1B829350" w14:textId="77777777" w:rsidR="00F87D9C" w:rsidRPr="00F87D9C" w:rsidRDefault="00F87D9C" w:rsidP="00F87D9C">
      <w:pPr>
        <w:rPr>
          <w:rFonts w:eastAsiaTheme="minorEastAsia"/>
        </w:rPr>
      </w:pPr>
    </w:p>
    <w:p w14:paraId="6AD3717D" w14:textId="1CE27DD0" w:rsidR="00F87D9C" w:rsidRPr="00272AA3" w:rsidRDefault="00F87D9C" w:rsidP="00F87D9C">
      <w:pPr>
        <w:rPr>
          <w:rFonts w:eastAsiaTheme="minorEastAsia"/>
        </w:rPr>
      </w:pPr>
      <w:r>
        <w:rPr>
          <w:rFonts w:eastAsiaTheme="minorEastAsia"/>
        </w:rPr>
        <w:t>Den nye ligevægt med skat er altså angivet som ovenstående.</w:t>
      </w:r>
      <w:r w:rsidR="003A733F">
        <w:rPr>
          <w:rFonts w:eastAsiaTheme="minorEastAsia"/>
        </w:rPr>
        <w:t xml:space="preserve"> Udbudskurven er skubbet op med </w:t>
      </w:r>
      <m:oMath>
        <m:r>
          <w:rPr>
            <w:rFonts w:ascii="Cambria Math" w:eastAsiaTheme="minorEastAsia" w:hAnsi="Cambria Math"/>
          </w:rPr>
          <m:t>t</m:t>
        </m:r>
      </m:oMath>
      <w:r w:rsidR="003A733F">
        <w:rPr>
          <w:rFonts w:eastAsiaTheme="minorEastAsia"/>
        </w:rPr>
        <w:t xml:space="preserve"> i diagrammet. </w:t>
      </w:r>
      <w:proofErr w:type="spellStart"/>
      <w:r w:rsidR="003A733F">
        <w:rPr>
          <w:rFonts w:eastAsiaTheme="minorEastAsia"/>
        </w:rPr>
        <w:t>Mr</w:t>
      </w:r>
      <w:proofErr w:type="spellEnd"/>
      <w:r w:rsidR="003A733F">
        <w:rPr>
          <w:rFonts w:eastAsiaTheme="minorEastAsia"/>
        </w:rPr>
        <w:t xml:space="preserve"> kurven og efterspørgselskurven er uændret.</w:t>
      </w:r>
    </w:p>
    <w:p w14:paraId="61744967" w14:textId="77777777" w:rsidR="00F87D9C" w:rsidRPr="00F87D9C" w:rsidRDefault="00F87D9C" w:rsidP="00272AA3">
      <w:pPr>
        <w:rPr>
          <w:rFonts w:eastAsiaTheme="minorEastAsia"/>
        </w:rPr>
      </w:pPr>
    </w:p>
    <w:sectPr w:rsidR="00F87D9C" w:rsidRPr="00F87D9C">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61529" w14:textId="77777777" w:rsidR="00D96A3E" w:rsidRDefault="00D96A3E" w:rsidP="004E18BC">
      <w:r>
        <w:separator/>
      </w:r>
    </w:p>
  </w:endnote>
  <w:endnote w:type="continuationSeparator" w:id="0">
    <w:p w14:paraId="478F5C71" w14:textId="77777777" w:rsidR="00D96A3E" w:rsidRDefault="00D96A3E" w:rsidP="004E1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3BF7A" w14:textId="77777777" w:rsidR="00D96A3E" w:rsidRDefault="00D96A3E" w:rsidP="004E18BC">
      <w:r>
        <w:separator/>
      </w:r>
    </w:p>
  </w:footnote>
  <w:footnote w:type="continuationSeparator" w:id="0">
    <w:p w14:paraId="1879B442" w14:textId="77777777" w:rsidR="00D96A3E" w:rsidRDefault="00D96A3E" w:rsidP="004E1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F5D7" w14:textId="4777E055" w:rsidR="004E18BC" w:rsidRDefault="004E18BC">
    <w:pPr>
      <w:pStyle w:val="Header"/>
    </w:pPr>
    <w:r>
      <w:t>Jacob Grenaa Vestergaard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BC"/>
    <w:rsid w:val="000C3EF9"/>
    <w:rsid w:val="001252FA"/>
    <w:rsid w:val="00272AA3"/>
    <w:rsid w:val="00332DF1"/>
    <w:rsid w:val="003A733F"/>
    <w:rsid w:val="0044205A"/>
    <w:rsid w:val="004621E9"/>
    <w:rsid w:val="004E18BC"/>
    <w:rsid w:val="0059600F"/>
    <w:rsid w:val="00696692"/>
    <w:rsid w:val="006D7A3B"/>
    <w:rsid w:val="006E18E4"/>
    <w:rsid w:val="007A6ABC"/>
    <w:rsid w:val="007B2AF8"/>
    <w:rsid w:val="008F700E"/>
    <w:rsid w:val="00993AB4"/>
    <w:rsid w:val="009A3F4A"/>
    <w:rsid w:val="00AE2742"/>
    <w:rsid w:val="00B42900"/>
    <w:rsid w:val="00C25B7B"/>
    <w:rsid w:val="00C36C35"/>
    <w:rsid w:val="00D4646B"/>
    <w:rsid w:val="00D96A3E"/>
    <w:rsid w:val="00ED5338"/>
    <w:rsid w:val="00EE1DA7"/>
    <w:rsid w:val="00F87D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36FBBCF"/>
  <w15:chartTrackingRefBased/>
  <w15:docId w15:val="{BAEBC90D-F5FC-9641-B65A-FB66F565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8B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8BC"/>
    <w:pPr>
      <w:tabs>
        <w:tab w:val="center" w:pos="4819"/>
        <w:tab w:val="right" w:pos="9638"/>
      </w:tabs>
    </w:pPr>
  </w:style>
  <w:style w:type="character" w:customStyle="1" w:styleId="HeaderChar">
    <w:name w:val="Header Char"/>
    <w:basedOn w:val="DefaultParagraphFont"/>
    <w:link w:val="Header"/>
    <w:uiPriority w:val="99"/>
    <w:rsid w:val="004E18BC"/>
  </w:style>
  <w:style w:type="paragraph" w:styleId="Footer">
    <w:name w:val="footer"/>
    <w:basedOn w:val="Normal"/>
    <w:link w:val="FooterChar"/>
    <w:uiPriority w:val="99"/>
    <w:unhideWhenUsed/>
    <w:rsid w:val="004E18BC"/>
    <w:pPr>
      <w:tabs>
        <w:tab w:val="center" w:pos="4819"/>
        <w:tab w:val="right" w:pos="9638"/>
      </w:tabs>
    </w:pPr>
  </w:style>
  <w:style w:type="character" w:customStyle="1" w:styleId="FooterChar">
    <w:name w:val="Footer Char"/>
    <w:basedOn w:val="DefaultParagraphFont"/>
    <w:link w:val="Footer"/>
    <w:uiPriority w:val="99"/>
    <w:rsid w:val="004E18BC"/>
  </w:style>
  <w:style w:type="character" w:customStyle="1" w:styleId="Heading1Char">
    <w:name w:val="Heading 1 Char"/>
    <w:basedOn w:val="DefaultParagraphFont"/>
    <w:link w:val="Heading1"/>
    <w:uiPriority w:val="9"/>
    <w:rsid w:val="004E18B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72AA3"/>
    <w:rPr>
      <w:color w:val="808080"/>
    </w:rPr>
  </w:style>
  <w:style w:type="paragraph" w:styleId="ListParagraph">
    <w:name w:val="List Paragraph"/>
    <w:basedOn w:val="Normal"/>
    <w:uiPriority w:val="34"/>
    <w:qFormat/>
    <w:rsid w:val="00272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Grenaa Vestergaard</dc:creator>
  <cp:keywords/>
  <dc:description/>
  <cp:lastModifiedBy>Jeppe Vanderhaegen</cp:lastModifiedBy>
  <cp:revision>2</cp:revision>
  <dcterms:created xsi:type="dcterms:W3CDTF">2022-03-15T21:07:00Z</dcterms:created>
  <dcterms:modified xsi:type="dcterms:W3CDTF">2022-03-15T21:07:00Z</dcterms:modified>
</cp:coreProperties>
</file>