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D80" w:rsidRPr="0014645A" w:rsidRDefault="00583D80">
      <w:pPr>
        <w:rPr>
          <w:rFonts w:ascii="Times New Roman" w:hAnsi="Times New Roman" w:cs="Times New Roman"/>
          <w:sz w:val="32"/>
          <w:szCs w:val="32"/>
          <w:lang w:val="da-DK"/>
        </w:rPr>
      </w:pPr>
      <w:proofErr w:type="spellStart"/>
      <w:r w:rsidRPr="0014645A">
        <w:rPr>
          <w:rFonts w:ascii="Times New Roman" w:hAnsi="Times New Roman" w:cs="Times New Roman"/>
          <w:sz w:val="32"/>
          <w:szCs w:val="32"/>
          <w:lang w:val="da-DK"/>
        </w:rPr>
        <w:t>Oaxaca</w:t>
      </w:r>
      <w:proofErr w:type="spellEnd"/>
      <w:r w:rsidRPr="0014645A">
        <w:rPr>
          <w:rFonts w:ascii="Times New Roman" w:hAnsi="Times New Roman" w:cs="Times New Roman"/>
          <w:sz w:val="32"/>
          <w:szCs w:val="32"/>
          <w:lang w:val="da-DK"/>
        </w:rPr>
        <w:t>-Blinder dekomposition på CLASS datasættet fra SASHELP</w:t>
      </w:r>
      <w:r w:rsidR="00DB3CAD" w:rsidRPr="0014645A">
        <w:rPr>
          <w:rFonts w:ascii="Times New Roman" w:hAnsi="Times New Roman" w:cs="Times New Roman"/>
          <w:sz w:val="32"/>
          <w:szCs w:val="32"/>
          <w:lang w:val="da-DK"/>
        </w:rPr>
        <w:t>.</w:t>
      </w:r>
    </w:p>
    <w:p w:rsidR="00A630DE" w:rsidRDefault="00A630DE">
      <w:pPr>
        <w:rPr>
          <w:rFonts w:ascii="Times New Roman" w:hAnsi="Times New Roman" w:cs="Times New Roman"/>
          <w:lang w:val="da-DK"/>
        </w:rPr>
      </w:pPr>
      <w:r>
        <w:rPr>
          <w:rFonts w:ascii="Times New Roman" w:hAnsi="Times New Roman" w:cs="Times New Roman"/>
          <w:lang w:val="da-DK"/>
        </w:rPr>
        <w:t>Oaxaca-Blinder dekompositionen er en teknik, der vil forsøge at reducere forskellen mellem to grupper ved at inddrage forklarende variable.</w:t>
      </w:r>
    </w:p>
    <w:p w:rsidR="00A630DE" w:rsidRDefault="00A630DE">
      <w:pPr>
        <w:rPr>
          <w:rFonts w:ascii="Times New Roman" w:hAnsi="Times New Roman" w:cs="Times New Roman"/>
          <w:lang w:val="da-DK"/>
        </w:rPr>
      </w:pPr>
      <w:r>
        <w:rPr>
          <w:rFonts w:ascii="Times New Roman" w:hAnsi="Times New Roman" w:cs="Times New Roman"/>
          <w:lang w:val="da-DK"/>
        </w:rPr>
        <w:t>Eksempelvis er der ofte forskel på mænd og kvinders løn og en del af denne forskel skyldes, at mænd har længere anciennitet, flere kurser etc. Ved at udføre klassisk regression på de to grupper kan man enkelt dekomponere forskellen mellem de grupper</w:t>
      </w:r>
      <w:r w:rsidR="00D8512C">
        <w:rPr>
          <w:rFonts w:ascii="Times New Roman" w:hAnsi="Times New Roman" w:cs="Times New Roman"/>
          <w:lang w:val="da-DK"/>
        </w:rPr>
        <w:t>,</w:t>
      </w:r>
      <w:r>
        <w:rPr>
          <w:rFonts w:ascii="Times New Roman" w:hAnsi="Times New Roman" w:cs="Times New Roman"/>
          <w:lang w:val="da-DK"/>
        </w:rPr>
        <w:t xml:space="preserve"> i noget der skyldes </w:t>
      </w:r>
      <w:r w:rsidRPr="00A630DE">
        <w:rPr>
          <w:rFonts w:ascii="Times New Roman" w:hAnsi="Times New Roman" w:cs="Times New Roman"/>
          <w:u w:val="single"/>
          <w:lang w:val="da-DK"/>
        </w:rPr>
        <w:t>de forklarende variable</w:t>
      </w:r>
      <w:r w:rsidR="00D8512C">
        <w:rPr>
          <w:rFonts w:ascii="Times New Roman" w:hAnsi="Times New Roman" w:cs="Times New Roman"/>
          <w:u w:val="single"/>
          <w:lang w:val="da-DK"/>
        </w:rPr>
        <w:t>,</w:t>
      </w:r>
      <w:r>
        <w:rPr>
          <w:rFonts w:ascii="Times New Roman" w:hAnsi="Times New Roman" w:cs="Times New Roman"/>
          <w:lang w:val="da-DK"/>
        </w:rPr>
        <w:t xml:space="preserve"> og noget der skyldes resten, som så kaldes den </w:t>
      </w:r>
      <w:proofErr w:type="spellStart"/>
      <w:r>
        <w:rPr>
          <w:rFonts w:ascii="Times New Roman" w:hAnsi="Times New Roman" w:cs="Times New Roman"/>
          <w:lang w:val="da-DK"/>
        </w:rPr>
        <w:t>uforklarede</w:t>
      </w:r>
      <w:proofErr w:type="spellEnd"/>
      <w:r>
        <w:rPr>
          <w:rFonts w:ascii="Times New Roman" w:hAnsi="Times New Roman" w:cs="Times New Roman"/>
          <w:lang w:val="da-DK"/>
        </w:rPr>
        <w:t xml:space="preserve"> forskel. </w:t>
      </w:r>
      <w:r w:rsidR="00C8048B">
        <w:rPr>
          <w:rFonts w:ascii="Times New Roman" w:hAnsi="Times New Roman" w:cs="Times New Roman"/>
          <w:lang w:val="da-DK"/>
        </w:rPr>
        <w:t xml:space="preserve">Den er så ofte den </w:t>
      </w:r>
      <w:proofErr w:type="spellStart"/>
      <w:r w:rsidR="00C8048B">
        <w:rPr>
          <w:rFonts w:ascii="Times New Roman" w:hAnsi="Times New Roman" w:cs="Times New Roman"/>
          <w:lang w:val="da-DK"/>
        </w:rPr>
        <w:t>uforklarede</w:t>
      </w:r>
      <w:proofErr w:type="spellEnd"/>
      <w:r w:rsidR="00C8048B">
        <w:rPr>
          <w:rFonts w:ascii="Times New Roman" w:hAnsi="Times New Roman" w:cs="Times New Roman"/>
          <w:lang w:val="da-DK"/>
        </w:rPr>
        <w:t xml:space="preserve"> forskel</w:t>
      </w:r>
      <w:r w:rsidR="00D8512C">
        <w:rPr>
          <w:rFonts w:ascii="Times New Roman" w:hAnsi="Times New Roman" w:cs="Times New Roman"/>
          <w:lang w:val="da-DK"/>
        </w:rPr>
        <w:t>,</w:t>
      </w:r>
      <w:r w:rsidR="00C8048B">
        <w:rPr>
          <w:rFonts w:ascii="Times New Roman" w:hAnsi="Times New Roman" w:cs="Times New Roman"/>
          <w:lang w:val="da-DK"/>
        </w:rPr>
        <w:t xml:space="preserve"> som rapporteres gerne i procent. </w:t>
      </w:r>
    </w:p>
    <w:p w:rsidR="00A630DE" w:rsidRDefault="00A630DE">
      <w:pPr>
        <w:rPr>
          <w:rFonts w:ascii="Times New Roman" w:hAnsi="Times New Roman" w:cs="Times New Roman"/>
          <w:lang w:val="da-DK"/>
        </w:rPr>
      </w:pPr>
      <w:r>
        <w:rPr>
          <w:rFonts w:ascii="Times New Roman" w:hAnsi="Times New Roman" w:cs="Times New Roman"/>
          <w:lang w:val="da-DK"/>
        </w:rPr>
        <w:t>Når man vurderer</w:t>
      </w:r>
      <w:r w:rsidR="00D8512C">
        <w:rPr>
          <w:rFonts w:ascii="Times New Roman" w:hAnsi="Times New Roman" w:cs="Times New Roman"/>
          <w:lang w:val="da-DK"/>
        </w:rPr>
        <w:t>,</w:t>
      </w:r>
      <w:bookmarkStart w:id="0" w:name="_GoBack"/>
      <w:bookmarkEnd w:id="0"/>
      <w:r>
        <w:rPr>
          <w:rFonts w:ascii="Times New Roman" w:hAnsi="Times New Roman" w:cs="Times New Roman"/>
          <w:lang w:val="da-DK"/>
        </w:rPr>
        <w:t xml:space="preserve"> om der er ligeløn mellem mænd og kvinder er det ofte </w:t>
      </w:r>
      <w:proofErr w:type="spellStart"/>
      <w:r>
        <w:rPr>
          <w:rFonts w:ascii="Times New Roman" w:hAnsi="Times New Roman" w:cs="Times New Roman"/>
          <w:lang w:val="da-DK"/>
        </w:rPr>
        <w:t>Oaxaca</w:t>
      </w:r>
      <w:proofErr w:type="spellEnd"/>
      <w:r>
        <w:rPr>
          <w:rFonts w:ascii="Times New Roman" w:hAnsi="Times New Roman" w:cs="Times New Roman"/>
          <w:lang w:val="da-DK"/>
        </w:rPr>
        <w:t xml:space="preserve">-Blinder dekompositionen der bruges. Generelt tror jeg, at der er en </w:t>
      </w:r>
      <w:proofErr w:type="spellStart"/>
      <w:r>
        <w:rPr>
          <w:rFonts w:ascii="Times New Roman" w:hAnsi="Times New Roman" w:cs="Times New Roman"/>
          <w:lang w:val="da-DK"/>
        </w:rPr>
        <w:t>uforklaret</w:t>
      </w:r>
      <w:proofErr w:type="spellEnd"/>
      <w:r>
        <w:rPr>
          <w:rFonts w:ascii="Times New Roman" w:hAnsi="Times New Roman" w:cs="Times New Roman"/>
          <w:lang w:val="da-DK"/>
        </w:rPr>
        <w:t xml:space="preserve"> forskel på mænd og kvinders løn på ca. 10 %.</w:t>
      </w:r>
    </w:p>
    <w:p w:rsidR="00A630DE" w:rsidRDefault="00A630DE">
      <w:pPr>
        <w:rPr>
          <w:rFonts w:ascii="Times New Roman" w:hAnsi="Times New Roman" w:cs="Times New Roman"/>
          <w:lang w:val="da-DK"/>
        </w:rPr>
      </w:pPr>
      <w:r>
        <w:rPr>
          <w:rFonts w:ascii="Times New Roman" w:hAnsi="Times New Roman" w:cs="Times New Roman"/>
          <w:lang w:val="da-DK"/>
        </w:rPr>
        <w:t xml:space="preserve">Nedenstående illustreres </w:t>
      </w:r>
      <w:proofErr w:type="spellStart"/>
      <w:r>
        <w:rPr>
          <w:rFonts w:ascii="Times New Roman" w:hAnsi="Times New Roman" w:cs="Times New Roman"/>
          <w:lang w:val="da-DK"/>
        </w:rPr>
        <w:t>Oaxaca</w:t>
      </w:r>
      <w:proofErr w:type="spellEnd"/>
      <w:r>
        <w:rPr>
          <w:rFonts w:ascii="Times New Roman" w:hAnsi="Times New Roman" w:cs="Times New Roman"/>
          <w:lang w:val="da-DK"/>
        </w:rPr>
        <w:t xml:space="preserve">-Blinder dekompositionen på et lille overskueligt datasæt. </w:t>
      </w:r>
    </w:p>
    <w:p w:rsidR="00DB3CAD" w:rsidRPr="0014645A" w:rsidRDefault="00DB3CAD">
      <w:pPr>
        <w:rPr>
          <w:rFonts w:ascii="Times New Roman" w:hAnsi="Times New Roman" w:cs="Times New Roman"/>
          <w:lang w:val="da-DK"/>
        </w:rPr>
      </w:pPr>
      <w:r w:rsidRPr="0014645A">
        <w:rPr>
          <w:rFonts w:ascii="Times New Roman" w:hAnsi="Times New Roman" w:cs="Times New Roman"/>
          <w:lang w:val="da-DK"/>
        </w:rPr>
        <w:t xml:space="preserve">Et meget </w:t>
      </w:r>
      <w:r w:rsidR="00D86C6B">
        <w:rPr>
          <w:rFonts w:ascii="Times New Roman" w:hAnsi="Times New Roman" w:cs="Times New Roman"/>
          <w:lang w:val="da-DK"/>
        </w:rPr>
        <w:t>”berømt” datasæt er CLASS som er hentet</w:t>
      </w:r>
      <w:r w:rsidRPr="0014645A">
        <w:rPr>
          <w:rFonts w:ascii="Times New Roman" w:hAnsi="Times New Roman" w:cs="Times New Roman"/>
          <w:lang w:val="da-DK"/>
        </w:rPr>
        <w:t xml:space="preserve"> fra hjælpen i SAS. Det omhandler 19 unge mennesker, der har fået målt vægt, højde og alder. </w:t>
      </w:r>
    </w:p>
    <w:tbl>
      <w:tblPr>
        <w:tblW w:w="4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Name</w:t>
            </w:r>
          </w:p>
        </w:tc>
        <w:tc>
          <w:tcPr>
            <w:tcW w:w="96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Sex</w:t>
            </w:r>
          </w:p>
        </w:tc>
        <w:tc>
          <w:tcPr>
            <w:tcW w:w="96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Age</w:t>
            </w:r>
          </w:p>
        </w:tc>
        <w:tc>
          <w:tcPr>
            <w:tcW w:w="96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Height</w:t>
            </w:r>
          </w:p>
        </w:tc>
        <w:tc>
          <w:tcPr>
            <w:tcW w:w="96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Weight</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Alfred</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14</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69,0</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112,5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Alice</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56,5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84,0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Barbara</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65,3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98,0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Carol</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14</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62,8</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102,5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Henry</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14</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63,5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102,5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James</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12</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57,3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83,0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Jane</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12</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59,8</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84,5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Janet</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62,5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112,5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Jeffrey</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62,5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84,0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John</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12</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59,0</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99,5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Joyce</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11</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51,3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50,5</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Judy</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14</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64,3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90,0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Louise</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12</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56,3</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77,0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Mary</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66,5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112,0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Philip</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16</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72,0</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150,0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Robert</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12</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64,8</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128,0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Ronald</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67,0</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133,0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Thomas</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11</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57,5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85,0</w:t>
            </w:r>
          </w:p>
        </w:tc>
      </w:tr>
      <w:tr w:rsidR="00DB3CAD" w:rsidRPr="00DB3CAD" w:rsidTr="00DB3CAD">
        <w:trPr>
          <w:trHeight w:val="300"/>
        </w:trPr>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William</w:t>
            </w:r>
          </w:p>
        </w:tc>
        <w:tc>
          <w:tcPr>
            <w:tcW w:w="96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66,5</w:t>
            </w:r>
          </w:p>
        </w:tc>
        <w:tc>
          <w:tcPr>
            <w:tcW w:w="96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112,0</w:t>
            </w:r>
          </w:p>
        </w:tc>
      </w:tr>
    </w:tbl>
    <w:p w:rsidR="00DB3CAD" w:rsidRPr="0014645A" w:rsidRDefault="0014645A">
      <w:pPr>
        <w:rPr>
          <w:rFonts w:ascii="Times New Roman" w:hAnsi="Times New Roman" w:cs="Times New Roman"/>
          <w:lang w:val="da-DK"/>
        </w:rPr>
      </w:pPr>
      <w:r>
        <w:rPr>
          <w:rFonts w:ascii="Times New Roman" w:hAnsi="Times New Roman" w:cs="Times New Roman"/>
          <w:lang w:val="da-DK"/>
        </w:rPr>
        <w:t xml:space="preserve">Kilde: </w:t>
      </w:r>
      <w:proofErr w:type="spellStart"/>
      <w:r>
        <w:rPr>
          <w:rFonts w:ascii="Times New Roman" w:hAnsi="Times New Roman" w:cs="Times New Roman"/>
          <w:lang w:val="da-DK"/>
        </w:rPr>
        <w:t>SAShelp</w:t>
      </w:r>
      <w:proofErr w:type="spellEnd"/>
    </w:p>
    <w:p w:rsidR="00DB3CAD" w:rsidRPr="0014645A" w:rsidRDefault="00DB3CAD">
      <w:pPr>
        <w:rPr>
          <w:rFonts w:ascii="Times New Roman" w:hAnsi="Times New Roman" w:cs="Times New Roman"/>
          <w:lang w:val="da-DK"/>
        </w:rPr>
      </w:pPr>
      <w:r w:rsidRPr="0014645A">
        <w:rPr>
          <w:rFonts w:ascii="Times New Roman" w:hAnsi="Times New Roman" w:cs="Times New Roman"/>
          <w:lang w:val="da-DK"/>
        </w:rPr>
        <w:t>Gennemsnitte</w:t>
      </w:r>
      <w:r w:rsidR="0014645A">
        <w:rPr>
          <w:rFonts w:ascii="Times New Roman" w:hAnsi="Times New Roman" w:cs="Times New Roman"/>
          <w:lang w:val="da-DK"/>
        </w:rPr>
        <w:t>ne</w:t>
      </w:r>
      <w:r w:rsidRPr="0014645A">
        <w:rPr>
          <w:rFonts w:ascii="Times New Roman" w:hAnsi="Times New Roman" w:cs="Times New Roman"/>
          <w:lang w:val="da-DK"/>
        </w:rPr>
        <w:t xml:space="preserve"> for de to køn er </w:t>
      </w:r>
    </w:p>
    <w:tbl>
      <w:tblPr>
        <w:tblW w:w="47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875"/>
        <w:gridCol w:w="924"/>
        <w:gridCol w:w="890"/>
        <w:gridCol w:w="780"/>
      </w:tblGrid>
      <w:tr w:rsidR="00DB3CAD" w:rsidRPr="0014645A" w:rsidTr="00DB3CAD">
        <w:trPr>
          <w:trHeight w:val="600"/>
        </w:trPr>
        <w:tc>
          <w:tcPr>
            <w:tcW w:w="87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lastRenderedPageBreak/>
              <w:t>Sex</w:t>
            </w:r>
          </w:p>
        </w:tc>
        <w:tc>
          <w:tcPr>
            <w:tcW w:w="1072" w:type="dxa"/>
            <w:shd w:val="clear" w:color="auto" w:fill="auto"/>
            <w:hideMark/>
          </w:tcPr>
          <w:p w:rsidR="00DB3CAD" w:rsidRPr="0014645A" w:rsidRDefault="00685890" w:rsidP="00DB3CAD">
            <w:pPr>
              <w:spacing w:after="0" w:line="240" w:lineRule="auto"/>
              <w:jc w:val="center"/>
              <w:rPr>
                <w:rFonts w:ascii="Times New Roman" w:eastAsia="Times New Roman" w:hAnsi="Times New Roman" w:cs="Times New Roman"/>
                <w:b/>
                <w:bCs/>
                <w:color w:val="000000"/>
              </w:rPr>
            </w:pPr>
            <w:proofErr w:type="spellStart"/>
            <w:r w:rsidRPr="0014645A">
              <w:rPr>
                <w:rFonts w:ascii="Times New Roman" w:eastAsia="Times New Roman" w:hAnsi="Times New Roman" w:cs="Times New Roman"/>
                <w:b/>
                <w:bCs/>
                <w:color w:val="000000"/>
              </w:rPr>
              <w:t>A</w:t>
            </w:r>
            <w:r w:rsidR="00DB3CAD" w:rsidRPr="0014645A">
              <w:rPr>
                <w:rFonts w:ascii="Times New Roman" w:eastAsia="Times New Roman" w:hAnsi="Times New Roman" w:cs="Times New Roman"/>
                <w:b/>
                <w:bCs/>
                <w:color w:val="000000"/>
              </w:rPr>
              <w:t>ntal</w:t>
            </w:r>
            <w:proofErr w:type="spellEnd"/>
          </w:p>
          <w:p w:rsidR="00685890" w:rsidRPr="00DB3CAD" w:rsidRDefault="00685890" w:rsidP="00DB3CAD">
            <w:pPr>
              <w:spacing w:after="0" w:line="240" w:lineRule="auto"/>
              <w:jc w:val="center"/>
              <w:rPr>
                <w:rFonts w:ascii="Times New Roman" w:eastAsia="Times New Roman" w:hAnsi="Times New Roman" w:cs="Times New Roman"/>
                <w:b/>
                <w:bCs/>
                <w:color w:val="000000"/>
              </w:rPr>
            </w:pPr>
          </w:p>
        </w:tc>
        <w:tc>
          <w:tcPr>
            <w:tcW w:w="957"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Weight</w:t>
            </w:r>
          </w:p>
        </w:tc>
        <w:tc>
          <w:tcPr>
            <w:tcW w:w="945"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Height</w:t>
            </w:r>
          </w:p>
        </w:tc>
        <w:tc>
          <w:tcPr>
            <w:tcW w:w="880" w:type="dxa"/>
            <w:shd w:val="clear" w:color="auto" w:fill="auto"/>
            <w:hideMark/>
          </w:tcPr>
          <w:p w:rsidR="00DB3CAD" w:rsidRPr="00DB3CAD" w:rsidRDefault="00DB3CAD" w:rsidP="00DB3CAD">
            <w:pPr>
              <w:spacing w:after="0" w:line="240" w:lineRule="auto"/>
              <w:jc w:val="center"/>
              <w:rPr>
                <w:rFonts w:ascii="Times New Roman" w:eastAsia="Times New Roman" w:hAnsi="Times New Roman" w:cs="Times New Roman"/>
                <w:b/>
                <w:bCs/>
                <w:color w:val="000000"/>
              </w:rPr>
            </w:pPr>
            <w:r w:rsidRPr="00DB3CAD">
              <w:rPr>
                <w:rFonts w:ascii="Times New Roman" w:eastAsia="Times New Roman" w:hAnsi="Times New Roman" w:cs="Times New Roman"/>
                <w:b/>
                <w:bCs/>
                <w:color w:val="000000"/>
              </w:rPr>
              <w:t>Age</w:t>
            </w:r>
          </w:p>
        </w:tc>
      </w:tr>
      <w:tr w:rsidR="00DB3CAD" w:rsidRPr="0014645A" w:rsidTr="00DB3CAD">
        <w:trPr>
          <w:trHeight w:val="300"/>
        </w:trPr>
        <w:tc>
          <w:tcPr>
            <w:tcW w:w="87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F</w:t>
            </w:r>
          </w:p>
        </w:tc>
        <w:tc>
          <w:tcPr>
            <w:tcW w:w="1072"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9</w:t>
            </w:r>
          </w:p>
        </w:tc>
        <w:tc>
          <w:tcPr>
            <w:tcW w:w="957"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90,1</w:t>
            </w:r>
            <w:r w:rsidR="005C7293" w:rsidRPr="0014645A">
              <w:rPr>
                <w:rFonts w:ascii="Times New Roman" w:eastAsia="Times New Roman" w:hAnsi="Times New Roman" w:cs="Times New Roman"/>
                <w:color w:val="000000"/>
              </w:rPr>
              <w:t>1</w:t>
            </w:r>
          </w:p>
        </w:tc>
        <w:tc>
          <w:tcPr>
            <w:tcW w:w="945" w:type="dxa"/>
            <w:shd w:val="clear" w:color="auto" w:fill="auto"/>
            <w:hideMark/>
          </w:tcPr>
          <w:p w:rsidR="00DB3CAD" w:rsidRPr="00DB3CAD" w:rsidRDefault="005C7293" w:rsidP="00DB3CAD">
            <w:pPr>
              <w:spacing w:after="0" w:line="240" w:lineRule="auto"/>
              <w:jc w:val="right"/>
              <w:rPr>
                <w:rFonts w:ascii="Times New Roman" w:eastAsia="Times New Roman" w:hAnsi="Times New Roman" w:cs="Times New Roman"/>
                <w:color w:val="000000"/>
              </w:rPr>
            </w:pPr>
            <w:r w:rsidRPr="0014645A">
              <w:rPr>
                <w:rFonts w:ascii="Times New Roman" w:eastAsia="Times New Roman" w:hAnsi="Times New Roman" w:cs="Times New Roman"/>
                <w:color w:val="000000"/>
              </w:rPr>
              <w:t>60,59</w:t>
            </w:r>
          </w:p>
        </w:tc>
        <w:tc>
          <w:tcPr>
            <w:tcW w:w="88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13,2</w:t>
            </w:r>
            <w:r w:rsidR="005C7293" w:rsidRPr="0014645A">
              <w:rPr>
                <w:rFonts w:ascii="Times New Roman" w:eastAsia="Times New Roman" w:hAnsi="Times New Roman" w:cs="Times New Roman"/>
                <w:color w:val="000000"/>
              </w:rPr>
              <w:t>2</w:t>
            </w:r>
          </w:p>
        </w:tc>
      </w:tr>
      <w:tr w:rsidR="00DB3CAD" w:rsidRPr="0014645A" w:rsidTr="00DB3CAD">
        <w:trPr>
          <w:trHeight w:val="300"/>
        </w:trPr>
        <w:tc>
          <w:tcPr>
            <w:tcW w:w="870" w:type="dxa"/>
            <w:shd w:val="clear" w:color="auto" w:fill="auto"/>
            <w:hideMark/>
          </w:tcPr>
          <w:p w:rsidR="00DB3CAD" w:rsidRPr="00DB3CAD" w:rsidRDefault="00DB3CAD" w:rsidP="00DB3CAD">
            <w:pPr>
              <w:spacing w:after="0" w:line="240" w:lineRule="auto"/>
              <w:rPr>
                <w:rFonts w:ascii="Times New Roman" w:eastAsia="Times New Roman" w:hAnsi="Times New Roman" w:cs="Times New Roman"/>
                <w:color w:val="000000"/>
              </w:rPr>
            </w:pPr>
            <w:r w:rsidRPr="00DB3CAD">
              <w:rPr>
                <w:rFonts w:ascii="Times New Roman" w:eastAsia="Times New Roman" w:hAnsi="Times New Roman" w:cs="Times New Roman"/>
                <w:color w:val="000000"/>
              </w:rPr>
              <w:t>M</w:t>
            </w:r>
          </w:p>
        </w:tc>
        <w:tc>
          <w:tcPr>
            <w:tcW w:w="1072"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10</w:t>
            </w:r>
          </w:p>
        </w:tc>
        <w:tc>
          <w:tcPr>
            <w:tcW w:w="957" w:type="dxa"/>
            <w:shd w:val="clear" w:color="auto" w:fill="auto"/>
            <w:hideMark/>
          </w:tcPr>
          <w:p w:rsidR="00DB3CAD" w:rsidRPr="00DB3CAD" w:rsidRDefault="005C7293" w:rsidP="00DB3CAD">
            <w:pPr>
              <w:spacing w:after="0" w:line="240" w:lineRule="auto"/>
              <w:jc w:val="right"/>
              <w:rPr>
                <w:rFonts w:ascii="Times New Roman" w:eastAsia="Times New Roman" w:hAnsi="Times New Roman" w:cs="Times New Roman"/>
                <w:color w:val="000000"/>
              </w:rPr>
            </w:pPr>
            <w:r w:rsidRPr="0014645A">
              <w:rPr>
                <w:rFonts w:ascii="Times New Roman" w:eastAsia="Times New Roman" w:hAnsi="Times New Roman" w:cs="Times New Roman"/>
                <w:color w:val="000000"/>
              </w:rPr>
              <w:t>108,95</w:t>
            </w:r>
          </w:p>
        </w:tc>
        <w:tc>
          <w:tcPr>
            <w:tcW w:w="945"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63,9</w:t>
            </w:r>
            <w:r w:rsidR="005C7293" w:rsidRPr="0014645A">
              <w:rPr>
                <w:rFonts w:ascii="Times New Roman" w:eastAsia="Times New Roman" w:hAnsi="Times New Roman" w:cs="Times New Roman"/>
                <w:color w:val="000000"/>
              </w:rPr>
              <w:t>1</w:t>
            </w:r>
          </w:p>
        </w:tc>
        <w:tc>
          <w:tcPr>
            <w:tcW w:w="880" w:type="dxa"/>
            <w:shd w:val="clear" w:color="auto" w:fill="auto"/>
            <w:hideMark/>
          </w:tcPr>
          <w:p w:rsidR="00DB3CAD" w:rsidRPr="00DB3CAD" w:rsidRDefault="00DB3CAD" w:rsidP="00DB3CAD">
            <w:pPr>
              <w:spacing w:after="0" w:line="240" w:lineRule="auto"/>
              <w:jc w:val="right"/>
              <w:rPr>
                <w:rFonts w:ascii="Times New Roman" w:eastAsia="Times New Roman" w:hAnsi="Times New Roman" w:cs="Times New Roman"/>
                <w:color w:val="000000"/>
              </w:rPr>
            </w:pPr>
            <w:r w:rsidRPr="00DB3CAD">
              <w:rPr>
                <w:rFonts w:ascii="Times New Roman" w:eastAsia="Times New Roman" w:hAnsi="Times New Roman" w:cs="Times New Roman"/>
                <w:color w:val="000000"/>
              </w:rPr>
              <w:t>13,4</w:t>
            </w:r>
            <w:r w:rsidR="005C7293" w:rsidRPr="0014645A">
              <w:rPr>
                <w:rFonts w:ascii="Times New Roman" w:eastAsia="Times New Roman" w:hAnsi="Times New Roman" w:cs="Times New Roman"/>
                <w:color w:val="000000"/>
              </w:rPr>
              <w:t>0</w:t>
            </w:r>
          </w:p>
        </w:tc>
      </w:tr>
      <w:tr w:rsidR="0037638D" w:rsidRPr="0014645A" w:rsidTr="00DB3CAD">
        <w:trPr>
          <w:trHeight w:val="300"/>
        </w:trPr>
        <w:tc>
          <w:tcPr>
            <w:tcW w:w="870" w:type="dxa"/>
            <w:shd w:val="clear" w:color="auto" w:fill="auto"/>
          </w:tcPr>
          <w:p w:rsidR="0037638D" w:rsidRPr="00DB3CAD" w:rsidRDefault="0037638D" w:rsidP="00DB3CAD">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Forskel</w:t>
            </w:r>
            <w:proofErr w:type="spellEnd"/>
            <w:r>
              <w:rPr>
                <w:rFonts w:ascii="Times New Roman" w:eastAsia="Times New Roman" w:hAnsi="Times New Roman" w:cs="Times New Roman"/>
                <w:color w:val="000000"/>
              </w:rPr>
              <w:t>/gab</w:t>
            </w:r>
          </w:p>
        </w:tc>
        <w:tc>
          <w:tcPr>
            <w:tcW w:w="1072" w:type="dxa"/>
            <w:shd w:val="clear" w:color="auto" w:fill="auto"/>
          </w:tcPr>
          <w:p w:rsidR="0037638D" w:rsidRPr="00DB3CAD" w:rsidRDefault="0037638D" w:rsidP="00DB3CAD">
            <w:pPr>
              <w:spacing w:after="0" w:line="240" w:lineRule="auto"/>
              <w:jc w:val="right"/>
              <w:rPr>
                <w:rFonts w:ascii="Times New Roman" w:eastAsia="Times New Roman" w:hAnsi="Times New Roman" w:cs="Times New Roman"/>
                <w:color w:val="000000"/>
              </w:rPr>
            </w:pPr>
          </w:p>
        </w:tc>
        <w:tc>
          <w:tcPr>
            <w:tcW w:w="957" w:type="dxa"/>
            <w:shd w:val="clear" w:color="auto" w:fill="auto"/>
          </w:tcPr>
          <w:p w:rsidR="0037638D" w:rsidRPr="0014645A" w:rsidRDefault="0037638D" w:rsidP="00DB3CA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18,84</w:t>
            </w:r>
          </w:p>
        </w:tc>
        <w:tc>
          <w:tcPr>
            <w:tcW w:w="945" w:type="dxa"/>
            <w:shd w:val="clear" w:color="auto" w:fill="auto"/>
          </w:tcPr>
          <w:p w:rsidR="0037638D" w:rsidRPr="00DB3CAD" w:rsidRDefault="0037638D" w:rsidP="00DB3CA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3,32</w:t>
            </w:r>
          </w:p>
        </w:tc>
        <w:tc>
          <w:tcPr>
            <w:tcW w:w="880" w:type="dxa"/>
            <w:shd w:val="clear" w:color="auto" w:fill="auto"/>
          </w:tcPr>
          <w:p w:rsidR="0037638D" w:rsidRPr="00DB3CAD" w:rsidRDefault="0037638D" w:rsidP="00DB3CA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0,18</w:t>
            </w:r>
          </w:p>
        </w:tc>
      </w:tr>
    </w:tbl>
    <w:p w:rsidR="00DB3CAD" w:rsidRPr="0014645A" w:rsidRDefault="00DB3CAD">
      <w:pPr>
        <w:rPr>
          <w:rFonts w:ascii="Times New Roman" w:hAnsi="Times New Roman" w:cs="Times New Roman"/>
          <w:lang w:val="da-DK"/>
        </w:rPr>
      </w:pPr>
    </w:p>
    <w:p w:rsidR="00685890" w:rsidRDefault="00685890">
      <w:pPr>
        <w:rPr>
          <w:rFonts w:ascii="Times New Roman" w:hAnsi="Times New Roman" w:cs="Times New Roman"/>
          <w:lang w:val="da-DK"/>
        </w:rPr>
      </w:pPr>
      <w:r w:rsidRPr="0014645A">
        <w:rPr>
          <w:rFonts w:ascii="Times New Roman" w:hAnsi="Times New Roman" w:cs="Times New Roman"/>
          <w:lang w:val="da-DK"/>
        </w:rPr>
        <w:t>Så drengene (M) er i gennemsnit højere, tungere og ældre end pigerne (F).</w:t>
      </w:r>
    </w:p>
    <w:p w:rsidR="009F7673" w:rsidRDefault="009F7673">
      <w:pPr>
        <w:rPr>
          <w:rFonts w:ascii="Times New Roman" w:hAnsi="Times New Roman" w:cs="Times New Roman"/>
          <w:lang w:val="da-DK"/>
        </w:rPr>
      </w:pPr>
    </w:p>
    <w:p w:rsidR="009F7673" w:rsidRDefault="009F7673">
      <w:pPr>
        <w:rPr>
          <w:rFonts w:ascii="Times New Roman" w:hAnsi="Times New Roman" w:cs="Times New Roman"/>
          <w:lang w:val="da-DK"/>
        </w:rPr>
      </w:pPr>
      <w:r>
        <w:rPr>
          <w:noProof/>
        </w:rPr>
        <w:drawing>
          <wp:inline distT="0" distB="0" distL="0" distR="0" wp14:anchorId="2EA2CB35" wp14:editId="481D8729">
            <wp:extent cx="5200650" cy="3219450"/>
            <wp:effectExtent l="0" t="0" r="19050" b="1905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F7673" w:rsidRDefault="009F7673">
      <w:pPr>
        <w:rPr>
          <w:rFonts w:ascii="Times New Roman" w:hAnsi="Times New Roman" w:cs="Times New Roman"/>
          <w:lang w:val="da-DK"/>
        </w:rPr>
      </w:pPr>
    </w:p>
    <w:p w:rsidR="009F7673" w:rsidRDefault="009F7673">
      <w:pPr>
        <w:rPr>
          <w:rFonts w:ascii="Times New Roman" w:hAnsi="Times New Roman" w:cs="Times New Roman"/>
          <w:lang w:val="da-DK"/>
        </w:rPr>
      </w:pPr>
      <w:r>
        <w:rPr>
          <w:rFonts w:ascii="Times New Roman" w:hAnsi="Times New Roman" w:cs="Times New Roman"/>
          <w:lang w:val="da-DK"/>
        </w:rPr>
        <w:t>Gabet er forskellen mellem drenge og pigers vægt</w:t>
      </w:r>
      <w:r w:rsidR="0037638D">
        <w:rPr>
          <w:rFonts w:ascii="Times New Roman" w:hAnsi="Times New Roman" w:cs="Times New Roman"/>
          <w:lang w:val="da-DK"/>
        </w:rPr>
        <w:t>, som her bliver 18,84.</w:t>
      </w:r>
    </w:p>
    <w:p w:rsidR="009F7673" w:rsidRPr="0014645A" w:rsidRDefault="009F7673">
      <w:pPr>
        <w:rPr>
          <w:rFonts w:ascii="Times New Roman" w:hAnsi="Times New Roman" w:cs="Times New Roman"/>
          <w:lang w:val="da-DK"/>
        </w:rPr>
      </w:pPr>
    </w:p>
    <w:p w:rsidR="00685890" w:rsidRPr="0014645A" w:rsidRDefault="00685890">
      <w:pPr>
        <w:rPr>
          <w:rFonts w:ascii="Times New Roman" w:hAnsi="Times New Roman" w:cs="Times New Roman"/>
          <w:lang w:val="da-DK"/>
        </w:rPr>
      </w:pPr>
      <w:r w:rsidRPr="0014645A">
        <w:rPr>
          <w:rFonts w:ascii="Times New Roman" w:hAnsi="Times New Roman" w:cs="Times New Roman"/>
          <w:lang w:val="da-DK"/>
        </w:rPr>
        <w:t xml:space="preserve">I første omgang </w:t>
      </w:r>
      <w:r w:rsidR="0014645A">
        <w:rPr>
          <w:rFonts w:ascii="Times New Roman" w:hAnsi="Times New Roman" w:cs="Times New Roman"/>
          <w:lang w:val="da-DK"/>
        </w:rPr>
        <w:t>fokuseres på vægt og højde. M</w:t>
      </w:r>
      <w:r w:rsidRPr="0014645A">
        <w:rPr>
          <w:rFonts w:ascii="Times New Roman" w:hAnsi="Times New Roman" w:cs="Times New Roman"/>
          <w:lang w:val="da-DK"/>
        </w:rPr>
        <w:t xml:space="preserve">an vil gerne forklare vægten som funktion af højden. </w:t>
      </w:r>
    </w:p>
    <w:p w:rsidR="00685890" w:rsidRPr="0014645A" w:rsidRDefault="00685890">
      <w:pPr>
        <w:rPr>
          <w:rFonts w:ascii="Times New Roman" w:hAnsi="Times New Roman" w:cs="Times New Roman"/>
          <w:lang w:val="da-DK"/>
        </w:rPr>
      </w:pPr>
    </w:p>
    <w:p w:rsidR="00583D80" w:rsidRPr="0014645A" w:rsidRDefault="00685890">
      <w:pPr>
        <w:rPr>
          <w:rFonts w:ascii="Times New Roman" w:hAnsi="Times New Roman" w:cs="Times New Roman"/>
          <w:lang w:val="da-DK"/>
        </w:rPr>
      </w:pPr>
      <w:r w:rsidRPr="0014645A">
        <w:rPr>
          <w:rFonts w:ascii="Times New Roman" w:hAnsi="Times New Roman" w:cs="Times New Roman"/>
          <w:lang w:val="da-DK"/>
        </w:rPr>
        <w:t>Så vi vurderer om vægten afhænger lineært af højden og det gøres for hvert køn for sig. Se nedenstående tegninger. Første tegning er for piger.</w:t>
      </w:r>
    </w:p>
    <w:p w:rsidR="00685890" w:rsidRPr="0014645A" w:rsidRDefault="00685890">
      <w:pPr>
        <w:rPr>
          <w:rFonts w:ascii="Times New Roman" w:hAnsi="Times New Roman" w:cs="Times New Roman"/>
          <w:lang w:val="da-DK"/>
        </w:rPr>
      </w:pP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r w:rsidRPr="0014645A">
        <w:rPr>
          <w:rFonts w:ascii="Times New Roman" w:hAnsi="Times New Roman" w:cs="Times New Roman"/>
          <w:noProof/>
        </w:rPr>
        <w:drawing>
          <wp:inline distT="0" distB="0" distL="0" distR="0" wp14:anchorId="05EE258A" wp14:editId="1C22D143">
            <wp:extent cx="6099175" cy="45720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p>
    <w:p w:rsidR="00583D80" w:rsidRPr="0014645A" w:rsidRDefault="00583D80">
      <w:pPr>
        <w:rPr>
          <w:rFonts w:ascii="Times New Roman" w:hAnsi="Times New Roman" w:cs="Times New Roman"/>
          <w:lang w:val="da-DK"/>
        </w:rPr>
      </w:pPr>
      <w:r w:rsidRPr="0014645A">
        <w:rPr>
          <w:rFonts w:ascii="Times New Roman" w:hAnsi="Times New Roman" w:cs="Times New Roman"/>
          <w:noProof/>
        </w:rPr>
        <w:lastRenderedPageBreak/>
        <w:drawing>
          <wp:inline distT="0" distB="0" distL="0" distR="0" wp14:anchorId="7EC2BEAB" wp14:editId="1019A354">
            <wp:extent cx="6099175" cy="4572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685890" w:rsidRPr="0014645A" w:rsidRDefault="00685890">
      <w:pPr>
        <w:rPr>
          <w:rFonts w:ascii="Times New Roman" w:hAnsi="Times New Roman" w:cs="Times New Roman"/>
          <w:lang w:val="da-DK"/>
        </w:rPr>
      </w:pPr>
    </w:p>
    <w:p w:rsidR="00685890" w:rsidRPr="0014645A" w:rsidRDefault="00280A5E">
      <w:pPr>
        <w:rPr>
          <w:rFonts w:ascii="Times New Roman" w:hAnsi="Times New Roman" w:cs="Times New Roman"/>
          <w:lang w:val="da-DK"/>
        </w:rPr>
      </w:pPr>
      <w:r w:rsidRPr="0014645A">
        <w:rPr>
          <w:rFonts w:ascii="Times New Roman" w:hAnsi="Times New Roman" w:cs="Times New Roman"/>
          <w:lang w:val="da-DK"/>
        </w:rPr>
        <w:t>Resultaterne af de to traditionelle regressionsanalyser bliver:</w:t>
      </w:r>
    </w:p>
    <w:tbl>
      <w:tblPr>
        <w:tblW w:w="31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1304"/>
        <w:gridCol w:w="1244"/>
      </w:tblGrid>
      <w:tr w:rsidR="00685890" w:rsidRPr="00685890" w:rsidTr="00280A5E">
        <w:trPr>
          <w:trHeight w:val="600"/>
        </w:trPr>
        <w:tc>
          <w:tcPr>
            <w:tcW w:w="960" w:type="dxa"/>
            <w:shd w:val="clear" w:color="auto" w:fill="auto"/>
            <w:hideMark/>
          </w:tcPr>
          <w:p w:rsidR="00685890" w:rsidRPr="00685890" w:rsidRDefault="00685890" w:rsidP="00685890">
            <w:pPr>
              <w:spacing w:after="0" w:line="240" w:lineRule="auto"/>
              <w:jc w:val="center"/>
              <w:rPr>
                <w:rFonts w:ascii="Times New Roman" w:eastAsia="Times New Roman" w:hAnsi="Times New Roman" w:cs="Times New Roman"/>
                <w:b/>
                <w:bCs/>
                <w:color w:val="000000"/>
              </w:rPr>
            </w:pPr>
            <w:r w:rsidRPr="00685890">
              <w:rPr>
                <w:rFonts w:ascii="Times New Roman" w:eastAsia="Times New Roman" w:hAnsi="Times New Roman" w:cs="Times New Roman"/>
                <w:b/>
                <w:bCs/>
                <w:color w:val="000000"/>
              </w:rPr>
              <w:t>Sex</w:t>
            </w:r>
          </w:p>
        </w:tc>
        <w:tc>
          <w:tcPr>
            <w:tcW w:w="1180" w:type="dxa"/>
            <w:shd w:val="clear" w:color="auto" w:fill="auto"/>
            <w:hideMark/>
          </w:tcPr>
          <w:p w:rsidR="00685890" w:rsidRDefault="00685890" w:rsidP="00685890">
            <w:pPr>
              <w:spacing w:after="0" w:line="240" w:lineRule="auto"/>
              <w:jc w:val="center"/>
              <w:rPr>
                <w:rFonts w:ascii="Times New Roman" w:eastAsia="Times New Roman" w:hAnsi="Times New Roman" w:cs="Times New Roman"/>
                <w:b/>
                <w:bCs/>
                <w:color w:val="000000"/>
              </w:rPr>
            </w:pPr>
            <w:r w:rsidRPr="00685890">
              <w:rPr>
                <w:rFonts w:ascii="Times New Roman" w:eastAsia="Times New Roman" w:hAnsi="Times New Roman" w:cs="Times New Roman"/>
                <w:b/>
                <w:bCs/>
                <w:color w:val="000000"/>
              </w:rPr>
              <w:t>Intercept</w:t>
            </w:r>
          </w:p>
          <w:p w:rsidR="0014645A" w:rsidRPr="00685890" w:rsidRDefault="0014645A" w:rsidP="0068589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roofErr w:type="spellStart"/>
            <w:r>
              <w:rPr>
                <w:rFonts w:ascii="Times New Roman" w:eastAsia="Times New Roman" w:hAnsi="Times New Roman" w:cs="Times New Roman"/>
                <w:b/>
                <w:bCs/>
                <w:color w:val="000000"/>
              </w:rPr>
              <w:t>afskæring</w:t>
            </w:r>
            <w:proofErr w:type="spellEnd"/>
            <w:r>
              <w:rPr>
                <w:rFonts w:ascii="Times New Roman" w:eastAsia="Times New Roman" w:hAnsi="Times New Roman" w:cs="Times New Roman"/>
                <w:b/>
                <w:bCs/>
                <w:color w:val="000000"/>
              </w:rPr>
              <w:t>)</w:t>
            </w:r>
          </w:p>
        </w:tc>
        <w:tc>
          <w:tcPr>
            <w:tcW w:w="960" w:type="dxa"/>
            <w:shd w:val="clear" w:color="auto" w:fill="auto"/>
            <w:hideMark/>
          </w:tcPr>
          <w:p w:rsidR="00685890" w:rsidRDefault="0014645A" w:rsidP="00685890">
            <w:pPr>
              <w:spacing w:after="0" w:line="240" w:lineRule="auto"/>
              <w:jc w:val="center"/>
              <w:rPr>
                <w:rFonts w:ascii="Times New Roman" w:eastAsia="Times New Roman" w:hAnsi="Times New Roman" w:cs="Times New Roman"/>
                <w:b/>
                <w:bCs/>
                <w:color w:val="000000"/>
              </w:rPr>
            </w:pPr>
            <w:r w:rsidRPr="0014645A">
              <w:rPr>
                <w:rFonts w:ascii="Times New Roman" w:eastAsia="Times New Roman" w:hAnsi="Times New Roman" w:cs="Times New Roman"/>
                <w:b/>
                <w:bCs/>
                <w:color w:val="000000"/>
              </w:rPr>
              <w:t>S</w:t>
            </w:r>
            <w:r w:rsidR="00280A5E" w:rsidRPr="0014645A">
              <w:rPr>
                <w:rFonts w:ascii="Times New Roman" w:eastAsia="Times New Roman" w:hAnsi="Times New Roman" w:cs="Times New Roman"/>
                <w:b/>
                <w:bCs/>
                <w:color w:val="000000"/>
              </w:rPr>
              <w:t>lope</w:t>
            </w:r>
          </w:p>
          <w:p w:rsidR="0014645A" w:rsidRPr="00685890" w:rsidRDefault="0014645A" w:rsidP="0068589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roofErr w:type="spellStart"/>
            <w:r>
              <w:rPr>
                <w:rFonts w:ascii="Times New Roman" w:eastAsia="Times New Roman" w:hAnsi="Times New Roman" w:cs="Times New Roman"/>
                <w:b/>
                <w:bCs/>
                <w:color w:val="000000"/>
              </w:rPr>
              <w:t>hældning</w:t>
            </w:r>
            <w:proofErr w:type="spellEnd"/>
            <w:r>
              <w:rPr>
                <w:rFonts w:ascii="Times New Roman" w:eastAsia="Times New Roman" w:hAnsi="Times New Roman" w:cs="Times New Roman"/>
                <w:b/>
                <w:bCs/>
                <w:color w:val="000000"/>
              </w:rPr>
              <w:t>)</w:t>
            </w:r>
          </w:p>
        </w:tc>
      </w:tr>
      <w:tr w:rsidR="00685890" w:rsidRPr="00685890" w:rsidTr="00280A5E">
        <w:trPr>
          <w:trHeight w:val="300"/>
        </w:trPr>
        <w:tc>
          <w:tcPr>
            <w:tcW w:w="960" w:type="dxa"/>
            <w:shd w:val="clear" w:color="auto" w:fill="auto"/>
            <w:hideMark/>
          </w:tcPr>
          <w:p w:rsidR="00685890" w:rsidRPr="00685890" w:rsidRDefault="00685890" w:rsidP="00685890">
            <w:pPr>
              <w:spacing w:after="0" w:line="240" w:lineRule="auto"/>
              <w:rPr>
                <w:rFonts w:ascii="Times New Roman" w:eastAsia="Times New Roman" w:hAnsi="Times New Roman" w:cs="Times New Roman"/>
                <w:color w:val="000000"/>
              </w:rPr>
            </w:pPr>
            <w:r w:rsidRPr="00685890">
              <w:rPr>
                <w:rFonts w:ascii="Times New Roman" w:eastAsia="Times New Roman" w:hAnsi="Times New Roman" w:cs="Times New Roman"/>
                <w:color w:val="000000"/>
              </w:rPr>
              <w:t>F</w:t>
            </w:r>
          </w:p>
        </w:tc>
        <w:tc>
          <w:tcPr>
            <w:tcW w:w="1180" w:type="dxa"/>
            <w:shd w:val="clear" w:color="auto" w:fill="auto"/>
            <w:noWrap/>
            <w:hideMark/>
          </w:tcPr>
          <w:p w:rsidR="00685890" w:rsidRPr="00685890" w:rsidRDefault="00685890" w:rsidP="00685890">
            <w:pPr>
              <w:spacing w:after="0" w:line="240" w:lineRule="auto"/>
              <w:jc w:val="right"/>
              <w:rPr>
                <w:rFonts w:ascii="Times New Roman" w:eastAsia="Times New Roman" w:hAnsi="Times New Roman" w:cs="Times New Roman"/>
                <w:color w:val="000000"/>
              </w:rPr>
            </w:pPr>
            <w:r w:rsidRPr="00685890">
              <w:rPr>
                <w:rFonts w:ascii="Times New Roman" w:eastAsia="Times New Roman" w:hAnsi="Times New Roman" w:cs="Times New Roman"/>
                <w:color w:val="000000"/>
              </w:rPr>
              <w:t>-117,37</w:t>
            </w:r>
          </w:p>
        </w:tc>
        <w:tc>
          <w:tcPr>
            <w:tcW w:w="960" w:type="dxa"/>
            <w:shd w:val="clear" w:color="auto" w:fill="auto"/>
            <w:hideMark/>
          </w:tcPr>
          <w:p w:rsidR="00685890" w:rsidRPr="00685890" w:rsidRDefault="00685890" w:rsidP="00685890">
            <w:pPr>
              <w:spacing w:after="0" w:line="240" w:lineRule="auto"/>
              <w:jc w:val="right"/>
              <w:rPr>
                <w:rFonts w:ascii="Times New Roman" w:eastAsia="Times New Roman" w:hAnsi="Times New Roman" w:cs="Times New Roman"/>
                <w:color w:val="000000"/>
              </w:rPr>
            </w:pPr>
            <w:r w:rsidRPr="00685890">
              <w:rPr>
                <w:rFonts w:ascii="Times New Roman" w:eastAsia="Times New Roman" w:hAnsi="Times New Roman" w:cs="Times New Roman"/>
                <w:color w:val="000000"/>
              </w:rPr>
              <w:t>3,42</w:t>
            </w:r>
            <w:r w:rsidR="00001BBD" w:rsidRPr="0014645A">
              <w:rPr>
                <w:rFonts w:ascii="Times New Roman" w:eastAsia="Times New Roman" w:hAnsi="Times New Roman" w:cs="Times New Roman"/>
                <w:color w:val="000000"/>
              </w:rPr>
              <w:t>4</w:t>
            </w:r>
          </w:p>
        </w:tc>
      </w:tr>
      <w:tr w:rsidR="00685890" w:rsidRPr="00685890" w:rsidTr="00280A5E">
        <w:trPr>
          <w:trHeight w:val="300"/>
        </w:trPr>
        <w:tc>
          <w:tcPr>
            <w:tcW w:w="960" w:type="dxa"/>
            <w:shd w:val="clear" w:color="auto" w:fill="auto"/>
            <w:hideMark/>
          </w:tcPr>
          <w:p w:rsidR="00685890" w:rsidRPr="00685890" w:rsidRDefault="00685890" w:rsidP="00685890">
            <w:pPr>
              <w:spacing w:after="0" w:line="240" w:lineRule="auto"/>
              <w:rPr>
                <w:rFonts w:ascii="Times New Roman" w:eastAsia="Times New Roman" w:hAnsi="Times New Roman" w:cs="Times New Roman"/>
                <w:color w:val="000000"/>
              </w:rPr>
            </w:pPr>
            <w:r w:rsidRPr="00685890">
              <w:rPr>
                <w:rFonts w:ascii="Times New Roman" w:eastAsia="Times New Roman" w:hAnsi="Times New Roman" w:cs="Times New Roman"/>
                <w:color w:val="000000"/>
              </w:rPr>
              <w:t>M</w:t>
            </w:r>
          </w:p>
        </w:tc>
        <w:tc>
          <w:tcPr>
            <w:tcW w:w="1180" w:type="dxa"/>
            <w:shd w:val="clear" w:color="auto" w:fill="auto"/>
            <w:noWrap/>
            <w:hideMark/>
          </w:tcPr>
          <w:p w:rsidR="00685890" w:rsidRPr="00685890" w:rsidRDefault="00685890" w:rsidP="00685890">
            <w:pPr>
              <w:spacing w:after="0" w:line="240" w:lineRule="auto"/>
              <w:jc w:val="right"/>
              <w:rPr>
                <w:rFonts w:ascii="Times New Roman" w:eastAsia="Times New Roman" w:hAnsi="Times New Roman" w:cs="Times New Roman"/>
                <w:color w:val="000000"/>
              </w:rPr>
            </w:pPr>
            <w:r w:rsidRPr="00685890">
              <w:rPr>
                <w:rFonts w:ascii="Times New Roman" w:eastAsia="Times New Roman" w:hAnsi="Times New Roman" w:cs="Times New Roman"/>
                <w:color w:val="000000"/>
              </w:rPr>
              <w:t>-141,10</w:t>
            </w:r>
          </w:p>
        </w:tc>
        <w:tc>
          <w:tcPr>
            <w:tcW w:w="960" w:type="dxa"/>
            <w:shd w:val="clear" w:color="auto" w:fill="auto"/>
            <w:hideMark/>
          </w:tcPr>
          <w:p w:rsidR="00685890" w:rsidRPr="00685890" w:rsidRDefault="00685890" w:rsidP="00685890">
            <w:pPr>
              <w:spacing w:after="0" w:line="240" w:lineRule="auto"/>
              <w:jc w:val="right"/>
              <w:rPr>
                <w:rFonts w:ascii="Times New Roman" w:eastAsia="Times New Roman" w:hAnsi="Times New Roman" w:cs="Times New Roman"/>
                <w:color w:val="000000"/>
              </w:rPr>
            </w:pPr>
            <w:r w:rsidRPr="00685890">
              <w:rPr>
                <w:rFonts w:ascii="Times New Roman" w:eastAsia="Times New Roman" w:hAnsi="Times New Roman" w:cs="Times New Roman"/>
                <w:color w:val="000000"/>
              </w:rPr>
              <w:t>3,91</w:t>
            </w:r>
            <w:r w:rsidR="00001BBD" w:rsidRPr="0014645A">
              <w:rPr>
                <w:rFonts w:ascii="Times New Roman" w:eastAsia="Times New Roman" w:hAnsi="Times New Roman" w:cs="Times New Roman"/>
                <w:color w:val="000000"/>
              </w:rPr>
              <w:t>3</w:t>
            </w:r>
          </w:p>
        </w:tc>
      </w:tr>
    </w:tbl>
    <w:p w:rsidR="00685890" w:rsidRPr="0014645A" w:rsidRDefault="00685890">
      <w:pPr>
        <w:rPr>
          <w:rFonts w:ascii="Times New Roman" w:hAnsi="Times New Roman" w:cs="Times New Roman"/>
          <w:lang w:val="da-DK"/>
        </w:rPr>
      </w:pPr>
    </w:p>
    <w:p w:rsidR="00280A5E" w:rsidRPr="0014645A" w:rsidRDefault="00501072">
      <w:pPr>
        <w:rPr>
          <w:rFonts w:ascii="Times New Roman" w:hAnsi="Times New Roman" w:cs="Times New Roman"/>
          <w:lang w:val="da-DK"/>
        </w:rPr>
      </w:pPr>
      <w:r>
        <w:rPr>
          <w:rFonts w:ascii="Times New Roman" w:hAnsi="Times New Roman" w:cs="Times New Roman"/>
          <w:lang w:val="da-DK"/>
        </w:rPr>
        <w:t>Bemærk</w:t>
      </w:r>
      <w:r w:rsidR="00280A5E" w:rsidRPr="0014645A">
        <w:rPr>
          <w:rFonts w:ascii="Times New Roman" w:hAnsi="Times New Roman" w:cs="Times New Roman"/>
          <w:lang w:val="da-DK"/>
        </w:rPr>
        <w:t xml:space="preserve"> at vi kan skrive gennemsnitsvægten som funktion af parametrene og gennemsnitshøjden</w:t>
      </w:r>
    </w:p>
    <w:p w:rsidR="00280A5E" w:rsidRPr="0014645A" w:rsidRDefault="00280A5E">
      <w:pPr>
        <w:rPr>
          <w:rFonts w:ascii="Times New Roman" w:hAnsi="Times New Roman" w:cs="Times New Roman"/>
          <w:lang w:val="da-DK"/>
        </w:rPr>
      </w:pPr>
    </w:p>
    <w:p w:rsidR="00280A5E" w:rsidRPr="0014645A" w:rsidRDefault="00280A5E">
      <w:pPr>
        <w:rPr>
          <w:rFonts w:ascii="Times New Roman" w:hAnsi="Times New Roman" w:cs="Times New Roman"/>
          <w:lang w:val="da-DK"/>
        </w:rPr>
      </w:pPr>
      <w:r w:rsidRPr="0014645A">
        <w:rPr>
          <w:rFonts w:ascii="Times New Roman" w:hAnsi="Times New Roman" w:cs="Times New Roman"/>
          <w:lang w:val="da-DK"/>
        </w:rPr>
        <w:t xml:space="preserve">F: </w:t>
      </w:r>
      <w:r w:rsidR="00501072">
        <w:rPr>
          <w:rFonts w:ascii="Times New Roman" w:hAnsi="Times New Roman" w:cs="Times New Roman"/>
          <w:lang w:val="da-DK"/>
        </w:rPr>
        <w:tab/>
      </w:r>
      <w:r w:rsidRPr="0014645A">
        <w:rPr>
          <w:rFonts w:ascii="Times New Roman" w:hAnsi="Times New Roman" w:cs="Times New Roman"/>
          <w:lang w:val="da-DK"/>
        </w:rPr>
        <w:t>90,</w:t>
      </w:r>
      <w:r w:rsidR="005C7293" w:rsidRPr="0014645A">
        <w:rPr>
          <w:rFonts w:ascii="Times New Roman" w:hAnsi="Times New Roman" w:cs="Times New Roman"/>
          <w:lang w:val="da-DK"/>
        </w:rPr>
        <w:t>1</w:t>
      </w:r>
      <w:r w:rsidRPr="0014645A">
        <w:rPr>
          <w:rFonts w:ascii="Times New Roman" w:hAnsi="Times New Roman" w:cs="Times New Roman"/>
          <w:lang w:val="da-DK"/>
        </w:rPr>
        <w:t>1=</w:t>
      </w:r>
      <w:r w:rsidR="005C7293" w:rsidRPr="0014645A">
        <w:rPr>
          <w:rFonts w:ascii="Times New Roman" w:hAnsi="Times New Roman" w:cs="Times New Roman"/>
          <w:lang w:val="da-DK"/>
        </w:rPr>
        <w:tab/>
      </w:r>
      <w:r w:rsidR="005C7293" w:rsidRPr="0014645A">
        <w:rPr>
          <w:rFonts w:ascii="Times New Roman" w:hAnsi="Times New Roman" w:cs="Times New Roman"/>
          <w:lang w:val="da-DK"/>
        </w:rPr>
        <w:tab/>
        <w:t>-117,37 + 3,42</w:t>
      </w:r>
      <w:r w:rsidR="00001BBD" w:rsidRPr="0014645A">
        <w:rPr>
          <w:rFonts w:ascii="Times New Roman" w:hAnsi="Times New Roman" w:cs="Times New Roman"/>
          <w:lang w:val="da-DK"/>
        </w:rPr>
        <w:t>4</w:t>
      </w:r>
      <w:r w:rsidR="005C7293" w:rsidRPr="0014645A">
        <w:rPr>
          <w:rFonts w:ascii="Times New Roman" w:hAnsi="Times New Roman" w:cs="Times New Roman"/>
          <w:lang w:val="da-DK"/>
        </w:rPr>
        <w:t>*60,59</w:t>
      </w:r>
    </w:p>
    <w:p w:rsidR="00280A5E" w:rsidRPr="0014645A" w:rsidRDefault="00280A5E">
      <w:pPr>
        <w:rPr>
          <w:rFonts w:ascii="Times New Roman" w:hAnsi="Times New Roman" w:cs="Times New Roman"/>
          <w:lang w:val="da-DK"/>
        </w:rPr>
      </w:pPr>
      <w:r w:rsidRPr="0014645A">
        <w:rPr>
          <w:rFonts w:ascii="Times New Roman" w:hAnsi="Times New Roman" w:cs="Times New Roman"/>
          <w:lang w:val="da-DK"/>
        </w:rPr>
        <w:t xml:space="preserve">M: </w:t>
      </w:r>
      <w:r w:rsidR="00501072">
        <w:rPr>
          <w:rFonts w:ascii="Times New Roman" w:hAnsi="Times New Roman" w:cs="Times New Roman"/>
          <w:lang w:val="da-DK"/>
        </w:rPr>
        <w:tab/>
      </w:r>
      <w:r w:rsidR="005C7293" w:rsidRPr="0014645A">
        <w:rPr>
          <w:rFonts w:ascii="Times New Roman" w:hAnsi="Times New Roman" w:cs="Times New Roman"/>
          <w:lang w:val="da-DK"/>
        </w:rPr>
        <w:t>108,95=</w:t>
      </w:r>
      <w:r w:rsidR="005C7293" w:rsidRPr="0014645A">
        <w:rPr>
          <w:rFonts w:ascii="Times New Roman" w:hAnsi="Times New Roman" w:cs="Times New Roman"/>
          <w:lang w:val="da-DK"/>
        </w:rPr>
        <w:tab/>
        <w:t>-141,10 + 3,91</w:t>
      </w:r>
      <w:r w:rsidR="00001BBD" w:rsidRPr="0014645A">
        <w:rPr>
          <w:rFonts w:ascii="Times New Roman" w:hAnsi="Times New Roman" w:cs="Times New Roman"/>
          <w:lang w:val="da-DK"/>
        </w:rPr>
        <w:t>3</w:t>
      </w:r>
      <w:r w:rsidR="005C7293" w:rsidRPr="0014645A">
        <w:rPr>
          <w:rFonts w:ascii="Times New Roman" w:hAnsi="Times New Roman" w:cs="Times New Roman"/>
          <w:lang w:val="da-DK"/>
        </w:rPr>
        <w:t>*63,91</w:t>
      </w:r>
    </w:p>
    <w:p w:rsidR="005C7293" w:rsidRDefault="005C7293">
      <w:pPr>
        <w:rPr>
          <w:rFonts w:ascii="Times New Roman" w:hAnsi="Times New Roman" w:cs="Times New Roman"/>
          <w:lang w:val="da-DK"/>
        </w:rPr>
      </w:pPr>
      <w:r w:rsidRPr="0014645A">
        <w:rPr>
          <w:rFonts w:ascii="Times New Roman" w:hAnsi="Times New Roman" w:cs="Times New Roman"/>
          <w:lang w:val="da-DK"/>
        </w:rPr>
        <w:lastRenderedPageBreak/>
        <w:t xml:space="preserve">”Gabet” mellem drenge og piger bliver: 108,95-90,11= </w:t>
      </w:r>
      <w:r w:rsidR="00750BD8" w:rsidRPr="0014645A">
        <w:rPr>
          <w:rFonts w:ascii="Times New Roman" w:hAnsi="Times New Roman" w:cs="Times New Roman"/>
          <w:lang w:val="da-DK"/>
        </w:rPr>
        <w:t>18</w:t>
      </w:r>
      <w:r w:rsidR="00501072">
        <w:rPr>
          <w:rFonts w:ascii="Times New Roman" w:hAnsi="Times New Roman" w:cs="Times New Roman"/>
          <w:lang w:val="da-DK"/>
        </w:rPr>
        <w:t>,8</w:t>
      </w:r>
      <w:r w:rsidR="00750BD8" w:rsidRPr="0014645A">
        <w:rPr>
          <w:rFonts w:ascii="Times New Roman" w:hAnsi="Times New Roman" w:cs="Times New Roman"/>
          <w:lang w:val="da-DK"/>
        </w:rPr>
        <w:t>. Dette gab vil vi gerne reducere som følge af at drengene er højere end pigerne, vi har jo konstateret at højden er korreleret med vægten for begge køn.</w:t>
      </w:r>
      <w:r w:rsidR="00F26636" w:rsidRPr="0014645A">
        <w:rPr>
          <w:rFonts w:ascii="Times New Roman" w:hAnsi="Times New Roman" w:cs="Times New Roman"/>
          <w:lang w:val="da-DK"/>
        </w:rPr>
        <w:t xml:space="preserve"> Så med lidt matematisk manipulation kan vi skrive gabet som:</w:t>
      </w:r>
    </w:p>
    <w:p w:rsidR="00501072" w:rsidRPr="0014645A" w:rsidRDefault="00501072">
      <w:pPr>
        <w:rPr>
          <w:rFonts w:ascii="Times New Roman" w:hAnsi="Times New Roman" w:cs="Times New Roman"/>
          <w:lang w:val="da-DK"/>
        </w:rPr>
      </w:pPr>
      <w:r>
        <w:rPr>
          <w:rFonts w:ascii="Times New Roman" w:hAnsi="Times New Roman" w:cs="Times New Roman"/>
          <w:lang w:val="da-DK"/>
        </w:rPr>
        <w:t xml:space="preserve">(I notatet </w:t>
      </w:r>
      <w:proofErr w:type="spellStart"/>
      <w:r>
        <w:rPr>
          <w:rFonts w:ascii="Times New Roman" w:hAnsi="Times New Roman" w:cs="Times New Roman"/>
          <w:lang w:val="da-DK"/>
        </w:rPr>
        <w:t>Oaxaca</w:t>
      </w:r>
      <w:proofErr w:type="spellEnd"/>
      <w:r>
        <w:rPr>
          <w:rFonts w:ascii="Times New Roman" w:hAnsi="Times New Roman" w:cs="Times New Roman"/>
          <w:lang w:val="da-DK"/>
        </w:rPr>
        <w:t xml:space="preserve"> er det beskrevet mere matematisk).</w:t>
      </w:r>
    </w:p>
    <w:p w:rsidR="00F26636" w:rsidRPr="0014645A" w:rsidRDefault="00F26636">
      <w:pPr>
        <w:rPr>
          <w:rFonts w:ascii="Times New Roman" w:hAnsi="Times New Roman" w:cs="Times New Roman"/>
          <w:lang w:val="da-DK"/>
        </w:rPr>
      </w:pPr>
    </w:p>
    <w:p w:rsidR="00F26636" w:rsidRPr="0014645A" w:rsidRDefault="00F26636">
      <w:pPr>
        <w:rPr>
          <w:rFonts w:ascii="Times New Roman" w:hAnsi="Times New Roman" w:cs="Times New Roman"/>
          <w:lang w:val="da-DK"/>
        </w:rPr>
      </w:pPr>
      <w:r w:rsidRPr="0014645A">
        <w:rPr>
          <w:rFonts w:ascii="Times New Roman" w:hAnsi="Times New Roman" w:cs="Times New Roman"/>
          <w:lang w:val="da-DK"/>
        </w:rPr>
        <w:t>Gab= 18,8= (-141,10 - -117,37) +</w:t>
      </w:r>
      <w:r w:rsidR="000F4E42" w:rsidRPr="0014645A">
        <w:rPr>
          <w:rFonts w:ascii="Times New Roman" w:hAnsi="Times New Roman" w:cs="Times New Roman"/>
          <w:lang w:val="da-DK"/>
        </w:rPr>
        <w:t>60,59*(3,91-3,</w:t>
      </w:r>
      <w:proofErr w:type="gramStart"/>
      <w:r w:rsidR="000F4E42" w:rsidRPr="0014645A">
        <w:rPr>
          <w:rFonts w:ascii="Times New Roman" w:hAnsi="Times New Roman" w:cs="Times New Roman"/>
          <w:lang w:val="da-DK"/>
        </w:rPr>
        <w:t>42)</w:t>
      </w:r>
      <w:r w:rsidR="00862C0D">
        <w:rPr>
          <w:rFonts w:ascii="Times New Roman" w:hAnsi="Times New Roman" w:cs="Times New Roman"/>
          <w:lang w:val="da-DK"/>
        </w:rPr>
        <w:t xml:space="preserve">        </w:t>
      </w:r>
      <w:r w:rsidR="000F4E42" w:rsidRPr="0014645A">
        <w:rPr>
          <w:rFonts w:ascii="Times New Roman" w:hAnsi="Times New Roman" w:cs="Times New Roman"/>
          <w:lang w:val="da-DK"/>
        </w:rPr>
        <w:t xml:space="preserve"> +</w:t>
      </w:r>
      <w:proofErr w:type="gramEnd"/>
      <w:r w:rsidR="000F4E42" w:rsidRPr="0014645A">
        <w:rPr>
          <w:rFonts w:ascii="Times New Roman" w:hAnsi="Times New Roman" w:cs="Times New Roman"/>
          <w:lang w:val="da-DK"/>
        </w:rPr>
        <w:t xml:space="preserve"> 3,91*(63,91-60,59) =</w:t>
      </w:r>
    </w:p>
    <w:p w:rsidR="000F4E42" w:rsidRPr="0014645A" w:rsidRDefault="000F4E42">
      <w:pPr>
        <w:rPr>
          <w:rFonts w:ascii="Times New Roman" w:hAnsi="Times New Roman" w:cs="Times New Roman"/>
          <w:lang w:val="da-DK"/>
        </w:rPr>
      </w:pPr>
      <w:r w:rsidRPr="0014645A">
        <w:rPr>
          <w:rFonts w:ascii="Times New Roman" w:hAnsi="Times New Roman" w:cs="Times New Roman"/>
          <w:lang w:val="da-DK"/>
        </w:rPr>
        <w:tab/>
      </w:r>
      <w:r w:rsidRPr="0014645A">
        <w:rPr>
          <w:rFonts w:ascii="Times New Roman" w:hAnsi="Times New Roman" w:cs="Times New Roman"/>
          <w:lang w:val="da-DK"/>
        </w:rPr>
        <w:tab/>
        <w:t>5,8 + 13,</w:t>
      </w:r>
      <w:proofErr w:type="gramStart"/>
      <w:r w:rsidRPr="0014645A">
        <w:rPr>
          <w:rFonts w:ascii="Times New Roman" w:hAnsi="Times New Roman" w:cs="Times New Roman"/>
          <w:lang w:val="da-DK"/>
        </w:rPr>
        <w:t xml:space="preserve">0    </w:t>
      </w:r>
      <w:r w:rsidR="00001BBD" w:rsidRPr="0014645A">
        <w:rPr>
          <w:rFonts w:ascii="Times New Roman" w:hAnsi="Times New Roman" w:cs="Times New Roman"/>
          <w:lang w:val="da-DK"/>
        </w:rPr>
        <w:t>=</w:t>
      </w:r>
      <w:proofErr w:type="gramEnd"/>
      <w:r w:rsidR="00001BBD" w:rsidRPr="0014645A">
        <w:rPr>
          <w:rFonts w:ascii="Times New Roman" w:hAnsi="Times New Roman" w:cs="Times New Roman"/>
          <w:lang w:val="da-DK"/>
        </w:rPr>
        <w:t xml:space="preserve"> </w:t>
      </w:r>
      <w:proofErr w:type="spellStart"/>
      <w:r w:rsidR="00001BBD" w:rsidRPr="0014645A">
        <w:rPr>
          <w:rFonts w:ascii="Times New Roman" w:hAnsi="Times New Roman" w:cs="Times New Roman"/>
          <w:lang w:val="da-DK"/>
        </w:rPr>
        <w:t>uforklaret</w:t>
      </w:r>
      <w:proofErr w:type="spellEnd"/>
      <w:r w:rsidR="00001BBD" w:rsidRPr="0014645A">
        <w:rPr>
          <w:rFonts w:ascii="Times New Roman" w:hAnsi="Times New Roman" w:cs="Times New Roman"/>
          <w:lang w:val="da-DK"/>
        </w:rPr>
        <w:t xml:space="preserve"> </w:t>
      </w:r>
      <w:r w:rsidR="00862C0D">
        <w:rPr>
          <w:rFonts w:ascii="Times New Roman" w:hAnsi="Times New Roman" w:cs="Times New Roman"/>
          <w:lang w:val="da-DK"/>
        </w:rPr>
        <w:t xml:space="preserve">                          </w:t>
      </w:r>
      <w:r w:rsidR="00001BBD" w:rsidRPr="0014645A">
        <w:rPr>
          <w:rFonts w:ascii="Times New Roman" w:hAnsi="Times New Roman" w:cs="Times New Roman"/>
          <w:lang w:val="da-DK"/>
        </w:rPr>
        <w:t>+ forklaret</w:t>
      </w:r>
    </w:p>
    <w:p w:rsidR="00001BBD" w:rsidRPr="0014645A" w:rsidRDefault="00001BBD">
      <w:pPr>
        <w:rPr>
          <w:rFonts w:ascii="Times New Roman" w:hAnsi="Times New Roman" w:cs="Times New Roman"/>
          <w:lang w:val="da-DK"/>
        </w:rPr>
      </w:pPr>
    </w:p>
    <w:p w:rsidR="00001BBD" w:rsidRPr="0014645A" w:rsidRDefault="00001BBD">
      <w:pPr>
        <w:rPr>
          <w:rFonts w:ascii="Times New Roman" w:hAnsi="Times New Roman" w:cs="Times New Roman"/>
          <w:lang w:val="da-DK"/>
        </w:rPr>
      </w:pPr>
      <w:r w:rsidRPr="0014645A">
        <w:rPr>
          <w:rFonts w:ascii="Times New Roman" w:hAnsi="Times New Roman" w:cs="Times New Roman"/>
          <w:lang w:val="da-DK"/>
        </w:rPr>
        <w:t xml:space="preserve">Så af gabet på 18,8 kan de 13,0 forklares ved at højderne for de to grupper er forskellige, de resterende 5,8 er dermed </w:t>
      </w:r>
      <w:proofErr w:type="spellStart"/>
      <w:r w:rsidRPr="0014645A">
        <w:rPr>
          <w:rFonts w:ascii="Times New Roman" w:hAnsi="Times New Roman" w:cs="Times New Roman"/>
          <w:lang w:val="da-DK"/>
        </w:rPr>
        <w:t>uforklaret</w:t>
      </w:r>
      <w:proofErr w:type="spellEnd"/>
      <w:r w:rsidRPr="0014645A">
        <w:rPr>
          <w:rFonts w:ascii="Times New Roman" w:hAnsi="Times New Roman" w:cs="Times New Roman"/>
          <w:lang w:val="da-DK"/>
        </w:rPr>
        <w:t xml:space="preserve">. Kigger man lidt mere matematisk på dette, så består den </w:t>
      </w:r>
      <w:proofErr w:type="spellStart"/>
      <w:r w:rsidRPr="0014645A">
        <w:rPr>
          <w:rFonts w:ascii="Times New Roman" w:hAnsi="Times New Roman" w:cs="Times New Roman"/>
          <w:lang w:val="da-DK"/>
        </w:rPr>
        <w:t>uforklarede</w:t>
      </w:r>
      <w:proofErr w:type="spellEnd"/>
      <w:r w:rsidRPr="0014645A">
        <w:rPr>
          <w:rFonts w:ascii="Times New Roman" w:hAnsi="Times New Roman" w:cs="Times New Roman"/>
          <w:lang w:val="da-DK"/>
        </w:rPr>
        <w:t xml:space="preserve"> del af forskellen mellem parameterestimater for de to grupper. </w:t>
      </w:r>
      <w:r w:rsidR="002A25D9" w:rsidRPr="0014645A">
        <w:rPr>
          <w:rFonts w:ascii="Times New Roman" w:hAnsi="Times New Roman" w:cs="Times New Roman"/>
          <w:lang w:val="da-DK"/>
        </w:rPr>
        <w:t>Mens den forklarede del består af hældningskoefficienten (</w:t>
      </w:r>
      <w:proofErr w:type="spellStart"/>
      <w:r w:rsidR="002A25D9" w:rsidRPr="0014645A">
        <w:rPr>
          <w:rFonts w:ascii="Times New Roman" w:hAnsi="Times New Roman" w:cs="Times New Roman"/>
          <w:lang w:val="da-DK"/>
        </w:rPr>
        <w:t>slope</w:t>
      </w:r>
      <w:proofErr w:type="spellEnd"/>
      <w:r w:rsidR="002A25D9" w:rsidRPr="0014645A">
        <w:rPr>
          <w:rFonts w:ascii="Times New Roman" w:hAnsi="Times New Roman" w:cs="Times New Roman"/>
          <w:lang w:val="da-DK"/>
        </w:rPr>
        <w:t>) for drenge ganget med forskellen på gruppernes højde.</w:t>
      </w:r>
    </w:p>
    <w:p w:rsidR="00486991" w:rsidRPr="0014645A" w:rsidRDefault="00486991">
      <w:pPr>
        <w:rPr>
          <w:rFonts w:ascii="Times New Roman" w:hAnsi="Times New Roman" w:cs="Times New Roman"/>
          <w:lang w:val="da-DK"/>
        </w:rPr>
      </w:pPr>
      <w:r w:rsidRPr="0014645A">
        <w:rPr>
          <w:rFonts w:ascii="Times New Roman" w:hAnsi="Times New Roman" w:cs="Times New Roman"/>
          <w:lang w:val="da-DK"/>
        </w:rPr>
        <w:t xml:space="preserve">Hvis man inddrager </w:t>
      </w:r>
      <w:r w:rsidR="00501072">
        <w:rPr>
          <w:rFonts w:ascii="Times New Roman" w:hAnsi="Times New Roman" w:cs="Times New Roman"/>
          <w:lang w:val="da-DK"/>
        </w:rPr>
        <w:t>alder (</w:t>
      </w:r>
      <w:r w:rsidRPr="0014645A">
        <w:rPr>
          <w:rFonts w:ascii="Times New Roman" w:hAnsi="Times New Roman" w:cs="Times New Roman"/>
          <w:lang w:val="da-DK"/>
        </w:rPr>
        <w:t>age</w:t>
      </w:r>
      <w:r w:rsidR="00501072">
        <w:rPr>
          <w:rFonts w:ascii="Times New Roman" w:hAnsi="Times New Roman" w:cs="Times New Roman"/>
          <w:lang w:val="da-DK"/>
        </w:rPr>
        <w:t>)</w:t>
      </w:r>
      <w:r w:rsidRPr="0014645A">
        <w:rPr>
          <w:rFonts w:ascii="Times New Roman" w:hAnsi="Times New Roman" w:cs="Times New Roman"/>
          <w:lang w:val="da-DK"/>
        </w:rPr>
        <w:t xml:space="preserve"> i modellen dvs.</w:t>
      </w:r>
    </w:p>
    <w:p w:rsidR="00486991" w:rsidRPr="00A630DE" w:rsidRDefault="00486991">
      <w:pPr>
        <w:rPr>
          <w:rFonts w:ascii="Times New Roman" w:hAnsi="Times New Roman" w:cs="Times New Roman"/>
        </w:rPr>
      </w:pPr>
      <w:r w:rsidRPr="00A630DE">
        <w:rPr>
          <w:rFonts w:ascii="Times New Roman" w:hAnsi="Times New Roman" w:cs="Times New Roman"/>
        </w:rPr>
        <w:t>Model Weight = height age</w:t>
      </w:r>
    </w:p>
    <w:p w:rsidR="00486991" w:rsidRPr="00A630DE" w:rsidRDefault="00486991">
      <w:pPr>
        <w:rPr>
          <w:rFonts w:ascii="Times New Roman" w:hAnsi="Times New Roman" w:cs="Times New Roman"/>
        </w:rPr>
      </w:pPr>
    </w:p>
    <w:p w:rsidR="00486991" w:rsidRPr="00A630DE" w:rsidRDefault="00486991">
      <w:pPr>
        <w:rPr>
          <w:rFonts w:ascii="Times New Roman" w:hAnsi="Times New Roman" w:cs="Times New Roman"/>
        </w:rPr>
      </w:pPr>
      <w:proofErr w:type="spellStart"/>
      <w:r w:rsidRPr="00A630DE">
        <w:rPr>
          <w:rFonts w:ascii="Times New Roman" w:hAnsi="Times New Roman" w:cs="Times New Roman"/>
        </w:rPr>
        <w:t>Så</w:t>
      </w:r>
      <w:proofErr w:type="spellEnd"/>
      <w:r w:rsidRPr="00A630DE">
        <w:rPr>
          <w:rFonts w:ascii="Times New Roman" w:hAnsi="Times New Roman" w:cs="Times New Roman"/>
        </w:rPr>
        <w:t xml:space="preserve"> </w:t>
      </w:r>
      <w:proofErr w:type="spellStart"/>
      <w:r w:rsidRPr="00A630DE">
        <w:rPr>
          <w:rFonts w:ascii="Times New Roman" w:hAnsi="Times New Roman" w:cs="Times New Roman"/>
        </w:rPr>
        <w:t>bliver</w:t>
      </w:r>
      <w:proofErr w:type="spellEnd"/>
      <w:r w:rsidRPr="00A630DE">
        <w:rPr>
          <w:rFonts w:ascii="Times New Roman" w:hAnsi="Times New Roman" w:cs="Times New Roman"/>
        </w:rPr>
        <w:t xml:space="preserve"> </w:t>
      </w:r>
    </w:p>
    <w:p w:rsidR="00486991" w:rsidRPr="0014645A" w:rsidRDefault="00486991">
      <w:pPr>
        <w:rPr>
          <w:rFonts w:ascii="Times New Roman" w:hAnsi="Times New Roman" w:cs="Times New Roman"/>
          <w:lang w:val="da-DK"/>
        </w:rPr>
      </w:pPr>
      <w:r w:rsidRPr="0014645A">
        <w:rPr>
          <w:rFonts w:ascii="Times New Roman" w:hAnsi="Times New Roman" w:cs="Times New Roman"/>
          <w:lang w:val="da-DK"/>
        </w:rPr>
        <w:t>Gabet =18,8 = 4,4 + 14,4.</w:t>
      </w:r>
    </w:p>
    <w:p w:rsidR="00486991" w:rsidRPr="0014645A" w:rsidRDefault="00486991">
      <w:pPr>
        <w:rPr>
          <w:rFonts w:ascii="Times New Roman" w:hAnsi="Times New Roman" w:cs="Times New Roman"/>
          <w:lang w:val="da-DK"/>
        </w:rPr>
      </w:pPr>
    </w:p>
    <w:p w:rsidR="00486991" w:rsidRPr="0014645A" w:rsidRDefault="00486991">
      <w:pPr>
        <w:rPr>
          <w:rFonts w:ascii="Times New Roman" w:hAnsi="Times New Roman" w:cs="Times New Roman"/>
          <w:lang w:val="da-DK"/>
        </w:rPr>
      </w:pPr>
      <w:r w:rsidRPr="0014645A">
        <w:rPr>
          <w:rFonts w:ascii="Times New Roman" w:hAnsi="Times New Roman" w:cs="Times New Roman"/>
          <w:lang w:val="da-DK"/>
        </w:rPr>
        <w:t>Så inddragelse af alder øgede den forklarede del fra 13,0 til 14,4 af det samlede gab på 18,8.</w:t>
      </w:r>
    </w:p>
    <w:p w:rsidR="00486991" w:rsidRPr="0014645A" w:rsidRDefault="00486991">
      <w:pPr>
        <w:rPr>
          <w:rFonts w:ascii="Times New Roman" w:hAnsi="Times New Roman" w:cs="Times New Roman"/>
          <w:lang w:val="da-DK"/>
        </w:rPr>
      </w:pPr>
    </w:p>
    <w:p w:rsidR="002A25D9" w:rsidRPr="0014645A" w:rsidRDefault="002A25D9">
      <w:pPr>
        <w:rPr>
          <w:rFonts w:ascii="Times New Roman" w:hAnsi="Times New Roman" w:cs="Times New Roman"/>
          <w:lang w:val="da-DK"/>
        </w:rPr>
      </w:pPr>
    </w:p>
    <w:p w:rsidR="002A25D9" w:rsidRPr="0014645A" w:rsidRDefault="002A25D9">
      <w:pPr>
        <w:rPr>
          <w:rFonts w:ascii="Times New Roman" w:hAnsi="Times New Roman" w:cs="Times New Roman"/>
          <w:lang w:val="da-DK"/>
        </w:rPr>
      </w:pPr>
    </w:p>
    <w:p w:rsidR="00750BD8" w:rsidRPr="0014645A" w:rsidRDefault="00750BD8">
      <w:pPr>
        <w:rPr>
          <w:rFonts w:ascii="Times New Roman" w:hAnsi="Times New Roman" w:cs="Times New Roman"/>
          <w:lang w:val="da-DK"/>
        </w:rPr>
      </w:pPr>
    </w:p>
    <w:p w:rsidR="00750BD8" w:rsidRPr="0014645A" w:rsidRDefault="00750BD8">
      <w:pPr>
        <w:rPr>
          <w:rFonts w:ascii="Times New Roman" w:hAnsi="Times New Roman" w:cs="Times New Roman"/>
          <w:lang w:val="da-DK"/>
        </w:rPr>
      </w:pPr>
    </w:p>
    <w:sectPr w:rsidR="00750BD8" w:rsidRPr="0014645A">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80"/>
    <w:rsid w:val="00001BBD"/>
    <w:rsid w:val="000F4E42"/>
    <w:rsid w:val="0014645A"/>
    <w:rsid w:val="00280A5E"/>
    <w:rsid w:val="002A25D9"/>
    <w:rsid w:val="0037638D"/>
    <w:rsid w:val="00486991"/>
    <w:rsid w:val="00501072"/>
    <w:rsid w:val="00535874"/>
    <w:rsid w:val="00583D80"/>
    <w:rsid w:val="005C7293"/>
    <w:rsid w:val="00637A30"/>
    <w:rsid w:val="00685890"/>
    <w:rsid w:val="00750BD8"/>
    <w:rsid w:val="00862C0D"/>
    <w:rsid w:val="009F7673"/>
    <w:rsid w:val="00A630DE"/>
    <w:rsid w:val="00C20218"/>
    <w:rsid w:val="00C8048B"/>
    <w:rsid w:val="00D8512C"/>
    <w:rsid w:val="00D86C6B"/>
    <w:rsid w:val="00DB3CAD"/>
    <w:rsid w:val="00F2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583D8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83D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583D8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83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6828">
      <w:bodyDiv w:val="1"/>
      <w:marLeft w:val="0"/>
      <w:marRight w:val="0"/>
      <w:marTop w:val="0"/>
      <w:marBottom w:val="0"/>
      <w:divBdr>
        <w:top w:val="none" w:sz="0" w:space="0" w:color="auto"/>
        <w:left w:val="none" w:sz="0" w:space="0" w:color="auto"/>
        <w:bottom w:val="none" w:sz="0" w:space="0" w:color="auto"/>
        <w:right w:val="none" w:sz="0" w:space="0" w:color="auto"/>
      </w:divBdr>
    </w:div>
    <w:div w:id="386612260">
      <w:bodyDiv w:val="1"/>
      <w:marLeft w:val="0"/>
      <w:marRight w:val="0"/>
      <w:marTop w:val="0"/>
      <w:marBottom w:val="0"/>
      <w:divBdr>
        <w:top w:val="none" w:sz="0" w:space="0" w:color="auto"/>
        <w:left w:val="none" w:sz="0" w:space="0" w:color="auto"/>
        <w:bottom w:val="none" w:sz="0" w:space="0" w:color="auto"/>
        <w:right w:val="none" w:sz="0" w:space="0" w:color="auto"/>
      </w:divBdr>
    </w:div>
    <w:div w:id="9258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Forskel</a:t>
            </a:r>
            <a:r>
              <a:rPr lang="en-US" sz="1000" baseline="0"/>
              <a:t> mellem drenge og piger</a:t>
            </a:r>
          </a:p>
          <a:p>
            <a:pPr>
              <a:defRPr/>
            </a:pPr>
            <a:r>
              <a:rPr lang="en-US" sz="1000" baseline="0"/>
              <a:t>fra det berømte CLASS dataset</a:t>
            </a:r>
            <a:endParaRPr lang="en-US" sz="1000"/>
          </a:p>
        </c:rich>
      </c:tx>
      <c:overlay val="0"/>
    </c:title>
    <c:autoTitleDeleted val="0"/>
    <c:plotArea>
      <c:layout/>
      <c:barChart>
        <c:barDir val="col"/>
        <c:grouping val="clustered"/>
        <c:varyColors val="0"/>
        <c:ser>
          <c:idx val="0"/>
          <c:order val="0"/>
          <c:tx>
            <c:strRef>
              <c:f>'Ark1'!$F$6</c:f>
              <c:strCache>
                <c:ptCount val="1"/>
                <c:pt idx="0">
                  <c:v>F</c:v>
                </c:pt>
              </c:strCache>
            </c:strRef>
          </c:tx>
          <c:invertIfNegative val="0"/>
          <c:cat>
            <c:strRef>
              <c:f>'Ark1'!$G$5:$I$5</c:f>
              <c:strCache>
                <c:ptCount val="3"/>
                <c:pt idx="0">
                  <c:v>weight</c:v>
                </c:pt>
                <c:pt idx="1">
                  <c:v>height</c:v>
                </c:pt>
                <c:pt idx="2">
                  <c:v>age</c:v>
                </c:pt>
              </c:strCache>
            </c:strRef>
          </c:cat>
          <c:val>
            <c:numRef>
              <c:f>'Ark1'!$G$6:$I$6</c:f>
              <c:numCache>
                <c:formatCode>General</c:formatCode>
                <c:ptCount val="3"/>
                <c:pt idx="0">
                  <c:v>90.11</c:v>
                </c:pt>
                <c:pt idx="1">
                  <c:v>60.59</c:v>
                </c:pt>
                <c:pt idx="2">
                  <c:v>13.22</c:v>
                </c:pt>
              </c:numCache>
            </c:numRef>
          </c:val>
        </c:ser>
        <c:ser>
          <c:idx val="1"/>
          <c:order val="1"/>
          <c:tx>
            <c:strRef>
              <c:f>'Ark1'!$F$7</c:f>
              <c:strCache>
                <c:ptCount val="1"/>
                <c:pt idx="0">
                  <c:v>M</c:v>
                </c:pt>
              </c:strCache>
            </c:strRef>
          </c:tx>
          <c:invertIfNegative val="0"/>
          <c:cat>
            <c:strRef>
              <c:f>'Ark1'!$G$5:$I$5</c:f>
              <c:strCache>
                <c:ptCount val="3"/>
                <c:pt idx="0">
                  <c:v>weight</c:v>
                </c:pt>
                <c:pt idx="1">
                  <c:v>height</c:v>
                </c:pt>
                <c:pt idx="2">
                  <c:v>age</c:v>
                </c:pt>
              </c:strCache>
            </c:strRef>
          </c:cat>
          <c:val>
            <c:numRef>
              <c:f>'Ark1'!$G$7:$I$7</c:f>
              <c:numCache>
                <c:formatCode>General</c:formatCode>
                <c:ptCount val="3"/>
                <c:pt idx="0">
                  <c:v>108.95</c:v>
                </c:pt>
                <c:pt idx="1">
                  <c:v>63.91</c:v>
                </c:pt>
                <c:pt idx="2">
                  <c:v>13.4</c:v>
                </c:pt>
              </c:numCache>
            </c:numRef>
          </c:val>
        </c:ser>
        <c:dLbls>
          <c:showLegendKey val="0"/>
          <c:showVal val="0"/>
          <c:showCatName val="0"/>
          <c:showSerName val="0"/>
          <c:showPercent val="0"/>
          <c:showBubbleSize val="0"/>
        </c:dLbls>
        <c:gapWidth val="150"/>
        <c:axId val="96972160"/>
        <c:axId val="109613824"/>
      </c:barChart>
      <c:catAx>
        <c:axId val="96972160"/>
        <c:scaling>
          <c:orientation val="minMax"/>
        </c:scaling>
        <c:delete val="0"/>
        <c:axPos val="b"/>
        <c:majorTickMark val="out"/>
        <c:minorTickMark val="none"/>
        <c:tickLblPos val="nextTo"/>
        <c:crossAx val="109613824"/>
        <c:crosses val="autoZero"/>
        <c:auto val="1"/>
        <c:lblAlgn val="ctr"/>
        <c:lblOffset val="100"/>
        <c:noMultiLvlLbl val="0"/>
      </c:catAx>
      <c:valAx>
        <c:axId val="109613824"/>
        <c:scaling>
          <c:orientation val="minMax"/>
        </c:scaling>
        <c:delete val="0"/>
        <c:axPos val="l"/>
        <c:majorGridlines/>
        <c:numFmt formatCode="General" sourceLinked="1"/>
        <c:majorTickMark val="out"/>
        <c:minorTickMark val="none"/>
        <c:tickLblPos val="nextTo"/>
        <c:crossAx val="9697216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518</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Bay</dc:creator>
  <cp:lastModifiedBy>Hans Bay</cp:lastModifiedBy>
  <cp:revision>3</cp:revision>
  <cp:lastPrinted>2016-08-23T11:08:00Z</cp:lastPrinted>
  <dcterms:created xsi:type="dcterms:W3CDTF">2017-06-20T08:14:00Z</dcterms:created>
  <dcterms:modified xsi:type="dcterms:W3CDTF">2017-06-20T08:15:00Z</dcterms:modified>
</cp:coreProperties>
</file>