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ummary"/>
    <w:p>
      <w:pPr>
        <w:pStyle w:val="Heading1"/>
      </w:pPr>
      <w:r>
        <w:t xml:space="preserve">SUMMARY</w:t>
      </w:r>
    </w:p>
    <w:bookmarkEnd w:id="21"/>
    <w:p>
      <w:r>
        <w:t xml:space="preserve">A Naval Nuclear Propulsion Officer with a Master’s degree in mathematics who excels as an engineer, analyst, and project lead in myriad technical and creative situations and circumstances. A professional with proven aptitude for analyzing data, solving difficult technical and algorithmic problems, displaying complex results visually, and effecting</w:t>
      </w:r>
      <w:r>
        <w:t xml:space="preserve"> </w:t>
      </w:r>
      <w:r>
        <w:rPr>
          <w:i/>
          <w:b/>
        </w:rPr>
        <w:t xml:space="preserve">process improvement</w:t>
      </w:r>
      <w:r>
        <w:t xml:space="preserve">.</w:t>
      </w:r>
    </w:p>
    <w:bookmarkStart w:id="22" w:name="information-technology"/>
    <w:p>
      <w:pPr>
        <w:pStyle w:val="Heading1"/>
      </w:pPr>
      <w:r>
        <w:t xml:space="preserve">INFORMATION TECHNOLOGY</w:t>
      </w:r>
    </w:p>
    <w:bookmarkEnd w:id="22"/>
    <w:bookmarkStart w:id="23" w:name="programming-languages"/>
    <w:p>
      <w:pPr>
        <w:pStyle w:val="Heading2"/>
      </w:pPr>
      <w:r>
        <w:t xml:space="preserve">Programming Languages</w:t>
      </w:r>
    </w:p>
    <w:bookmarkEnd w:id="23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Python, JavaScript, HTML5/CSS3, XML, LaTeX, ActionScript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Java SE, PHP, MySQL, VBA</w:t>
      </w:r>
    </w:p>
    <w:bookmarkStart w:id="24" w:name="software"/>
    <w:p>
      <w:pPr>
        <w:pStyle w:val="Heading2"/>
      </w:pPr>
      <w:r>
        <w:t xml:space="preserve">Software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Microsoft Office Suite, Maple, MATLAB, Windows OS, Linux OS, Adobe Photoshop, Adobe Fireworks, Adobe Flash, Visual Studio, Eclipse, Sikuli</w:t>
      </w:r>
    </w:p>
    <w:bookmarkStart w:id="25" w:name="skills"/>
    <w:p>
      <w:pPr>
        <w:pStyle w:val="Heading1"/>
      </w:pPr>
      <w:r>
        <w:t xml:space="preserve">SKILLS</w:t>
      </w:r>
    </w:p>
    <w:bookmarkEnd w:id="25"/>
    <w:bookmarkStart w:id="26" w:name="analysis-problem-solving"/>
    <w:p>
      <w:pPr>
        <w:pStyle w:val="Heading2"/>
      </w:pPr>
      <w:r>
        <w:t xml:space="preserve">Analysis / Problem-Solving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Completed 9 units of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 </w:t>
      </w:r>
      <w:r>
        <w:t xml:space="preserve">courses while working toward a Mathematics masters which strengthened my ability to apply mathematics to real-world problems and achieve</w:t>
      </w:r>
      <w:r>
        <w:t xml:space="preserve"> </w:t>
      </w:r>
      <w:r>
        <w:rPr>
          <w:i/>
          <w:b/>
        </w:rPr>
        <w:t xml:space="preserve">immediate</w:t>
      </w:r>
      <w:r>
        <w:t xml:space="preserve"> </w:t>
      </w:r>
      <w:r>
        <w:t xml:space="preserve">process improvement.</w:t>
      </w:r>
    </w:p>
    <w:p>
      <w:pPr>
        <w:pStyle w:val="Compact"/>
        <w:numPr>
          <w:numId w:val="4"/>
          <w:ilvl w:val="0"/>
        </w:numPr>
      </w:pPr>
      <w:r>
        <w:t xml:space="preserve">Wrote thesis,</w:t>
      </w:r>
      <w:r>
        <w:t xml:space="preserve"> </w:t>
      </w:r>
      <w:hyperlink r:id="rId27">
        <w:r>
          <w:rPr>
            <w:rStyle w:val="Link"/>
          </w:rPr>
          <w:t xml:space="preserve">“</w:t>
        </w:r>
        <w:r>
          <w:rPr>
            <w:rStyle w:val="Link"/>
          </w:rPr>
          <w:t xml:space="preserve">Small World Network Properties of Facebook Group Networks</w:t>
        </w:r>
        <w:r>
          <w:rPr>
            <w:rStyle w:val="Link"/>
          </w:rPr>
          <w:t xml:space="preserve">”</w:t>
        </w:r>
      </w:hyperlink>
      <w:r>
        <w:t xml:space="preserve">. The research involved leveraging a python Facebook API to retrieve public data from Facebook, then performing statistical and network analysis on the data using assorted python data analysis/visualization modules such as NetworkX.py and Matplotlib, mathematical software such as MATLAB and Maple, and personal scripts. The delivery and defense of the thesis showcased the ability to defend a logical position, speak in public, present large amounts of data, and create documents using LaTeX.</w:t>
      </w:r>
      <w:r>
        <w:t xml:space="preserve"> </w:t>
      </w:r>
      <w:r>
        <w:rPr>
          <w:i/>
          <w:b/>
        </w:rPr>
        <w:t xml:space="preserve">Thesis has been approved for publication in the scientific journal,</w:t>
      </w:r>
      <w:r>
        <w:rPr>
          <w:i/>
          <w:b/>
        </w:rPr>
        <w:t xml:space="preserve"> </w:t>
      </w:r>
      <w:hyperlink r:id="rId28">
        <w:r>
          <w:rPr>
            <w:rStyle w:val="Link"/>
            <w:b/>
          </w:rPr>
          <w:t xml:space="preserve">Complex Systems</w:t>
        </w:r>
      </w:hyperlink>
      <w:r>
        <w:rPr>
          <w:i/>
          <w:b/>
        </w:rPr>
        <w:t xml:space="preserve">.</w:t>
      </w:r>
    </w:p>
    <w:p>
      <w:pPr>
        <w:pStyle w:val="Compact"/>
        <w:numPr>
          <w:numId w:val="4"/>
          <w:ilvl w:val="0"/>
        </w:numPr>
      </w:pPr>
      <w:r>
        <w:t xml:space="preserve">Performed statistical analysis on large datasets and combined the results with network properties such as clustering coefficients and average shortest paths to obtain a more complete understanding of the data.</w:t>
      </w:r>
    </w:p>
    <w:bookmarkStart w:id="29" w:name="engineering-general-management"/>
    <w:p>
      <w:pPr>
        <w:pStyle w:val="Heading2"/>
      </w:pPr>
      <w:r>
        <w:t xml:space="preserve">Engineering / General Management</w:t>
      </w:r>
    </w:p>
    <w:bookmarkEnd w:id="29"/>
    <w:p>
      <w:pPr>
        <w:pStyle w:val="Compact"/>
        <w:numPr>
          <w:numId w:val="5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5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Compact"/>
        <w:numPr>
          <w:numId w:val="5"/>
          <w:ilvl w:val="0"/>
        </w:numPr>
      </w:pPr>
      <w:r>
        <w:t xml:space="preserve">Demonstrated a consistently high</w:t>
      </w:r>
      <w:r>
        <w:t xml:space="preserve"> </w:t>
      </w:r>
      <w:r>
        <w:rPr>
          <w:i/>
          <w:b/>
        </w:rPr>
        <w:t xml:space="preserve">aptitude for learning</w:t>
      </w:r>
      <w:r>
        <w:t xml:space="preserve"> </w:t>
      </w:r>
      <w:r>
        <w:t xml:space="preserve">in multiple learning institutions such as the Navy Nuclear Power School, the Navy’s most difficult school(</w:t>
      </w:r>
      <w:r>
        <w:rPr>
          <w:i/>
        </w:rPr>
        <w:t xml:space="preserve">graduated in the top half</w:t>
      </w:r>
      <w:r>
        <w:t xml:space="preserve">).</w:t>
      </w:r>
    </w:p>
    <w:p>
      <w:pPr>
        <w:pStyle w:val="Compact"/>
        <w:numPr>
          <w:numId w:val="5"/>
          <w:ilvl w:val="0"/>
        </w:numPr>
      </w:pPr>
      <w:r>
        <w:t xml:space="preserve">As an undergraduate, worked as a lab assistant for the department chair investigating plasma phenomena. Constructed circuitry to detect and analyze ion acoustic waves that was later integrated into an upper level experimental physics laboratory course.</w:t>
      </w:r>
    </w:p>
    <w:bookmarkStart w:id="30" w:name="experience"/>
    <w:p>
      <w:pPr>
        <w:pStyle w:val="Heading1"/>
      </w:pPr>
      <w:r>
        <w:t xml:space="preserve">EXPERIENCE</w:t>
      </w:r>
    </w:p>
    <w:bookmarkEnd w:id="30"/>
    <w:bookmarkStart w:id="31" w:name="present-strategic-plans-officer"/>
    <w:p>
      <w:pPr>
        <w:pStyle w:val="Heading2"/>
      </w:pPr>
      <w:r>
        <w:t xml:space="preserve">07/10 - Present,</w:t>
      </w:r>
      <w:r>
        <w:t xml:space="preserve"> </w:t>
      </w:r>
      <w:r>
        <w:rPr>
          <w:i/>
          <w:b/>
        </w:rPr>
        <w:t xml:space="preserve">Strategic Plans Officer</w:t>
      </w:r>
    </w:p>
    <w:bookmarkEnd w:id="31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6"/>
          <w:ilvl w:val="0"/>
        </w:numPr>
      </w:pPr>
      <w:r>
        <w:t xml:space="preserve">Managed program for 20-person division’s flagship web application; defined requirements, enabling more efficient management of development; expanded user community to outside division and command.</w:t>
      </w:r>
    </w:p>
    <w:p>
      <w:pPr>
        <w:pStyle w:val="Compact"/>
        <w:numPr>
          <w:numId w:val="6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6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6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Compact"/>
        <w:numPr>
          <w:numId w:val="6"/>
          <w:ilvl w:val="0"/>
        </w:numPr>
      </w:pPr>
      <w:r>
        <w:t xml:space="preserve">Created/managed critical watch station with 6+ watch standers; standardized procedures, analyzed operations and made improvements; synchronized complicated watch/operational schedules and maximized efficiency.</w:t>
      </w:r>
    </w:p>
    <w:p>
      <w:pPr>
        <w:pStyle w:val="Compact"/>
        <w:numPr>
          <w:numId w:val="6"/>
          <w:ilvl w:val="0"/>
        </w:numPr>
      </w:pPr>
      <w:r>
        <w:t xml:space="preserve">Managed security clearances for 14 employees; developed checklist and streamlined and standardized process; led to no lost work-hours for new arrivals and enabled operational effectiveness in days rather than weeks.</w:t>
      </w:r>
    </w:p>
    <w:p>
      <w:pPr>
        <w:pStyle w:val="Compact"/>
        <w:numPr>
          <w:numId w:val="6"/>
          <w:ilvl w:val="0"/>
        </w:numPr>
      </w:pPr>
      <w:r>
        <w:t xml:space="preserve">Created a Microsoft Access database application that increased situational awareness for the division.</w:t>
      </w:r>
    </w:p>
    <w:p>
      <w:pPr>
        <w:pStyle w:val="Compact"/>
        <w:numPr>
          <w:numId w:val="6"/>
          <w:ilvl w:val="0"/>
        </w:numPr>
      </w:pPr>
      <w:r>
        <w:t xml:space="preserve">Taught prevention and response classes for 100+ employees; enabled 100% compliance with new policies.</w:t>
      </w:r>
    </w:p>
    <w:p>
      <w:pPr>
        <w:pStyle w:val="Compact"/>
        <w:numPr>
          <w:numId w:val="6"/>
          <w:ilvl w:val="0"/>
        </w:numPr>
      </w:pPr>
      <w:r>
        <w:t xml:space="preserve">Rated by commanding officer as</w:t>
      </w:r>
      <w:r>
        <w:t xml:space="preserve"> </w:t>
      </w:r>
      <w:r>
        <w:t xml:space="preserve">“</w:t>
      </w:r>
      <w:r>
        <w:t xml:space="preserve">#2 of 19 highly competitive lieutenants.</w:t>
      </w:r>
      <w:r>
        <w:t xml:space="preserve">”</w:t>
      </w:r>
    </w:p>
    <w:bookmarkStart w:id="32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2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7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7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7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Compact"/>
        <w:numPr>
          <w:numId w:val="7"/>
          <w:ilvl w:val="0"/>
        </w:numPr>
      </w:pPr>
      <w:r>
        <w:t xml:space="preserve">Selected to run entire sub while underway as Officer of the Deck through Captain’s off-duty times during mid-watch; ensured safe operations and successful completion of mission vital to national security.</w:t>
      </w:r>
    </w:p>
    <w:p>
      <w:pPr>
        <w:pStyle w:val="Compact"/>
        <w:numPr>
          <w:numId w:val="7"/>
          <w:ilvl w:val="0"/>
        </w:numPr>
      </w:pPr>
      <w:r>
        <w:t xml:space="preserve">Directed maintenance and repair on millions of dollars of electrical equipment, including sub’s motor generator, and electric plant breakers and interlocks; ensured sub could meet 100% of its underway deadlines.</w:t>
      </w:r>
    </w:p>
    <w:p>
      <w:pPr>
        <w:pStyle w:val="Compact"/>
        <w:numPr>
          <w:numId w:val="7"/>
          <w:ilvl w:val="0"/>
        </w:numPr>
      </w:pPr>
      <w:r>
        <w:t xml:space="preserve">Selected to serve as primary engineering officer supervising engine room of 12 people during strenuous sub- wide operational inspection; contributed to sub maintaining high standards and</w:t>
      </w:r>
      <w:r>
        <w:t xml:space="preserve"> </w:t>
      </w:r>
      <w:r>
        <w:t xml:space="preserve">“</w:t>
      </w:r>
      <w:r>
        <w:t xml:space="preserve">excellent</w:t>
      </w:r>
      <w:r>
        <w:t xml:space="preserve">”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7"/>
          <w:ilvl w:val="0"/>
        </w:numPr>
      </w:pPr>
      <w:r>
        <w:t xml:space="preserve">Volunteered to serve as crew lay leader; established rotational program using wake-ups and watch-reliefs to enable people to attend meetings; increased attendance 150% and improved morale and camaraderie.</w:t>
      </w:r>
    </w:p>
    <w:bookmarkStart w:id="33" w:name="professional-awards"/>
    <w:p>
      <w:pPr>
        <w:pStyle w:val="Heading1"/>
      </w:pPr>
      <w:r>
        <w:t xml:space="preserve">PROFESSIONAL AWARDS</w:t>
      </w:r>
    </w:p>
    <w:bookmarkEnd w:id="33"/>
    <w:p>
      <w:pPr>
        <w:pStyle w:val="Compact"/>
        <w:numPr>
          <w:numId w:val="8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8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4" w:name="education"/>
    <w:p>
      <w:pPr>
        <w:pStyle w:val="Heading1"/>
      </w:pPr>
      <w:r>
        <w:t xml:space="preserve">EDUCATION</w:t>
      </w:r>
    </w:p>
    <w:bookmarkEnd w:id="34"/>
    <w:p>
      <w:pPr>
        <w:pStyle w:val="Compact"/>
        <w:numPr>
          <w:numId w:val="9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35" w:name="other"/>
    <w:p>
      <w:pPr>
        <w:pStyle w:val="Heading1"/>
      </w:pPr>
      <w:r>
        <w:t xml:space="preserve">OTHER</w:t>
      </w:r>
    </w:p>
    <w:bookmarkEnd w:id="35"/>
    <w:p>
      <w:pPr>
        <w:pStyle w:val="Compact"/>
        <w:numPr>
          <w:numId w:val="10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364c1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d0ce5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www.jasonwohlgemuth.com/doc/thesis.pdf" TargetMode="External" /><Relationship Type="http://schemas.openxmlformats.org/officeDocument/2006/relationships/hyperlink" Id="rId28" Target="https://www.complex-systems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jasonwohlgemuth.com/doc/thesis.pdf" TargetMode="External" /><Relationship Type="http://schemas.openxmlformats.org/officeDocument/2006/relationships/hyperlink" Id="rId28" Target="https://www.complex-system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