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08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"/>
        <w:gridCol w:w="1698"/>
        <w:gridCol w:w="3"/>
        <w:gridCol w:w="379"/>
        <w:gridCol w:w="16"/>
        <w:gridCol w:w="667"/>
        <w:gridCol w:w="1050"/>
        <w:gridCol w:w="2278"/>
        <w:gridCol w:w="4"/>
        <w:gridCol w:w="1061"/>
        <w:gridCol w:w="1"/>
        <w:gridCol w:w="104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exact"/>
        </w:trPr>
        <w:tc>
          <w:tcPr>
            <w:tcW w:w="1101" w:type="dxa"/>
            <w:gridSpan w:val="2"/>
            <w:tcBorders>
              <w:top w:val="single" w:color="000000" w:sz="4" w:space="0"/>
              <w:left w:val="single" w:color="C0504D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ED7D31"/>
            <w:noWrap w:val="0"/>
            <w:tcMar>
              <w:left w:w="111" w:type="dxa"/>
              <w:right w:w="22" w:type="dxa"/>
            </w:tcMar>
            <w:vAlign w:val="top"/>
          </w:tcPr>
          <w:p>
            <w:pPr>
              <w:bidi w:val="0"/>
              <w:spacing w:before="9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shd w:val="clear" w:color="auto" w:fill="ED7D31"/>
                <w:rtl w:val="0"/>
              </w:rPr>
              <w:t>Mod. No.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ED7D31"/>
            <w:noWrap w:val="0"/>
            <w:tcMar>
              <w:left w:w="153" w:type="dxa"/>
              <w:right w:w="62" w:type="dxa"/>
            </w:tcMar>
            <w:vAlign w:val="top"/>
          </w:tcPr>
          <w:p>
            <w:pPr>
              <w:bidi w:val="0"/>
              <w:spacing w:before="9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shd w:val="clear" w:color="auto" w:fill="ED7D31"/>
                <w:rtl w:val="0"/>
              </w:rPr>
              <w:t>Module Name</w:t>
            </w:r>
          </w:p>
        </w:tc>
        <w:tc>
          <w:tcPr>
            <w:tcW w:w="3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ED7D31" w:sz="4" w:space="0"/>
              <w:tl2br w:val="nil"/>
              <w:tr2bl w:val="nil"/>
            </w:tcBorders>
            <w:shd w:val="clear" w:color="auto" w:fill="ED7D31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99" w:type="dxa"/>
            <w:gridSpan w:val="4"/>
            <w:tcBorders>
              <w:top w:val="single" w:color="000000" w:sz="4" w:space="0"/>
              <w:left w:val="single" w:color="ED7D31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ED7D31"/>
            <w:noWrap w:val="0"/>
            <w:tcMar>
              <w:left w:w="756" w:type="dxa"/>
              <w:right w:w="1059" w:type="dxa"/>
            </w:tcMar>
            <w:vAlign w:val="top"/>
          </w:tcPr>
          <w:p>
            <w:pPr>
              <w:bidi w:val="0"/>
              <w:spacing w:before="9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shd w:val="clear" w:color="auto" w:fill="ED7D31"/>
                <w:rtl w:val="0"/>
              </w:rPr>
              <w:t>Topics to be covered</w:t>
            </w: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ED7D31"/>
            <w:noWrap w:val="0"/>
            <w:tcMar>
              <w:left w:w="118" w:type="dxa"/>
              <w:right w:w="25" w:type="dxa"/>
            </w:tcMar>
            <w:vAlign w:val="center"/>
          </w:tcPr>
          <w:p>
            <w:pPr>
              <w:bidi w:val="0"/>
              <w:spacing w:before="0" w:after="0" w:line="256" w:lineRule="atLeast"/>
              <w:ind w:left="0" w:right="0" w:firstLine="122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shd w:val="clear" w:color="auto" w:fill="ED7D31"/>
                <w:rtl w:val="0"/>
              </w:rPr>
              <w:t>No.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shd w:val="clear" w:color="auto" w:fill="ED7D31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shd w:val="clear" w:color="auto" w:fill="ED7D31"/>
                <w:rtl w:val="0"/>
              </w:rPr>
              <w:t>of lectures</w:t>
            </w:r>
          </w:p>
        </w:tc>
        <w:tc>
          <w:tcPr>
            <w:tcW w:w="10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ED7D31"/>
            <w:noWrap w:val="0"/>
            <w:tcMar>
              <w:left w:w="138" w:type="dxa"/>
              <w:right w:w="39" w:type="dxa"/>
            </w:tcMar>
            <w:vAlign w:val="center"/>
          </w:tcPr>
          <w:p>
            <w:pPr>
              <w:bidi w:val="0"/>
              <w:spacing w:before="1" w:after="0" w:line="256" w:lineRule="atLeast"/>
              <w:ind w:left="0" w:right="0" w:firstLine="0"/>
              <w:jc w:val="center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shd w:val="clear" w:color="auto" w:fill="ED7D31"/>
                <w:rtl w:val="0"/>
              </w:rPr>
              <w:t>Lecture serial nos.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3" w:hRule="exact"/>
        </w:trPr>
        <w:tc>
          <w:tcPr>
            <w:tcW w:w="1101" w:type="dxa"/>
            <w:gridSpan w:val="2"/>
            <w:tcBorders>
              <w:top w:val="single" w:color="000000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55" w:type="dxa"/>
              <w:right w:w="366" w:type="dxa"/>
            </w:tcMar>
            <w:vAlign w:val="top"/>
          </w:tcPr>
          <w:p>
            <w:pPr>
              <w:bidi w:val="0"/>
              <w:spacing w:before="155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1.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01" w:type="dxa"/>
              <w:right w:w="108" w:type="dxa"/>
            </w:tcMar>
            <w:vAlign w:val="top"/>
          </w:tcPr>
          <w:p>
            <w:pPr>
              <w:bidi w:val="0"/>
              <w:spacing w:before="155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0"/>
                <w:sz w:val="20"/>
                <w:szCs w:val="20"/>
                <w:u w:val="none"/>
                <w:rtl w:val="0"/>
              </w:rPr>
              <w:t>Introduction</w:t>
            </w:r>
          </w:p>
        </w:tc>
        <w:tc>
          <w:tcPr>
            <w:tcW w:w="395" w:type="dxa"/>
            <w:gridSpan w:val="2"/>
            <w:tcBorders>
              <w:top w:val="single" w:color="000000" w:sz="4" w:space="0"/>
              <w:left w:val="single" w:color="C0504D" w:sz="4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103" w:type="dxa"/>
              <w:right w:w="28" w:type="dxa"/>
            </w:tcMar>
            <w:vAlign w:val="top"/>
          </w:tcPr>
          <w:p>
            <w:pPr>
              <w:bidi w:val="0"/>
              <w:spacing w:before="0" w:after="0" w:line="515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  <w:p>
            <w:pPr>
              <w:bidi w:val="0"/>
              <w:spacing w:before="248" w:after="0" w:line="268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</w:tc>
        <w:tc>
          <w:tcPr>
            <w:tcW w:w="3999" w:type="dxa"/>
            <w:gridSpan w:val="4"/>
            <w:tcBorders>
              <w:top w:val="single" w:color="000000" w:sz="4" w:space="0"/>
              <w:left w:val="single" w:color="FFFFFF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28" w:type="dxa"/>
              <w:right w:w="11" w:type="dxa"/>
            </w:tcMar>
            <w:vAlign w:val="center"/>
          </w:tcPr>
          <w:p>
            <w:pPr>
              <w:bidi w:val="0"/>
              <w:spacing w:before="1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Concepts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in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algorithm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analysis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&amp;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design</w:t>
            </w:r>
          </w:p>
          <w:p>
            <w:pPr>
              <w:bidi w:val="0"/>
              <w:spacing w:before="0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- motivation</w:t>
            </w:r>
          </w:p>
          <w:p>
            <w:pPr>
              <w:bidi w:val="0"/>
              <w:spacing w:before="0" w:after="0" w:line="258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Complexity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25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of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26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an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25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algorithm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27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(Space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24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and time Complexity)</w:t>
            </w:r>
          </w:p>
          <w:p>
            <w:pPr>
              <w:bidi w:val="0"/>
              <w:spacing w:before="0" w:after="0" w:line="258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Analysis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8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of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4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time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7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complexity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of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7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Insertion Sort by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step count method</w:t>
            </w:r>
          </w:p>
          <w:p>
            <w:pPr>
              <w:bidi w:val="0"/>
              <w:spacing w:before="0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Growth of functions</w:t>
            </w:r>
          </w:p>
          <w:p>
            <w:pPr>
              <w:bidi w:val="0"/>
              <w:spacing w:before="0" w:after="0" w:line="271" w:lineRule="atLeast"/>
              <w:ind w:left="0" w:right="0" w:firstLine="0"/>
              <w:jc w:val="both"/>
              <w:rPr>
                <w:rFonts w:hint="default" w:ascii="Tahoma" w:hAnsi="Tahoma" w:eastAsia="Symbol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Asymptotic notations (O,</w:t>
            </w:r>
            <w:r>
              <w:rPr>
                <w:rFonts w:hint="default" w:ascii="Tahoma" w:hAnsi="Tahoma" w:eastAsia="Symbol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 xml:space="preserve"> 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Θ</w:t>
            </w:r>
            <w:r>
              <w:rPr>
                <w:rFonts w:hint="default" w:ascii="Tahoma" w:hAnsi="Tahoma" w:eastAsia="Symbol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Symbol" w:char="F029"/>
            </w:r>
          </w:p>
          <w:p>
            <w:pPr>
              <w:bidi w:val="0"/>
              <w:spacing w:before="0" w:after="0" w:line="258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Solving recurrences (Iterative/Substitution/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74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Recurrence Tree/Master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38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theorem/Change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38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of variable method)</w:t>
            </w: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61" w:type="dxa"/>
              <w:right w:w="370" w:type="dxa"/>
            </w:tcMar>
            <w:vAlign w:val="top"/>
          </w:tcPr>
          <w:p>
            <w:pPr>
              <w:bidi w:val="0"/>
              <w:spacing w:before="155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8</w:t>
            </w:r>
          </w:p>
        </w:tc>
        <w:tc>
          <w:tcPr>
            <w:tcW w:w="1050" w:type="dxa"/>
            <w:gridSpan w:val="2"/>
            <w:tcBorders>
              <w:top w:val="single" w:color="000000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356" w:type="dxa"/>
              <w:right w:w="258" w:type="dxa"/>
            </w:tcMar>
            <w:vAlign w:val="top"/>
          </w:tcPr>
          <w:p>
            <w:pPr>
              <w:bidi w:val="0"/>
              <w:spacing w:before="155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1-8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exact"/>
        </w:trPr>
        <w:tc>
          <w:tcPr>
            <w:tcW w:w="1101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999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28" w:type="dxa"/>
              <w:right w:w="1849" w:type="dxa"/>
            </w:tcMar>
            <w:vAlign w:val="top"/>
          </w:tcPr>
          <w:p>
            <w:pPr>
              <w:bidi w:val="0"/>
              <w:spacing w:before="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Tutorials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/ Activity</w:t>
            </w:r>
          </w:p>
        </w:tc>
        <w:tc>
          <w:tcPr>
            <w:tcW w:w="1062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912" w:hRule="exact"/>
        </w:trPr>
        <w:tc>
          <w:tcPr>
            <w:tcW w:w="1100" w:type="dxa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54" w:type="dxa"/>
              <w:right w:w="365" w:type="dxa"/>
            </w:tcMar>
            <w:vAlign w:val="top"/>
          </w:tcPr>
          <w:p>
            <w:pPr>
              <w:bidi w:val="0"/>
              <w:spacing w:before="1433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2.</w:t>
            </w:r>
          </w:p>
        </w:tc>
        <w:tc>
          <w:tcPr>
            <w:tcW w:w="1699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9" w:type="dxa"/>
              <w:right w:w="53" w:type="dxa"/>
            </w:tcMar>
            <w:vAlign w:val="top"/>
          </w:tcPr>
          <w:p>
            <w:pPr>
              <w:bidi w:val="0"/>
              <w:spacing w:before="928" w:after="0" w:line="386" w:lineRule="atLeast"/>
              <w:ind w:left="0" w:right="0" w:firstLine="0"/>
              <w:jc w:val="center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0"/>
                <w:sz w:val="20"/>
                <w:szCs w:val="20"/>
                <w:u w:val="none"/>
                <w:rtl w:val="0"/>
              </w:rPr>
              <w:t>Divide and Conquer Method, Heap</w:t>
            </w: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106" w:type="dxa"/>
              <w:right w:w="11" w:type="dxa"/>
            </w:tcMar>
            <w:vAlign w:val="top"/>
          </w:tcPr>
          <w:p>
            <w:pPr>
              <w:bidi w:val="0"/>
              <w:spacing w:before="0" w:after="0" w:line="515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  <w:p>
            <w:pPr>
              <w:bidi w:val="0"/>
              <w:spacing w:before="260" w:after="0" w:line="256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11" w:type="dxa"/>
              <w:right w:w="5" w:type="dxa"/>
            </w:tcMar>
            <w:vAlign w:val="top"/>
          </w:tcPr>
          <w:p>
            <w:pPr>
              <w:bidi w:val="0"/>
              <w:spacing w:before="5" w:after="0" w:line="256" w:lineRule="atLeast"/>
              <w:ind w:left="34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Structure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40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of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38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Divide-and-Conquer algorithm</w:t>
            </w:r>
          </w:p>
          <w:p>
            <w:pPr>
              <w:bidi w:val="0"/>
              <w:spacing w:before="1" w:after="0" w:line="256" w:lineRule="atLeast"/>
              <w:ind w:left="34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Analysis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49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of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46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divide-and-conquer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50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run time recurrence relations of</w:t>
            </w:r>
          </w:p>
          <w:p>
            <w:pPr>
              <w:bidi w:val="0"/>
              <w:spacing w:before="1" w:after="0" w:line="259" w:lineRule="atLeast"/>
              <w:ind w:left="34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Binary Search</w:t>
            </w:r>
          </w:p>
          <w:p>
            <w:pPr>
              <w:bidi w:val="0"/>
              <w:spacing w:before="0" w:after="0" w:line="259" w:lineRule="atLeast"/>
              <w:ind w:left="34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Merge Sort</w:t>
            </w:r>
          </w:p>
          <w:p>
            <w:pPr>
              <w:bidi w:val="0"/>
              <w:spacing w:before="0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Quick Sort</w:t>
            </w:r>
          </w:p>
          <w:p>
            <w:pPr>
              <w:bidi w:val="0"/>
              <w:spacing w:before="0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Randomized Quick Sort</w:t>
            </w:r>
          </w:p>
          <w:p>
            <w:pPr>
              <w:bidi w:val="0"/>
              <w:spacing w:before="0" w:after="0" w:line="259" w:lineRule="atLeast"/>
              <w:ind w:left="34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Building a heap</w:t>
            </w:r>
          </w:p>
          <w:p>
            <w:pPr>
              <w:bidi w:val="0"/>
              <w:spacing w:before="0" w:after="0" w:line="259" w:lineRule="atLeast"/>
              <w:ind w:left="34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Heap sort algorithm</w:t>
            </w:r>
          </w:p>
          <w:p>
            <w:pPr>
              <w:bidi w:val="0"/>
              <w:spacing w:before="0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Priority queue</w:t>
            </w:r>
          </w:p>
        </w:tc>
        <w:tc>
          <w:tcPr>
            <w:tcW w:w="1065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65" w:type="dxa"/>
              <w:right w:w="368" w:type="dxa"/>
            </w:tcMar>
            <w:vAlign w:val="top"/>
          </w:tcPr>
          <w:p>
            <w:pPr>
              <w:bidi w:val="0"/>
              <w:spacing w:before="1433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9</w:t>
            </w:r>
          </w:p>
        </w:tc>
        <w:tc>
          <w:tcPr>
            <w:tcW w:w="1050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94" w:type="dxa"/>
              <w:right w:w="192" w:type="dxa"/>
            </w:tcMar>
            <w:vAlign w:val="top"/>
          </w:tcPr>
          <w:p>
            <w:pPr>
              <w:bidi w:val="0"/>
              <w:spacing w:before="1433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9-17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4394" w:type="dxa"/>
          <w:trHeight w:val="63" w:hRule="exact"/>
        </w:trPr>
        <w:tc>
          <w:tcPr>
            <w:tcW w:w="1100" w:type="dxa"/>
            <w:vMerge w:val="restart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gridSpan w:val="2"/>
            <w:vMerge w:val="restart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65" w:type="dxa"/>
            <w:gridSpan w:val="4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09" w:hRule="exact"/>
        </w:trPr>
        <w:tc>
          <w:tcPr>
            <w:tcW w:w="1100" w:type="dxa"/>
            <w:vMerge w:val="continue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gridSpan w:val="2"/>
            <w:vMerge w:val="continue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1844" w:type="dxa"/>
            </w:tcMar>
            <w:vAlign w:val="top"/>
          </w:tcPr>
          <w:p>
            <w:pPr>
              <w:bidi w:val="0"/>
              <w:spacing w:before="6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Tutorials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/ Activity</w:t>
            </w:r>
          </w:p>
        </w:tc>
        <w:tc>
          <w:tcPr>
            <w:tcW w:w="1065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078" w:hRule="exact"/>
        </w:trPr>
        <w:tc>
          <w:tcPr>
            <w:tcW w:w="1100" w:type="dxa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54" w:type="dxa"/>
              <w:right w:w="365" w:type="dxa"/>
            </w:tcMar>
            <w:vAlign w:val="top"/>
          </w:tcPr>
          <w:p>
            <w:pPr>
              <w:bidi w:val="0"/>
              <w:spacing w:before="501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3.</w:t>
            </w:r>
          </w:p>
        </w:tc>
        <w:tc>
          <w:tcPr>
            <w:tcW w:w="1699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61" w:type="dxa"/>
              <w:right w:w="365" w:type="dxa"/>
            </w:tcMar>
            <w:vAlign w:val="top"/>
          </w:tcPr>
          <w:p>
            <w:pPr>
              <w:bidi w:val="0"/>
              <w:spacing w:before="191" w:after="0" w:line="386" w:lineRule="atLeast"/>
              <w:ind w:left="0" w:right="0" w:firstLine="24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0"/>
                <w:sz w:val="20"/>
                <w:szCs w:val="20"/>
                <w:u w:val="none"/>
                <w:rtl w:val="0"/>
              </w:rPr>
              <w:t>Greedy Method</w:t>
            </w: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106" w:type="dxa"/>
              <w:right w:w="11" w:type="dxa"/>
            </w:tcMar>
            <w:vAlign w:val="center"/>
          </w:tcPr>
          <w:p>
            <w:pPr>
              <w:bidi w:val="0"/>
              <w:spacing w:before="0" w:after="0" w:line="256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957" w:type="dxa"/>
            </w:tcMar>
            <w:vAlign w:val="top"/>
          </w:tcPr>
          <w:p>
            <w:pPr>
              <w:bidi w:val="0"/>
              <w:spacing w:before="7" w:after="0" w:line="256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Overview of Greedy paradigm Fractional knapsack problem Activity selection problem Huffman’s code</w:t>
            </w:r>
          </w:p>
        </w:tc>
        <w:tc>
          <w:tcPr>
            <w:tcW w:w="1065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65" w:type="dxa"/>
              <w:right w:w="368" w:type="dxa"/>
            </w:tcMar>
            <w:vAlign w:val="top"/>
          </w:tcPr>
          <w:p>
            <w:pPr>
              <w:bidi w:val="0"/>
              <w:spacing w:before="502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4</w:t>
            </w:r>
          </w:p>
        </w:tc>
        <w:tc>
          <w:tcPr>
            <w:tcW w:w="1050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26" w:type="dxa"/>
              <w:right w:w="127" w:type="dxa"/>
            </w:tcMar>
            <w:vAlign w:val="top"/>
          </w:tcPr>
          <w:p>
            <w:pPr>
              <w:bidi w:val="0"/>
              <w:spacing w:before="501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18-21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8" w:hRule="exact"/>
        </w:trPr>
        <w:tc>
          <w:tcPr>
            <w:tcW w:w="1100" w:type="dxa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1844" w:type="dxa"/>
            </w:tcMar>
            <w:vAlign w:val="top"/>
          </w:tcPr>
          <w:p>
            <w:pPr>
              <w:bidi w:val="0"/>
              <w:spacing w:before="8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Tutorials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/ Activity</w:t>
            </w:r>
          </w:p>
        </w:tc>
        <w:tc>
          <w:tcPr>
            <w:tcW w:w="1065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1566" w:hRule="exact"/>
        </w:trPr>
        <w:tc>
          <w:tcPr>
            <w:tcW w:w="1100" w:type="dxa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54" w:type="dxa"/>
              <w:right w:w="365" w:type="dxa"/>
            </w:tcMar>
            <w:vAlign w:val="top"/>
          </w:tcPr>
          <w:p>
            <w:pPr>
              <w:bidi w:val="0"/>
              <w:spacing w:before="731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4.</w:t>
            </w:r>
          </w:p>
        </w:tc>
        <w:tc>
          <w:tcPr>
            <w:tcW w:w="1699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7" w:type="dxa"/>
              <w:right w:w="49" w:type="dxa"/>
            </w:tcMar>
            <w:vAlign w:val="top"/>
          </w:tcPr>
          <w:p>
            <w:pPr>
              <w:bidi w:val="0"/>
              <w:spacing w:before="424" w:after="0" w:line="386" w:lineRule="atLeast"/>
              <w:ind w:left="0" w:right="0" w:firstLine="254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0"/>
                <w:sz w:val="20"/>
                <w:szCs w:val="20"/>
                <w:u w:val="none"/>
                <w:rtl w:val="0"/>
              </w:rPr>
              <w:t>Dynamic Programming</w:t>
            </w: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106" w:type="dxa"/>
              <w:right w:w="11" w:type="dxa"/>
            </w:tcMar>
            <w:vAlign w:val="center"/>
          </w:tcPr>
          <w:p>
            <w:pPr>
              <w:bidi w:val="0"/>
              <w:spacing w:before="0" w:after="0" w:line="513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  <w:p>
            <w:pPr>
              <w:bidi w:val="0"/>
              <w:spacing w:before="257" w:after="0" w:line="259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7" w:type="dxa"/>
            </w:tcMar>
            <w:vAlign w:val="center"/>
          </w:tcPr>
          <w:p>
            <w:pPr>
              <w:bidi w:val="0"/>
              <w:spacing w:before="0" w:after="0" w:line="256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Overview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3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of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32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Dynamic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32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Programming paradigm</w:t>
            </w:r>
          </w:p>
          <w:p>
            <w:pPr>
              <w:bidi w:val="0"/>
              <w:spacing w:before="1" w:after="0" w:line="256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Difference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2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between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3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Divide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2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and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4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Conquer and Dynamic Programming</w:t>
            </w:r>
          </w:p>
          <w:p>
            <w:pPr>
              <w:bidi w:val="0"/>
              <w:spacing w:before="1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Matrix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Chain Multiplication</w:t>
            </w:r>
          </w:p>
          <w:p>
            <w:pPr>
              <w:bidi w:val="0"/>
              <w:spacing w:before="0" w:after="0" w:line="259" w:lineRule="atLeast"/>
              <w:ind w:left="6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Longest Common Subsequence</w:t>
            </w:r>
          </w:p>
        </w:tc>
        <w:tc>
          <w:tcPr>
            <w:tcW w:w="1065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65" w:type="dxa"/>
              <w:right w:w="368" w:type="dxa"/>
            </w:tcMar>
            <w:vAlign w:val="top"/>
          </w:tcPr>
          <w:p>
            <w:pPr>
              <w:bidi w:val="0"/>
              <w:spacing w:before="731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4</w:t>
            </w:r>
          </w:p>
        </w:tc>
        <w:tc>
          <w:tcPr>
            <w:tcW w:w="1050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26" w:type="dxa"/>
              <w:right w:w="127" w:type="dxa"/>
            </w:tcMar>
            <w:vAlign w:val="top"/>
          </w:tcPr>
          <w:p>
            <w:pPr>
              <w:bidi w:val="0"/>
              <w:spacing w:before="731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22-25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14" w:hRule="exact"/>
        </w:trPr>
        <w:tc>
          <w:tcPr>
            <w:tcW w:w="1100" w:type="dxa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1844" w:type="dxa"/>
            </w:tcMar>
            <w:vAlign w:val="top"/>
          </w:tcPr>
          <w:p>
            <w:pPr>
              <w:bidi w:val="0"/>
              <w:spacing w:before="6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Tutorials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/ Activity</w:t>
            </w:r>
          </w:p>
        </w:tc>
        <w:tc>
          <w:tcPr>
            <w:tcW w:w="1065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883" w:hRule="exact"/>
        </w:trPr>
        <w:tc>
          <w:tcPr>
            <w:tcW w:w="1100" w:type="dxa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54" w:type="dxa"/>
              <w:right w:w="365" w:type="dxa"/>
            </w:tcMar>
            <w:vAlign w:val="top"/>
          </w:tcPr>
          <w:p>
            <w:pPr>
              <w:bidi w:val="0"/>
              <w:spacing w:before="1403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5.</w:t>
            </w:r>
          </w:p>
        </w:tc>
        <w:tc>
          <w:tcPr>
            <w:tcW w:w="1699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81" w:type="dxa"/>
              <w:right w:w="187" w:type="dxa"/>
            </w:tcMar>
            <w:vAlign w:val="top"/>
          </w:tcPr>
          <w:p>
            <w:pPr>
              <w:bidi w:val="0"/>
              <w:spacing w:before="1093" w:after="0" w:line="386" w:lineRule="atLeast"/>
              <w:ind w:left="0" w:right="0" w:firstLine="254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0"/>
                <w:sz w:val="20"/>
                <w:szCs w:val="20"/>
                <w:u w:val="none"/>
                <w:rtl w:val="0"/>
              </w:rPr>
              <w:t>Graph Algorithms</w:t>
            </w: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106" w:type="dxa"/>
              <w:right w:w="11" w:type="dxa"/>
            </w:tcMar>
            <w:vAlign w:val="top"/>
          </w:tcPr>
          <w:p>
            <w:pPr>
              <w:bidi w:val="0"/>
              <w:spacing w:before="3" w:after="0" w:line="259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  <w:p>
            <w:pPr>
              <w:bidi w:val="0"/>
              <w:spacing w:before="14" w:after="0" w:line="245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  <w:p>
            <w:pPr>
              <w:bidi w:val="0"/>
              <w:spacing w:before="257" w:after="0" w:line="515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0020"/>
            </w: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985" w:type="dxa"/>
            </w:tcMar>
            <w:vAlign w:val="top"/>
          </w:tcPr>
          <w:p>
            <w:pPr>
              <w:bidi w:val="0"/>
              <w:spacing w:before="6" w:after="0" w:line="256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Dis-joint Set Data Structure Representation Of Graph Graph Traversals ::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BFS DFS Single Source Shortest Path</w:t>
            </w:r>
          </w:p>
          <w:p>
            <w:pPr>
              <w:numPr>
                <w:ilvl w:val="0"/>
                <w:numId w:val="1"/>
              </w:numPr>
              <w:bidi w:val="0"/>
              <w:spacing w:before="1" w:after="0" w:line="259" w:lineRule="atLeast"/>
              <w:ind w:right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Dijkstra’s Algorithm</w:t>
            </w:r>
          </w:p>
          <w:p>
            <w:pPr>
              <w:numPr>
                <w:ilvl w:val="0"/>
                <w:numId w:val="1"/>
              </w:numPr>
              <w:bidi w:val="0"/>
              <w:spacing w:before="0" w:after="0" w:line="259" w:lineRule="atLeast"/>
              <w:ind w:right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Bellman-Ford Algorithm</w:t>
            </w:r>
          </w:p>
          <w:p>
            <w:pPr>
              <w:bidi w:val="0"/>
              <w:spacing w:before="0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All Pair Shortest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Path</w:t>
            </w:r>
          </w:p>
          <w:p>
            <w:pPr>
              <w:bidi w:val="0"/>
              <w:spacing w:before="0" w:after="0" w:line="258" w:lineRule="atLeast"/>
              <w:ind w:left="0" w:right="0" w:firstLine="161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Floyd-Warshall Algorithm Minimum Cost Spanning Tree</w:t>
            </w:r>
          </w:p>
          <w:p>
            <w:pPr>
              <w:numPr>
                <w:ilvl w:val="0"/>
                <w:numId w:val="2"/>
              </w:numPr>
              <w:bidi w:val="0"/>
              <w:spacing w:before="0" w:after="0" w:line="259" w:lineRule="atLeast"/>
              <w:ind w:right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Kruskal’s Algorithm</w:t>
            </w:r>
          </w:p>
          <w:p>
            <w:pPr>
              <w:numPr>
                <w:ilvl w:val="0"/>
                <w:numId w:val="2"/>
              </w:numPr>
              <w:bidi w:val="0"/>
              <w:spacing w:before="0" w:after="0" w:line="259" w:lineRule="atLeast"/>
              <w:ind w:right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Prim’s Algorithm</w:t>
            </w:r>
          </w:p>
        </w:tc>
        <w:tc>
          <w:tcPr>
            <w:tcW w:w="1065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01" w:type="dxa"/>
              <w:right w:w="304" w:type="dxa"/>
            </w:tcMar>
            <w:vAlign w:val="top"/>
          </w:tcPr>
          <w:p>
            <w:pPr>
              <w:bidi w:val="0"/>
              <w:spacing w:before="1403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10</w:t>
            </w:r>
          </w:p>
        </w:tc>
        <w:tc>
          <w:tcPr>
            <w:tcW w:w="1050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FFFFFF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26" w:type="dxa"/>
              <w:right w:w="127" w:type="dxa"/>
            </w:tcMar>
            <w:vAlign w:val="top"/>
          </w:tcPr>
          <w:p>
            <w:pPr>
              <w:bidi w:val="0"/>
              <w:spacing w:before="1403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26-35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39" w:hRule="exact"/>
        </w:trPr>
        <w:tc>
          <w:tcPr>
            <w:tcW w:w="1100" w:type="dxa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1844" w:type="dxa"/>
            </w:tcMar>
            <w:vAlign w:val="top"/>
          </w:tcPr>
          <w:p>
            <w:pPr>
              <w:bidi w:val="0"/>
              <w:spacing w:before="8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Tutorials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/ Activity</w:t>
            </w:r>
          </w:p>
        </w:tc>
        <w:tc>
          <w:tcPr>
            <w:tcW w:w="1065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single" w:color="FFFFFF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679" w:hRule="exact"/>
        </w:trPr>
        <w:tc>
          <w:tcPr>
            <w:tcW w:w="1100" w:type="dxa"/>
            <w:vMerge w:val="restart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54" w:type="dxa"/>
              <w:right w:w="365" w:type="dxa"/>
            </w:tcMar>
            <w:vAlign w:val="top"/>
          </w:tcPr>
          <w:p>
            <w:pPr>
              <w:bidi w:val="0"/>
              <w:spacing w:before="30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6.</w:t>
            </w:r>
          </w:p>
        </w:tc>
        <w:tc>
          <w:tcPr>
            <w:tcW w:w="1699" w:type="dxa"/>
            <w:gridSpan w:val="2"/>
            <w:vMerge w:val="restart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30" w:type="dxa"/>
              <w:right w:w="33" w:type="dxa"/>
            </w:tcMar>
            <w:vAlign w:val="top"/>
          </w:tcPr>
          <w:p>
            <w:pPr>
              <w:bidi w:val="0"/>
              <w:spacing w:before="0" w:after="0" w:line="384" w:lineRule="atLeast"/>
              <w:ind w:left="0" w:right="0" w:firstLine="0"/>
              <w:jc w:val="center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0"/>
                <w:sz w:val="20"/>
                <w:szCs w:val="20"/>
                <w:u w:val="none"/>
                <w:rtl w:val="0"/>
              </w:rPr>
              <w:t>Computationa l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1D0DB3"/>
                <w:spacing w:val="0"/>
                <w:sz w:val="20"/>
                <w:szCs w:val="20"/>
                <w:u w:val="none"/>
                <w:rtl w:val="0"/>
              </w:rPr>
              <w:t>Complexity</w:t>
            </w: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106" w:type="dxa"/>
              <w:right w:w="11" w:type="dxa"/>
            </w:tcMar>
            <w:vAlign w:val="top"/>
          </w:tcPr>
          <w:p>
            <w:pPr>
              <w:bidi w:val="0"/>
              <w:spacing w:before="21" w:after="0" w:line="245" w:lineRule="atLeast"/>
              <w:ind w:left="0" w:right="0" w:firstLine="0"/>
              <w:jc w:val="both"/>
              <w:rPr>
                <w:rFonts w:hint="default" w:ascii="Tahoma" w:hAnsi="Tahoma" w:eastAsia="Wingdings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Wingdings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sym w:font="Wingdings" w:char="F06C"/>
            </w: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8" w:type="dxa"/>
            </w:tcMar>
            <w:vAlign w:val="top"/>
          </w:tcPr>
          <w:p>
            <w:pPr>
              <w:bidi w:val="0"/>
              <w:spacing w:before="7" w:after="0" w:line="256" w:lineRule="atLeast"/>
              <w:ind w:left="0" w:right="0" w:firstLine="0"/>
              <w:jc w:val="left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Complexity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8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Classes: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8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P,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9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NP,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9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NP-Hard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6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and NP-Complete</w:t>
            </w:r>
          </w:p>
        </w:tc>
        <w:tc>
          <w:tcPr>
            <w:tcW w:w="1065" w:type="dxa"/>
            <w:gridSpan w:val="2"/>
            <w:vMerge w:val="restart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65" w:type="dxa"/>
              <w:right w:w="368" w:type="dxa"/>
            </w:tcMar>
            <w:vAlign w:val="top"/>
          </w:tcPr>
          <w:p>
            <w:pPr>
              <w:bidi w:val="0"/>
              <w:spacing w:before="308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2</w:t>
            </w:r>
          </w:p>
        </w:tc>
        <w:tc>
          <w:tcPr>
            <w:tcW w:w="1050" w:type="dxa"/>
            <w:gridSpan w:val="2"/>
            <w:vMerge w:val="restart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26" w:type="dxa"/>
              <w:right w:w="127" w:type="dxa"/>
            </w:tcMar>
            <w:vAlign w:val="top"/>
          </w:tcPr>
          <w:p>
            <w:pPr>
              <w:bidi w:val="0"/>
              <w:spacing w:before="30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36-37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23" w:hRule="exact"/>
        </w:trPr>
        <w:tc>
          <w:tcPr>
            <w:tcW w:w="1100" w:type="dxa"/>
            <w:vMerge w:val="continue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54" w:type="dxa"/>
              <w:right w:w="365" w:type="dxa"/>
            </w:tcMar>
            <w:vAlign w:val="top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gridSpan w:val="2"/>
            <w:vMerge w:val="continue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30" w:type="dxa"/>
              <w:right w:w="33" w:type="dxa"/>
            </w:tcMar>
            <w:vAlign w:val="top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82" w:type="dxa"/>
            <w:gridSpan w:val="2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4011" w:type="dxa"/>
            <w:gridSpan w:val="4"/>
            <w:tcBorders>
              <w:top w:val="single" w:color="C0504D" w:sz="4" w:space="0"/>
              <w:left w:val="single" w:color="FFFFFF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144" w:type="dxa"/>
              <w:right w:w="1844" w:type="dxa"/>
            </w:tcMar>
            <w:vAlign w:val="top"/>
          </w:tcPr>
          <w:p>
            <w:pPr>
              <w:bidi w:val="0"/>
              <w:spacing w:before="7" w:after="0" w:line="259" w:lineRule="atLeast"/>
              <w:ind w:left="0" w:right="0" w:firstLine="0"/>
              <w:jc w:val="both"/>
              <w:rPr>
                <w:rFonts w:hint="default" w:ascii="Tahoma" w:hAnsi="Tahoma" w:eastAsia="Cambria" w:cs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Tutorials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1"/>
                <w:sz w:val="20"/>
                <w:szCs w:val="20"/>
                <w:u w:val="none"/>
                <w:rtl w:val="0"/>
              </w:rPr>
              <w:t xml:space="preserve"> </w:t>
            </w:r>
            <w:r>
              <w:rPr>
                <w:rFonts w:hint="default" w:ascii="Tahoma" w:hAnsi="Tahoma" w:eastAsia="Cambria" w:cs="Tahoma"/>
                <w:b/>
                <w:bCs/>
                <w:i/>
                <w:iCs/>
                <w:strike w:val="0"/>
                <w:color w:val="000000"/>
                <w:spacing w:val="0"/>
                <w:sz w:val="20"/>
                <w:szCs w:val="20"/>
                <w:u w:val="none"/>
                <w:rtl w:val="0"/>
              </w:rPr>
              <w:t>/ Activity</w:t>
            </w:r>
          </w:p>
        </w:tc>
        <w:tc>
          <w:tcPr>
            <w:tcW w:w="1065" w:type="dxa"/>
            <w:gridSpan w:val="2"/>
            <w:vMerge w:val="continue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465" w:type="dxa"/>
              <w:right w:w="368" w:type="dxa"/>
            </w:tcMar>
            <w:vAlign w:val="top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vMerge w:val="continue"/>
            <w:tcBorders>
              <w:top w:val="single" w:color="C0504D" w:sz="4" w:space="0"/>
              <w:left w:val="single" w:color="C0504D" w:sz="4" w:space="0"/>
              <w:bottom w:val="single" w:color="C0504D" w:sz="4" w:space="0"/>
              <w:right w:val="single" w:color="C0504D" w:sz="4" w:space="0"/>
              <w:tl2br w:val="nil"/>
              <w:tr2bl w:val="nil"/>
            </w:tcBorders>
            <w:shd w:val="clear" w:color="auto" w:fill="FFFFFF"/>
            <w:noWrap w:val="0"/>
            <w:tcMar>
              <w:left w:w="226" w:type="dxa"/>
              <w:right w:w="127" w:type="dxa"/>
            </w:tcMar>
            <w:vAlign w:val="top"/>
          </w:tcPr>
          <w:p>
            <w:pPr>
              <w:rPr>
                <w:rFonts w:hint="default" w:ascii="Tahoma" w:hAnsi="Tahoma" w:cs="Tahoma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>
      <w:pPr>
        <w:rPr>
          <w:rFonts w:hint="default" w:ascii="Tahoma" w:hAnsi="Tahoma" w:cs="Tahoma"/>
          <w:b/>
          <w:bCs/>
          <w:i/>
          <w:iCs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-"/>
      <w:lvlJc w:val="left"/>
      <w:pPr>
        <w:tabs>
          <w:tab w:val="left" w:pos="185"/>
        </w:tabs>
        <w:ind w:left="185" w:hanging="120"/>
      </w:pPr>
      <w:rPr>
        <w:rFonts w:ascii="Cambria" w:hAnsi="Cambria" w:eastAsia="Cambria" w:cs="Cambria"/>
        <w:b w:val="0"/>
        <w:bCs w:val="0"/>
        <w:i w:val="0"/>
        <w:iCs w:val="0"/>
        <w:color w:val="000000"/>
        <w:sz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-"/>
      <w:lvlJc w:val="left"/>
      <w:pPr>
        <w:tabs>
          <w:tab w:val="left" w:pos="283"/>
        </w:tabs>
        <w:ind w:left="283" w:hanging="122"/>
      </w:pPr>
      <w:rPr>
        <w:rFonts w:ascii="Cambria" w:hAnsi="Cambria" w:eastAsia="Cambria" w:cs="Cambria"/>
        <w:b w:val="0"/>
        <w:bCs w:val="0"/>
        <w:i w:val="0"/>
        <w:iCs w:val="0"/>
        <w:color w:val="000000"/>
        <w:sz w:val="2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448DC"/>
    <w:rsid w:val="20B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2023-11-30T19:43:00Z</dcterms:created>
  <dc:creator>RISHAV</dc:creator>
  <cp:lastModifiedBy>1327_RISHAV</cp:lastModifiedBy>
  <dcterms:modified xsi:type="dcterms:W3CDTF">2023-11-30T19:48:08Z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A5F08551D0A849968B5268481DCCFD24</vt:lpwstr>
  </property>
</Properties>
</file>