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Rule="auto" w:line="240"/>
      </w:pPr>
    </w:p>
    <w:p>
      <w:pPr>
        <w:spacing w:before="0" w:after="240" w:lineRule="auto" w:line="240"/>
      </w:pPr>
      <w:r>
        <w:rPr>
          <w:rFonts w:ascii="Calibri" w:hAnsi="Calibri" w:eastAsia="Malgun Gothic"/>
          <w:b/>
          <w:color w:val="2E5BFF"/>
          <w:sz w:val="18"/>
        </w:rPr>
        <w:t>MONOFIELD  /  DESKTOP GUIDE</w:t>
      </w:r>
    </w:p>
    <w:p>
      <w:pPr>
        <w:spacing w:before="0" w:after="100" w:lineRule="auto" w:line="228"/>
      </w:pPr>
      <w:r>
        <w:rPr>
          <w:rFonts w:ascii="Calibri" w:hAnsi="Calibri" w:eastAsia="Malgun Gothic"/>
          <w:b/>
          <w:color w:val="111216"/>
          <w:sz w:val="60"/>
        </w:rPr>
        <w:t>하나의 워크스페이스에서,</w:t>
        <w:br/>
        <w:t>모든 작업을</w:t>
      </w:r>
    </w:p>
    <w:p>
      <w:pPr>
        <w:spacing w:before="0" w:after="320" w:lineRule="auto" w:line="252"/>
      </w:pPr>
      <w:r>
        <w:rPr>
          <w:rFonts w:ascii="Calibri" w:hAnsi="Calibri" w:eastAsia="Malgun Gothic"/>
          <w:b/>
          <w:color w:val="1737A6"/>
          <w:sz w:val="32"/>
        </w:rPr>
        <w:t>코드 / 디자인 / 문서</w:t>
      </w:r>
    </w:p>
    <w:p>
      <w:pPr>
        <w:spacing w:before="0" w:after="320" w:lineRule="auto" w:line="283"/>
      </w:pPr>
      <w:r>
        <w:rPr>
          <w:rFonts w:ascii="Calibri" w:hAnsi="Calibri" w:eastAsia="Malgun Gothic"/>
          <w:b w:val="0"/>
          <w:color w:val="5D6470"/>
          <w:sz w:val="24"/>
        </w:rPr>
        <w:t>작업 폴더와 모델을 연결하고, 코드를 실행하고, 실제 화면을 검증하고, 문서와 디자인 산출물까지 만드는 실전 사용 가이드입니다.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62"/>
        <w:gridCol w:w="3762"/>
        <w:gridCol w:w="3762"/>
        <w:gridCol w:w="3762"/>
      </w:tblGrid>
      <w:tr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프로젝트 연결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개발 또는 문서/디자인 방식을 고르고 작업 폴더를 연결합니다.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모델 연결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로컬 CLI 또는 BYOK 공급자를 선택합니다. 비밀값은 프롬프트에 넣지 않습니다.</w:t>
            </w:r>
          </w:p>
        </w:tc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실행과 검증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빌드·서버·브라우저·Git 변경사항을 한 프로젝트 문맥에서 확인합니다.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04  산출물 완성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화면/인터페이스 명세, 슬라이드, 프로토타입을 미리보고 내보냅니다.</w:t>
            </w:r>
          </w:p>
        </w:tc>
      </w:tr>
    </w:tbl>
    <w:p>
      <w:pPr>
        <w:spacing w:before="440" w:after="40" w:lineRule="auto" w:line="240"/>
      </w:pPr>
      <w:r>
        <w:rPr>
          <w:rFonts w:ascii="Calibri" w:hAnsi="Calibri" w:eastAsia="Malgun Gothic"/>
          <w:b/>
          <w:color w:val="5D6470"/>
          <w:sz w:val="16"/>
        </w:rPr>
        <w:t>VERSION</w:t>
      </w:r>
    </w:p>
    <w:p>
      <w:pPr>
        <w:spacing w:before="0" w:after="0" w:lineRule="auto" w:line="240"/>
      </w:pPr>
      <w:r>
        <w:rPr>
          <w:rFonts w:ascii="Calibri" w:hAnsi="Calibri" w:eastAsia="Malgun Gothic"/>
          <w:b/>
          <w:color w:val="111216"/>
          <w:sz w:val="20"/>
        </w:rPr>
        <w:t>2026.08 · Windows Desktop</w:t>
      </w:r>
    </w:p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00  /  QUICK START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처음 5분: 프로젝트 하나를 끝까지 연결하기</w:t>
      </w:r>
    </w:p>
    <w:p>
      <w:pPr>
        <w:spacing w:before="0" w:after="100" w:lineRule="auto" w:line="283"/>
      </w:pPr>
      <w:r>
        <w:rPr>
          <w:rFonts w:ascii="Calibri" w:hAnsi="Calibri" w:eastAsia="Malgun Gothic"/>
          <w:b w:val="0"/>
          <w:color w:val="5D6470"/>
          <w:sz w:val="21"/>
        </w:rPr>
        <w:t>아래 순서만 따르면 개발과 문서 제작 모두 같은 프로젝트 기록 안에서 시작할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7DCE3"/>
          <w:left w:val="single" w:sz="6" w:color="D7DCE3"/>
          <w:bottom w:val="single" w:sz="6" w:color="D7DCE3"/>
          <w:right w:val="single" w:sz="6" w:color="D7DCE3"/>
          <w:insideH w:val="single" w:sz="6" w:color="D7DCE3"/>
          <w:insideV w:val="single" w:sz="6" w:color="D7DCE3"/>
        </w:tblBorders>
      </w:tblPr>
      <w:tblGrid>
        <w:gridCol w:w="5016"/>
        <w:gridCol w:w="5016"/>
        <w:gridCol w:w="5016"/>
      </w:tblGrid>
      <w:tr>
        <w:trPr>
          <w:tblHeader w:val="true"/>
        </w:trPr>
        <w:tc>
          <w:tcPr>
            <w:tcW w:type="dxa" w:w="1007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단계</w:t>
            </w:r>
          </w:p>
        </w:tc>
        <w:tc>
          <w:tcPr>
            <w:tcW w:type="dxa" w:w="2376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메뉴</w:t>
            </w:r>
          </w:p>
        </w:tc>
        <w:tc>
          <w:tcPr>
            <w:tcW w:type="dxa" w:w="11304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해야 할 일</w:t>
            </w:r>
          </w:p>
        </w:tc>
      </w:tr>
      <w:tr>
        <w:tc>
          <w:tcPr>
            <w:tcW w:type="dxa" w:w="1007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1</w:t>
            </w:r>
          </w:p>
        </w:tc>
        <w:tc>
          <w:tcPr>
            <w:tcW w:type="dxa" w:w="2376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작업 방식</w:t>
            </w:r>
          </w:p>
        </w:tc>
        <w:tc>
          <w:tcPr>
            <w:tcW w:type="dxa" w:w="1130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 w:val="0"/>
                <w:color w:val="111216"/>
                <w:sz w:val="18"/>
              </w:rPr>
              <w:t>홈에서 ‘소프트웨어 개발’ 또는 ‘문서/디자인 제작’을 선택합니다.</w:t>
            </w:r>
          </w:p>
        </w:tc>
      </w:tr>
      <w:tr>
        <w:tc>
          <w:tcPr>
            <w:tcW w:type="dxa" w:w="1007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2</w:t>
            </w:r>
          </w:p>
        </w:tc>
        <w:tc>
          <w:tcPr>
            <w:tcW w:type="dxa" w:w="2376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작업 폴더</w:t>
            </w:r>
          </w:p>
        </w:tc>
        <w:tc>
          <w:tcPr>
            <w:tcW w:type="dxa" w:w="1130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 w:val="0"/>
                <w:color w:val="111216"/>
                <w:sz w:val="18"/>
              </w:rPr>
              <w:t>개발은 실제 저장소 루트, 코드 기반 명세는 분석 대상 저장소를 선택합니다.</w:t>
            </w:r>
          </w:p>
        </w:tc>
      </w:tr>
      <w:tr>
        <w:tc>
          <w:tcPr>
            <w:tcW w:type="dxa" w:w="1007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3</w:t>
            </w:r>
          </w:p>
        </w:tc>
        <w:tc>
          <w:tcPr>
            <w:tcW w:type="dxa" w:w="2376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모델</w:t>
            </w:r>
          </w:p>
        </w:tc>
        <w:tc>
          <w:tcPr>
            <w:tcW w:type="dxa" w:w="1130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 w:val="0"/>
                <w:color w:val="111216"/>
                <w:sz w:val="18"/>
              </w:rPr>
              <w:t>설정에서 설치된 CLI 상태를 확인하거나 BYOK 공급자를 연결합니다.</w:t>
            </w:r>
          </w:p>
        </w:tc>
      </w:tr>
      <w:tr>
        <w:tc>
          <w:tcPr>
            <w:tcW w:type="dxa" w:w="1007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4</w:t>
            </w:r>
          </w:p>
        </w:tc>
        <w:tc>
          <w:tcPr>
            <w:tcW w:type="dxa" w:w="2376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첫 요청</w:t>
            </w:r>
          </w:p>
        </w:tc>
        <w:tc>
          <w:tcPr>
            <w:tcW w:type="dxa" w:w="1130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 w:val="0"/>
                <w:color w:val="111216"/>
                <w:sz w:val="18"/>
              </w:rPr>
              <w:t>개발은 실행·수정·검증을, 문서는 산출물 종류와 목적을 요청합니다.</w:t>
            </w:r>
          </w:p>
        </w:tc>
      </w:tr>
      <w:tr>
        <w:tc>
          <w:tcPr>
            <w:tcW w:type="dxa" w:w="1007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5</w:t>
            </w:r>
          </w:p>
        </w:tc>
        <w:tc>
          <w:tcPr>
            <w:tcW w:type="dxa" w:w="2376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검토</w:t>
            </w:r>
          </w:p>
        </w:tc>
        <w:tc>
          <w:tcPr>
            <w:tcW w:type="dxa" w:w="1130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9"/>
            </w:pPr>
            <w:r>
              <w:rPr>
                <w:rFonts w:ascii="Calibri" w:hAnsi="Calibri" w:eastAsia="Malgun Gothic"/>
                <w:b w:val="0"/>
                <w:color w:val="111216"/>
                <w:sz w:val="18"/>
              </w:rPr>
              <w:t>변경사항·브라우저·미리보기에서 결과를 확인한 뒤 내보내거나 커밋합니다.</w:t>
            </w:r>
          </w:p>
        </w:tc>
      </w:tr>
    </w:tbl>
    <w:p>
      <w:pPr>
        <w:keepNext/>
        <w:spacing w:before="120" w:after="80" w:lineRule="auto" w:line="240"/>
      </w:pPr>
      <w:r>
        <w:rPr>
          <w:rFonts w:ascii="Calibri" w:hAnsi="Calibri" w:eastAsia="Malgun Gothic"/>
          <w:b/>
          <w:color w:val="1737A6"/>
          <w:sz w:val="26"/>
        </w:rPr>
        <w:t>안전한 기본값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DB는 읽기 전용으로 시작하고, 쓰기는 승인된 쓰기 또는 전체 허용 정책을 명시적으로 선택합니다.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브라우저 자동화는 탭별 승인 후 실행합니다. 외부 로그인과 민감 데이터는 사용자 확인이 우선입니다.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모델 표시 목록과 실제 사용 가능 여부는 CLI 버전·계정·공급자 권한에 따라 달라질 수 있습니다.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인터페이스/화면 명세를 코드에서 만들 때는 실제 코드베이스 폴더를 먼저 연결합니다.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가이드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앱의 ? 메뉴에서 제품 가이드를 다시 열 수 있습니다. 첫 사용 시에는 현재 작업 방식에 맞는 화면 안내가 자동으로 시작됩니다.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01  /  PROJECT MODES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작업 방식을 먼저 고르세요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하나의 프로젝트 안에서 작업 기록은 유지하되, 시작 화면과 기본 대화 모드는 목적에 맞게 달라집니다.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방식 선택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개발 또는 문서/디자인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폴더 연결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실제 작업 대상 폴더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대화 시작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질문 또는 문서 모드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143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ur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1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홈의 소프트웨어 개발 / 문서·디자인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원칙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개발 프로젝트에서 기술 문서를 만들 때는 문서 모드로, 문서 프로젝트에서 설명·검토만 할 때는 질문 모드로 전환할 수 있습니다.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02  /  IN-APP TOUR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처음에는 화면이 직접 안내합니다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첫 사용 가이드는 나머지 화면을 어둡게 하고 지금 눌러야 할 요소를 강조합니다. 창 크기가 바뀌어도 대상 위치를 다시 계산합니다.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다음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강조된 요소 확인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직접 실행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안내에 따라 버튼 사용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다시 보기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? → 제품 가이드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143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velopment-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1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개발 가이드 1/7 단계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팁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개발 가이드 다음에는 실행 구성·빌드·DB·변경사항·브라우저 검증 흐름을, 문서/디자인 가이드에서는 파일·스타일·미리보기·내보내기를 안내합니다.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03  /  DEVELOPMENT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작업 폴더가 개발의 기준입니다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선택한 폴더를 CLI의 기본 작업 루트로 사용합니다. MonoField가 실행 구성을 탐색하고 파일·Git·브라우저·DB 문맥을 같은 프로젝트에 연결합니다.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폴더 선택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저장소 또는 워크스페이스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활성 프로젝트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여러 서버 중 하나 선택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요청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수정 → 테스트 → 화면 검증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143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elopment-workspace-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1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안전한 Node 데모 프로젝트와 감지된 실행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확인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상위 워크스페이스를 선택하면 발견된 하위 프로젝트 중 활성 대상을 고릅니다. 실행·Git 감시는 활성 프로젝트에만 붙어 성능 부담을 줄입니다.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04  /  RUN CONFIGURATION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실행 전에 프로필과 인자를 확인하세요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감지된 기본 명령을 그대로 실행하거나 애플리케이션 인자·환경 변수를 프로젝트별 오버라이드로 저장할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구성 선택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Vite·Next·Maven·Gradle·Python·Go 등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프로필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예: --spring.profiles.active=local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실행/중지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상태와 로그 확인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14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un-profile-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1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추가 애플리케이션 인자 편집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주의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실행 버튼 옆 구성명을 확인하세요. 다른 서버가 열리면 활성 프로젝트, 포트 인자, 환경 변수를 먼저 확인합니다.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05  /  GIT CHANGES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변경 전후를 화면에서 검토합니다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변경사항에서는 작업 트리·스테이징·브랜치/커밋 비교를 전환하고 파일별 Before/After를 가로 스크롤로 확인합니다.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기준 선택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현재 작업 또는 브랜치/커밋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파일 선택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추가·수정·삭제 확인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검토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Before ↔ After 가로 스크롤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143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it-chang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14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실제 Git diff와 Before/After 영역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현재 작업은 마지막 커밋 이후의 로컬 변경입니다. 브랜치/커밋 비교는 선택한 Git 기준점과 현재 상태의 차이입니다.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06  /  RUN &amp; BROWSER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서버를 실행하고 실제 동작을 검증합니다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실행 상태·로그·URL을 확인한 뒤 내장 브라우저로 엽니다. 자동화는 탭별 권한을 승인해야 클릭·입력·스크롤·업로드·드래그를 수행합니다.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실행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PID·포트·로그 표시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브라우저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로컬/원격 URL 열기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권한 승인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자동화 대상 탭을 명시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091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un-and-brows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실행 중인 서버와 브라우저 자동화 승인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보안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승인하지 않은 탭은 조작하지 않습니다. 자동화 권한은 사용자 프로필에 저장할 수 있지만, 민감한 동작은 요청 범위 안에서만 수행해야 합니다.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07  /  VISUAL VERIFICATION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보이는 문제를 그대로 수정 요청에 담으세요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브라우저 화면에서 표시·화면에 그리기·검사·조정을 여러 개 쌓은 뒤 한 번에 수정 요청으로 보낼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62"/>
        <w:gridCol w:w="3762"/>
        <w:gridCol w:w="3762"/>
        <w:gridCol w:w="3762"/>
      </w:tblGrid>
      <w:tr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표시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DOM 요소를 선택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그리기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영역과 메모를 캡처</w:t>
            </w:r>
          </w:p>
        </w:tc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검사/조정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구조·스타일 변경안 추가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04  일괄 요청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모든 항목을 CLI에 전달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091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rowser-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실행 중인 주문 화면의 브라우저 검증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자동 검증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활성화하면 수정 후 빌드와 승인된 브라우저의 실제 화면·동작 확인을 다음 검증 단계로 사용합니다. 단순 새로고침 옵션이 아닙니다.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08  /  LOCAL CLI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설치된 CLI와 모델을 확인하세요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MonoField는 CLI의 도움말·모델 명령을 읽어 현재 설치 상태와 사용 가능한 모델을 표시합니다. 알려진 모델 목록은 오프라인 폴백으로만 사용합니다.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16"/>
        <w:gridCol w:w="5016"/>
        <w:gridCol w:w="5016"/>
      </w:tblGrid>
      <w:tr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설치 확인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Codex·Claude·Gemini·OpenCode·Copilot 등</w:t>
            </w:r>
          </w:p>
        </w:tc>
        <w:tc>
          <w:tcPr>
            <w:tcW w:type="dxa" w:w="4896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인증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각 CLI의 공식 로그인 절차</w:t>
            </w:r>
          </w:p>
        </w:tc>
        <w:tc>
          <w:tcPr>
            <w:tcW w:type="dxa" w:w="4896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모델 새로고침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설치 버전에서 다시 발견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091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ttings-mod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실행 모드에서 확인한 로컬 CLI 상태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가용성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목록에 보여도 계정 권한이나 지역·조직 정책에 따라 호출이 거절될 수 있습니다. 새 모델은 CLI를 업데이트한 뒤 모델 목록을 새로 고치세요.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09  /  BYOK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API 키와 OpenAI 호환 엔드포인트를 연결합니다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Anthropic·OpenAI·Google·OpenRouter·OpenAI-compatible endpoint를 공급자별로 구성합니다. 로컬 Ollama는 API 키 없이 모델을 발견할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62"/>
        <w:gridCol w:w="3762"/>
        <w:gridCol w:w="3762"/>
        <w:gridCol w:w="3762"/>
      </w:tblGrid>
      <w:tr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공급자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프리셋 또는 사용자 지정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엔드포인트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공식/게이트웨이/사내 URL</w:t>
            </w:r>
          </w:p>
        </w:tc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연결 테스트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모델 조회와 짧은 요청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04  저장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Desktop 암호화 저장소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091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byo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BYOK 공급자와 프로토콜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비밀값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API 키와 DB 자격 증명은 프롬프트·프로젝트 파일에 저장하지 않습니다. 프로젝트에는 연결 ID만 남기고 실제 비밀값은 Desktop 보안 저장소에서 해석합니다.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10  /  DOCUMENTS &amp; DESIGN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문서와 디자인도 같은 프로젝트 문맥에서 만듭니다</w:t>
      </w:r>
    </w:p>
    <w:p>
      <w:pPr>
        <w:spacing w:before="0" w:after="60" w:lineRule="auto" w:line="283"/>
      </w:pPr>
      <w:r>
        <w:rPr>
          <w:rFonts w:ascii="Calibri" w:hAnsi="Calibri" w:eastAsia="Malgun Gothic"/>
          <w:b w:val="0"/>
          <w:color w:val="5D6470"/>
          <w:sz w:val="19"/>
        </w:rPr>
        <w:t>문서/디자인 제작에서는 빈 캔버스, 파일, 문서 스타일, 템플릿을 조합해 명세서·슬라이드·프로토타입·반응형 웹을 제작합니다.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62"/>
        <w:gridCol w:w="3762"/>
        <w:gridCol w:w="3762"/>
        <w:gridCol w:w="3762"/>
      </w:tblGrid>
      <w:tr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01  자료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파일·용어사전·브랜드 시스템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02  형식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명세·슬라이드·웹·와이어프레임</w:t>
            </w:r>
          </w:p>
        </w:tc>
        <w:tc>
          <w:tcPr>
            <w:tcW w:type="dxa" w:w="3671"/>
            <w:shd w:fill="F5F7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03  AI 초안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빈 필드는 합리적 초안 생성</w:t>
            </w:r>
          </w:p>
        </w:tc>
        <w:tc>
          <w:tcPr>
            <w:tcW w:type="dxa" w:w="3671"/>
            <w:shd w:fill="EEF1F6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4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7"/>
              </w:rPr>
              <w:t>04  검토/내보내기</w:t>
            </w:r>
          </w:p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5D6470"/>
                <w:sz w:val="15"/>
              </w:rPr>
              <w:t>미리보기 → 편집 → export</w:t>
            </w:r>
          </w:p>
        </w:tc>
      </w:tr>
    </w:tbl>
    <w:p>
      <w:pPr>
        <w:spacing w:before="40" w:after="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6766560" cy="46091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document-design-workspa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6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Rule="auto" w:line="240"/>
        <w:jc w:val="center"/>
      </w:pPr>
      <w:r>
        <w:rPr>
          <w:rFonts w:ascii="Calibri" w:hAnsi="Calibri" w:eastAsia="Malgun Gothic"/>
          <w:b w:val="0"/>
          <w:color w:val="5D6470"/>
          <w:sz w:val="15"/>
        </w:rPr>
        <w:t>실제 MonoField Desktop 화면 · 문서/디자인 작업 공간의 시작 카드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명세서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코드 기반 인터페이스/화면 명세는 작업 폴더 검증 후 옵션 폼을 엽니다. 코드 없는 인터페이스는 최소 정보만 받고 비어 있는 요청·응답을 AI가 초안으로 채울 수 있습니다.</w:t>
            </w:r>
          </w:p>
        </w:tc>
      </w:tr>
    </w:tbl>
    <w:p>
      <w:r>
        <w:br w:type="page"/>
      </w:r>
    </w:p>
    <w:p>
      <w:pPr>
        <w:keepNext/>
        <w:spacing w:before="0" w:after="60" w:lineRule="auto" w:line="240"/>
      </w:pPr>
      <w:r>
        <w:rPr>
          <w:rFonts w:ascii="Calibri" w:hAnsi="Calibri" w:eastAsia="Malgun Gothic"/>
          <w:b/>
          <w:color w:val="2E5BFF"/>
          <w:sz w:val="17"/>
        </w:rPr>
        <w:t>11  /  REFERENCE</w:t>
      </w:r>
    </w:p>
    <w:p>
      <w:pPr>
        <w:keepNext/>
        <w:spacing w:before="0" w:after="120" w:lineRule="auto" w:line="240"/>
      </w:pPr>
      <w:r>
        <w:rPr>
          <w:rFonts w:ascii="Calibri" w:hAnsi="Calibri" w:eastAsia="Malgun Gothic"/>
          <w:b/>
          <w:color w:val="1737A6"/>
          <w:sz w:val="32"/>
        </w:rPr>
        <w:t>어떤 요청을 어디에서 시작할까요?</w:t>
      </w:r>
    </w:p>
    <w:p>
      <w:pPr>
        <w:spacing w:before="0" w:after="100" w:lineRule="auto" w:line="283"/>
      </w:pPr>
      <w:r>
        <w:rPr>
          <w:rFonts w:ascii="Calibri" w:hAnsi="Calibri" w:eastAsia="Malgun Gothic"/>
          <w:b w:val="0"/>
          <w:color w:val="5D6470"/>
          <w:sz w:val="21"/>
        </w:rPr>
        <w:t>요청의 목적에 맞춰 작업 방식과 대화 모드를 바꾸면 불필요한 코드 스캔과 질문을 줄일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7DCE3"/>
          <w:left w:val="single" w:sz="6" w:color="D7DCE3"/>
          <w:bottom w:val="single" w:sz="6" w:color="D7DCE3"/>
          <w:right w:val="single" w:sz="6" w:color="D7DCE3"/>
          <w:insideH w:val="single" w:sz="6" w:color="D7DCE3"/>
          <w:insideV w:val="single" w:sz="6" w:color="D7DCE3"/>
        </w:tblBorders>
      </w:tblPr>
      <w:tblGrid>
        <w:gridCol w:w="3762"/>
        <w:gridCol w:w="3762"/>
        <w:gridCol w:w="3762"/>
        <w:gridCol w:w="3762"/>
      </w:tblGrid>
      <w:tr>
        <w:tc>
          <w:tcPr>
            <w:tcW w:type="dxa" w:w="2880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하려는 일</w:t>
            </w:r>
          </w:p>
        </w:tc>
        <w:tc>
          <w:tcPr>
            <w:tcW w:type="dxa" w:w="3024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작업 방식</w:t>
            </w:r>
          </w:p>
        </w:tc>
        <w:tc>
          <w:tcPr>
            <w:tcW w:type="dxa" w:w="1872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대화 모드</w:t>
            </w:r>
          </w:p>
        </w:tc>
        <w:tc>
          <w:tcPr>
            <w:tcW w:type="dxa" w:w="6912"/>
            <w:shd w:fill="E8EEF5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40"/>
            </w:pPr>
            <w:r>
              <w:rPr>
                <w:rFonts w:ascii="Calibri" w:hAnsi="Calibri" w:eastAsia="Malgun Gothic"/>
                <w:b/>
                <w:color w:val="1737A6"/>
                <w:sz w:val="18"/>
              </w:rPr>
              <w:t>권장 요청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코드 수정·테스트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소프트웨어 개발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질문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‘주문 생성 오류를 고치고 테스트와 브라우저 검증까지 해줘.’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기술 명세서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소프트웨어 개발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문서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‘현재 코드를 기준으로 인증 모듈 기술 명세서를 만들어줘.’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새 문서·디자인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문서/디자인 제작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문서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‘분기 실적 발표용 10장 슬라이드를 만들어줘.’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문서 검토·설명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문서/디자인 제작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질문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‘이 명세서의 누락과 모순만 검토해줘.’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코드 기반 인터페이스 명세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문서/디자인 제작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문서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대상 코드베이스 폴더 연결 → 옵션 선택 → 스캔 → XLSX 미리보기/내보내기</w:t>
            </w:r>
          </w:p>
        </w:tc>
      </w:tr>
      <w:tr>
        <w:tc>
          <w:tcPr>
            <w:tcW w:type="dxa" w:w="2880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코드 없는 인터페이스 명세</w:t>
            </w:r>
          </w:p>
        </w:tc>
        <w:tc>
          <w:tcPr>
            <w:tcW w:type="dxa" w:w="3024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문서/디자인 제작</w:t>
            </w:r>
          </w:p>
        </w:tc>
        <w:tc>
          <w:tcPr>
            <w:tcW w:type="dxa" w:w="187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/>
                <w:color w:val="111216"/>
                <w:sz w:val="17"/>
              </w:rPr>
              <w:t>문서</w:t>
            </w:r>
          </w:p>
        </w:tc>
        <w:tc>
          <w:tcPr>
            <w:tcW w:type="dxa" w:w="6912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before="0" w:after="0" w:lineRule="auto" w:line="264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Method·Path·ID·인증을 주고, 요청/응답 필드는 비워 AI 초안을 요청할 수 있습니다.</w:t>
            </w:r>
          </w:p>
        </w:tc>
      </w:tr>
    </w:tbl>
    <w:p>
      <w:pPr>
        <w:keepNext/>
        <w:spacing w:before="120" w:after="80" w:lineRule="auto" w:line="240"/>
      </w:pPr>
      <w:r>
        <w:rPr>
          <w:rFonts w:ascii="Calibri" w:hAnsi="Calibri" w:eastAsia="Malgun Gothic"/>
          <w:b/>
          <w:color w:val="1737A6"/>
          <w:sz w:val="26"/>
        </w:rPr>
        <w:t>출시 버전 사용 전 점검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설정 → 실행 모드에서 원하는 CLI가 ‘사용 가능’인지 확인합니다.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BYOK는 연결 테스트 후 모델 목록을 새로 고칩니다. 키가 없는 로컬 Ollama도 사용할 수 있습니다.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업데이트 알림은 GitHub Release의 최신 설치 파일을 기준으로 동작합니다.</w:t>
      </w:r>
    </w:p>
    <w:p>
      <w:pPr>
        <w:pStyle w:val="ListBullet"/>
        <w:spacing w:before="0" w:after="80" w:lineRule="auto" w:line="300"/>
        <w:ind w:left="540" w:hanging="271"/>
      </w:pPr>
      <w:r>
        <w:rPr>
          <w:rFonts w:ascii="Calibri" w:hAnsi="Calibri" w:eastAsia="Malgun Gothic"/>
          <w:b w:val="0"/>
          <w:color w:val="111216"/>
          <w:sz w:val="21"/>
        </w:rPr>
        <w:t>Windows가 설치 파일을 경고하면 GitHub Release의 해시와 게시자를 확인합니다. 정식 코드 서명 전에는 SmartScreen 경고가 남을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2E5BFF"/>
          <w:left w:val="single" w:sz="5" w:color="2E5BFF"/>
          <w:bottom w:val="single" w:sz="5" w:color="2E5BFF"/>
          <w:right w:val="single" w:sz="5" w:color="2E5BFF"/>
          <w:insideH w:val="single" w:sz="5" w:color="2E5BFF"/>
          <w:insideV w:val="single" w:sz="5" w:color="2E5BFF"/>
        </w:tblBorders>
      </w:tblPr>
      <w:tblGrid>
        <w:gridCol w:w="1699"/>
        <w:gridCol w:w="13032"/>
      </w:tblGrid>
      <w:tr>
        <w:tc>
          <w:tcPr>
            <w:tcW w:type="dxa" w:w="1699"/>
            <w:shd w:fill="2E5B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40"/>
              <w:jc w:val="center"/>
            </w:pPr>
            <w:r>
              <w:rPr>
                <w:rFonts w:ascii="Calibri" w:hAnsi="Calibri" w:eastAsia="Malgun Gothic"/>
                <w:b/>
                <w:color w:val="FFFFFF"/>
                <w:sz w:val="17"/>
              </w:rPr>
              <w:t>도움말</w:t>
            </w:r>
          </w:p>
        </w:tc>
        <w:tc>
          <w:tcPr>
            <w:tcW w:type="dxa" w:w="13032"/>
            <w:shd w:fill="E9EEFF"/>
            <w:tcMar>
              <w:top w:w="48" w:type="dxa"/>
              <w:start w:w="120" w:type="dxa"/>
              <w:bottom w:w="48" w:type="dxa"/>
              <w:end w:w="120" w:type="dxa"/>
            </w:tcMar>
            <w:vAlign w:val="center"/>
          </w:tcPr>
          <w:p>
            <w:pPr>
              <w:spacing w:before="0" w:after="0" w:lineRule="auto" w:line="259"/>
            </w:pPr>
            <w:r>
              <w:rPr>
                <w:rFonts w:ascii="Calibri" w:hAnsi="Calibri" w:eastAsia="Malgun Gothic"/>
                <w:b w:val="0"/>
                <w:color w:val="111216"/>
                <w:sz w:val="17"/>
              </w:rPr>
              <w:t>문제가 반복되면 실행 중인 프로젝트, 선택한 실행 구성, CLI 버전, 모델명, 브라우저 승인 상태를 함께 확인하세요.</w:t>
            </w:r>
          </w:p>
        </w:tc>
      </w:tr>
    </w:tbl>
    <w:sectPr w:rsidR="00FC693F" w:rsidRPr="0006063C" w:rsidSect="00034616">
      <w:footerReference w:type="default" r:id="rId9"/>
      <w:pgSz w:w="16834" w:h="11909" w:orient="landscape"/>
      <w:pgMar w:top="461" w:right="893" w:bottom="461" w:left="893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right"/>
    </w:pPr>
    <w:r>
      <w:rPr>
        <w:rFonts w:ascii="Calibri" w:hAnsi="Calibri" w:eastAsia="Malgun Gothic"/>
        <w:b/>
        <w:color w:val="5D6470"/>
        <w:sz w:val="15"/>
      </w:rPr>
      <w:t xml:space="preserve">MONOFIELD  ·  USER GUIDE   </w:t>
    </w:r>
    <w:r>
      <w:rPr>
        <w:rFonts w:ascii="Calibri" w:hAnsi="Calibri" w:eastAsia="Malgun Gothic"/>
        <w:b/>
        <w:color w:val="5D6470"/>
        <w:sz w:val="15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color w:val="1112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MonoField 사용자 가이드</dc:title>
  <dc:subject>소프트웨어 개발 및 문서/디자인 제작 실전 가이드</dc:subject>
  <dc:creator>MonoField contributors</dc:creator>
  <cp:keywords>MonoField, 사용자 가이드, CLI, BYOK, Git, 브라우저 검증, 문서 제작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