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1231" w14:textId="1F098F37" w:rsidR="009C2811" w:rsidRDefault="009C2811"/>
    <w:p w14:paraId="3AC70ED8" w14:textId="09706C1D" w:rsidR="009C2811" w:rsidRPr="009C2811" w:rsidRDefault="009C2811" w:rsidP="009C2811">
      <w:pPr>
        <w:keepNext/>
        <w:keepLines/>
        <w:widowControl/>
        <w:autoSpaceDE w:val="0"/>
        <w:autoSpaceDN w:val="0"/>
        <w:spacing w:before="340" w:after="240" w:line="240" w:lineRule="exact"/>
        <w:jc w:val="left"/>
        <w:outlineLvl w:val="0"/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</w:pP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fldChar w:fldCharType="begin"/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instrText xml:space="preserve"> MACROBUTTON MTEditEquationSection2 </w:instrText>
      </w:r>
      <w:r w:rsidRPr="009C2811">
        <w:rPr>
          <w:rFonts w:ascii="Times New Roman" w:eastAsia="黑体" w:hAnsi="Times New Roman" w:cs="Times New Roman"/>
          <w:b/>
          <w:bCs/>
          <w:vanish/>
          <w:color w:val="FF0000"/>
          <w:kern w:val="44"/>
          <w:sz w:val="28"/>
          <w:szCs w:val="44"/>
        </w:rPr>
        <w:instrText>Equation Chapter 5 Section 1</w:instrText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fldChar w:fldCharType="begin"/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instrText xml:space="preserve"> SEQ MTEqn \r \h \* MERGEFORMAT </w:instrText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fldChar w:fldCharType="end"/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fldChar w:fldCharType="begin"/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instrText xml:space="preserve"> SEQ MTSec \r 1 \h \* MERGEFORMAT </w:instrText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fldChar w:fldCharType="end"/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fldChar w:fldCharType="begin"/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instrText xml:space="preserve"> SEQ MTChap \r 5 \h \* MERGEFORMAT </w:instrText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fldChar w:fldCharType="end"/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fldChar w:fldCharType="end"/>
      </w:r>
      <w:r w:rsidRPr="009C2811">
        <w:rPr>
          <w:rFonts w:ascii="Times New Roman" w:eastAsia="黑体" w:hAnsi="Times New Roman" w:cs="Times New Roman" w:hint="eastAsia"/>
          <w:b/>
          <w:bCs/>
          <w:kern w:val="44"/>
          <w:sz w:val="28"/>
          <w:szCs w:val="44"/>
        </w:rPr>
        <w:t>5</w:t>
      </w:r>
      <w:r w:rsidRPr="009C2811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t xml:space="preserve"> </w:t>
      </w:r>
      <w:r w:rsidRPr="009C2811">
        <w:rPr>
          <w:rFonts w:ascii="Times New Roman" w:eastAsia="黑体" w:hAnsi="Times New Roman" w:cs="Times New Roman" w:hint="eastAsia"/>
          <w:b/>
          <w:bCs/>
          <w:kern w:val="44"/>
          <w:sz w:val="28"/>
          <w:szCs w:val="44"/>
        </w:rPr>
        <w:t>数值实验</w:t>
      </w:r>
      <w:r w:rsidR="00C32D2C">
        <w:rPr>
          <w:rFonts w:ascii="Times New Roman" w:eastAsia="黑体" w:hAnsi="Times New Roman" w:cs="Times New Roman" w:hint="eastAsia"/>
          <w:b/>
          <w:bCs/>
          <w:kern w:val="44"/>
          <w:sz w:val="28"/>
          <w:szCs w:val="44"/>
        </w:rPr>
        <w:t>-</w:t>
      </w:r>
      <w:r w:rsidR="00C32D2C"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  <w:t>--</w:t>
      </w:r>
      <w:r w:rsidR="00C32D2C">
        <w:rPr>
          <w:rFonts w:ascii="Times New Roman" w:eastAsia="黑体" w:hAnsi="Times New Roman" w:cs="Times New Roman" w:hint="eastAsia"/>
          <w:b/>
          <w:bCs/>
          <w:kern w:val="44"/>
          <w:sz w:val="28"/>
          <w:szCs w:val="44"/>
        </w:rPr>
        <w:t>算法在电力系统经济调度中应用</w:t>
      </w:r>
    </w:p>
    <w:p w14:paraId="01913656" w14:textId="1C84D4B0" w:rsidR="009C2811" w:rsidRPr="009C2811" w:rsidRDefault="009C2811" w:rsidP="009C2811">
      <w:pPr>
        <w:widowControl/>
        <w:autoSpaceDE w:val="0"/>
        <w:autoSpaceDN w:val="0"/>
        <w:snapToGrid w:val="0"/>
        <w:spacing w:before="120" w:line="360" w:lineRule="auto"/>
        <w:ind w:firstLine="40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本</w:t>
      </w:r>
      <w:r w:rsidR="00C32D2C">
        <w:rPr>
          <w:rFonts w:ascii="Times New Roman" w:eastAsia="宋体" w:hAnsi="Times New Roman" w:cs="Times New Roman" w:hint="eastAsia"/>
          <w:kern w:val="0"/>
          <w:sz w:val="20"/>
          <w:szCs w:val="20"/>
        </w:rPr>
        <w:t>部</w:t>
      </w:r>
      <w:proofErr w:type="gramStart"/>
      <w:r w:rsidR="00C32D2C">
        <w:rPr>
          <w:rFonts w:ascii="Times New Roman" w:eastAsia="宋体" w:hAnsi="Times New Roman" w:cs="Times New Roman" w:hint="eastAsia"/>
          <w:kern w:val="0"/>
          <w:sz w:val="20"/>
          <w:szCs w:val="20"/>
        </w:rPr>
        <w:t>分讨论</w:t>
      </w:r>
      <w:proofErr w:type="gramEnd"/>
      <w:r w:rsidR="00C32D2C">
        <w:rPr>
          <w:rFonts w:ascii="Times New Roman" w:eastAsia="宋体" w:hAnsi="Times New Roman" w:cs="Times New Roman" w:hint="eastAsia"/>
          <w:kern w:val="0"/>
          <w:sz w:val="20"/>
          <w:szCs w:val="20"/>
        </w:rPr>
        <w:t>本文所建算法</w:t>
      </w:r>
      <w:r w:rsidR="00C32D2C" w:rsidRPr="00C32D2C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在电力系统经济调度中应用</w:t>
      </w:r>
      <w:r w:rsidR="00C32D2C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，从而检验算法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的</w:t>
      </w:r>
      <w:r w:rsidR="00C32D2C">
        <w:rPr>
          <w:rFonts w:ascii="Times New Roman" w:eastAsia="宋体" w:hAnsi="Times New Roman" w:cs="Times New Roman" w:hint="eastAsia"/>
          <w:kern w:val="0"/>
          <w:sz w:val="20"/>
          <w:szCs w:val="20"/>
        </w:rPr>
        <w:t>数值实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效性。本数值实验平台为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MATLAB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R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2016a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与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OPTI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版本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2.28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C26C89">
        <w:rPr>
          <w:rFonts w:ascii="Times New Roman" w:eastAsia="宋体" w:hAnsi="Times New Roman" w:cs="Times New Roman" w:hint="eastAsia"/>
          <w:kern w:val="0"/>
          <w:sz w:val="20"/>
          <w:szCs w:val="20"/>
        </w:rPr>
        <w:t>IPOPT</w:t>
      </w:r>
      <w:r w:rsidR="00C26C89">
        <w:rPr>
          <w:rFonts w:ascii="Times New Roman" w:eastAsia="宋体" w:hAnsi="Times New Roman" w:cs="Times New Roman"/>
          <w:kern w:val="0"/>
          <w:sz w:val="20"/>
          <w:szCs w:val="20"/>
        </w:rPr>
        <w:t xml:space="preserve"> 3.12.9</w:t>
      </w:r>
      <w:r w:rsidR="00C26C89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软件运行环境为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Windows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7(64bite), Intel(R) Core(TM) i7 -4790 CPU 3.60GHz RAM 8</w:t>
      </w:r>
      <w:r w:rsidR="00C32D2C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</w:p>
    <w:p w14:paraId="3ADE27C2" w14:textId="75D140E4" w:rsidR="009C2811" w:rsidRPr="009C2811" w:rsidRDefault="009C2811" w:rsidP="009C2811">
      <w:pPr>
        <w:keepNext/>
        <w:keepLines/>
        <w:widowControl/>
        <w:autoSpaceDE w:val="0"/>
        <w:autoSpaceDN w:val="0"/>
        <w:spacing w:before="240" w:after="240" w:line="240" w:lineRule="exact"/>
        <w:jc w:val="left"/>
        <w:outlineLvl w:val="1"/>
        <w:rPr>
          <w:rFonts w:asciiTheme="majorHAnsi" w:eastAsia="黑体" w:hAnsiTheme="majorHAnsi" w:cstheme="majorBidi"/>
          <w:b/>
          <w:bCs/>
          <w:kern w:val="0"/>
          <w:sz w:val="24"/>
          <w:szCs w:val="32"/>
        </w:rPr>
      </w:pPr>
      <w:r w:rsidRPr="009C2811">
        <w:rPr>
          <w:rFonts w:ascii="黑体" w:eastAsia="黑体" w:hAnsi="黑体" w:cstheme="majorBidi" w:hint="eastAsia"/>
          <w:b/>
          <w:bCs/>
          <w:kern w:val="0"/>
          <w:sz w:val="24"/>
          <w:szCs w:val="32"/>
        </w:rPr>
        <w:t>5.1</w:t>
      </w:r>
      <w:r w:rsidRPr="009C2811">
        <w:rPr>
          <w:rFonts w:asciiTheme="majorHAnsi" w:eastAsia="黑体" w:hAnsiTheme="majorHAnsi" w:cstheme="majorBidi"/>
          <w:b/>
          <w:bCs/>
          <w:kern w:val="0"/>
          <w:sz w:val="24"/>
          <w:szCs w:val="32"/>
        </w:rPr>
        <w:t xml:space="preserve"> </w:t>
      </w:r>
      <w:r w:rsidR="004F3E8A" w:rsidRPr="004F3E8A">
        <w:rPr>
          <w:rFonts w:asciiTheme="majorHAnsi" w:eastAsia="黑体" w:hAnsiTheme="majorHAnsi" w:cstheme="majorBidi" w:hint="eastAsia"/>
          <w:b/>
          <w:bCs/>
          <w:kern w:val="0"/>
          <w:sz w:val="24"/>
          <w:szCs w:val="32"/>
        </w:rPr>
        <w:t>电力系统经济调度</w:t>
      </w:r>
      <w:r w:rsidR="004F3E8A">
        <w:rPr>
          <w:rFonts w:asciiTheme="majorHAnsi" w:eastAsia="黑体" w:hAnsiTheme="majorHAnsi" w:cstheme="majorBidi" w:hint="eastAsia"/>
          <w:b/>
          <w:bCs/>
          <w:kern w:val="0"/>
          <w:sz w:val="24"/>
          <w:szCs w:val="32"/>
        </w:rPr>
        <w:t>模型</w:t>
      </w:r>
      <w:r w:rsidR="007E075A">
        <w:rPr>
          <w:rFonts w:asciiTheme="majorHAnsi" w:eastAsia="黑体" w:hAnsiTheme="majorHAnsi" w:cstheme="majorBidi" w:hint="eastAsia"/>
          <w:b/>
          <w:bCs/>
          <w:kern w:val="0"/>
          <w:sz w:val="24"/>
          <w:szCs w:val="32"/>
        </w:rPr>
        <w:t>及分块</w:t>
      </w:r>
    </w:p>
    <w:p w14:paraId="77A7FEE3" w14:textId="3CB26059" w:rsidR="009C2811" w:rsidRPr="009C2811" w:rsidRDefault="009C2811" w:rsidP="009C2811">
      <w:pPr>
        <w:widowControl/>
        <w:autoSpaceDE w:val="0"/>
        <w:autoSpaceDN w:val="0"/>
        <w:snapToGrid w:val="0"/>
        <w:spacing w:before="60"/>
        <w:ind w:firstLine="20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电力系统经济调度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问题是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在发电机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组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启</w:t>
      </w:r>
      <w:proofErr w:type="gramStart"/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停</w:t>
      </w:r>
      <w:r w:rsidR="004F1F52">
        <w:rPr>
          <w:rFonts w:ascii="Times New Roman" w:eastAsia="宋体" w:hAnsi="Times New Roman" w:cs="Times New Roman" w:hint="eastAsia"/>
          <w:kern w:val="0"/>
          <w:sz w:val="20"/>
          <w:szCs w:val="20"/>
        </w:rPr>
        <w:t>状态</w:t>
      </w:r>
      <w:proofErr w:type="gramEnd"/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确定情况下，满足发电机物理与系统约束条件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下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 w:rsidR="004F3E8A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寻求供电系统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发电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总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费用最小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的电力调度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发电</w:t>
      </w:r>
      <w:r w:rsidR="004F3E8A">
        <w:rPr>
          <w:rFonts w:ascii="Times New Roman" w:eastAsia="宋体" w:hAnsi="Times New Roman" w:cs="Times New Roman"/>
          <w:kern w:val="0"/>
          <w:sz w:val="20"/>
          <w:szCs w:val="20"/>
        </w:rPr>
        <w:t>)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方案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参考文献</w:t>
      </w:r>
      <w:r w:rsidR="004F3E8A">
        <w:rPr>
          <w:rFonts w:ascii="Times New Roman" w:eastAsia="宋体" w:hAnsi="Times New Roman" w:cs="Times New Roman" w:hint="eastAsia"/>
          <w:kern w:val="0"/>
          <w:sz w:val="20"/>
          <w:szCs w:val="20"/>
        </w:rPr>
        <w:t>[</w:t>
      </w:r>
      <w:r w:rsidR="004F3E8A">
        <w:rPr>
          <w:rFonts w:ascii="Times New Roman" w:eastAsia="宋体" w:hAnsi="Times New Roman" w:cs="Times New Roman"/>
          <w:kern w:val="0"/>
          <w:sz w:val="20"/>
          <w:szCs w:val="20"/>
        </w:rPr>
        <w:t xml:space="preserve">31,32], </w:t>
      </w:r>
      <w:r w:rsidR="004F3E8A" w:rsidRPr="004F3E8A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电力系统经济调度</w:t>
      </w:r>
      <w:r w:rsidR="0045732E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数学</w:t>
      </w:r>
      <w:r w:rsidR="004F3E8A" w:rsidRPr="004F3E8A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模型</w:t>
      </w:r>
      <w:r w:rsidR="0045732E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通常可描述如下</w:t>
      </w:r>
      <w:r w:rsidR="0045732E">
        <w:rPr>
          <w:rFonts w:ascii="Times New Roman" w:eastAsia="宋体" w:hAnsi="Times New Roman" w:cs="Times New Roman" w:hint="eastAsia"/>
          <w:kern w:val="0"/>
          <w:sz w:val="20"/>
          <w:szCs w:val="20"/>
        </w:rPr>
        <w:t>.</w:t>
      </w:r>
      <w:r w:rsidR="0045732E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</w:p>
    <w:p w14:paraId="02EA45BA" w14:textId="29F1865C" w:rsidR="009C2811" w:rsidRPr="0045732E" w:rsidRDefault="009C2811" w:rsidP="00851065">
      <w:pPr>
        <w:pStyle w:val="a8"/>
        <w:numPr>
          <w:ilvl w:val="0"/>
          <w:numId w:val="5"/>
        </w:numPr>
        <w:snapToGrid w:val="0"/>
        <w:spacing w:before="60"/>
        <w:ind w:firstLineChars="0"/>
      </w:pPr>
      <w:proofErr w:type="spellStart"/>
      <w:r w:rsidRPr="0045732E">
        <w:rPr>
          <w:rFonts w:hint="eastAsia"/>
        </w:rPr>
        <w:t>目标函数</w:t>
      </w:r>
      <w:proofErr w:type="spellEnd"/>
      <w:r w:rsidRPr="0045732E">
        <w:rPr>
          <w:rFonts w:hint="eastAsia"/>
        </w:rPr>
        <w:t>：</w:t>
      </w:r>
    </w:p>
    <w:p w14:paraId="70819C67" w14:textId="089B119F" w:rsidR="009C2811" w:rsidRPr="009C2811" w:rsidRDefault="009C2811" w:rsidP="009C2811">
      <w:pPr>
        <w:widowControl/>
        <w:autoSpaceDE w:val="0"/>
        <w:autoSpaceDN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</w:t>
      </w:r>
      <m:oMath>
        <m:func>
          <m:func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min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t=1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i,t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nary>
              </m:e>
            </m:nary>
          </m:e>
        </m:func>
        <m:r>
          <w:rPr>
            <w:rFonts w:ascii="Cambria Math" w:eastAsia="宋体" w:hAnsi="Cambria Math" w:cs="Times New Roman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 w:cs="Times New Roman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  <w:lang w:eastAsia="en-US"/>
          </w:rPr>
          <m:t>)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           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MACROBUTTON MTPlaceRef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MTEqn \h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bookmarkStart w:id="0" w:name="ZEqnNum613827"/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(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MTChap \c \* Arabic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>
        <w:rPr>
          <w:rFonts w:ascii="Times New Roman" w:eastAsia="宋体" w:hAnsi="Times New Roman" w:cs="Times New Roman"/>
          <w:noProof/>
          <w:kern w:val="0"/>
          <w:sz w:val="20"/>
          <w:szCs w:val="20"/>
        </w:rPr>
        <w:instrText>5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.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MTEqn \c \* Arabic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>
        <w:rPr>
          <w:rFonts w:ascii="Times New Roman" w:eastAsia="宋体" w:hAnsi="Times New Roman" w:cs="Times New Roman"/>
          <w:noProof/>
          <w:kern w:val="0"/>
          <w:sz w:val="20"/>
          <w:szCs w:val="20"/>
        </w:rPr>
        <w:instrText>1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)</w:instrText>
      </w:r>
      <w:bookmarkEnd w:id="0"/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</w:p>
    <w:p w14:paraId="3759FF3A" w14:textId="2227090E" w:rsidR="009C2811" w:rsidRPr="009C2811" w:rsidRDefault="009C2811" w:rsidP="009C2811">
      <w:pPr>
        <w:widowControl/>
        <w:autoSpaceDE w:val="0"/>
        <w:autoSpaceDN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为发电机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i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在时段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t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的出力，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为发电机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i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费用函数系数，</w:t>
      </w:r>
      <w:r w:rsidRPr="009C2811">
        <w:rPr>
          <w:rFonts w:ascii="Times New Roman" w:eastAsia="宋体" w:hAnsi="Times New Roman" w:cs="Times New Roman" w:hint="eastAsia"/>
          <w:i/>
          <w:kern w:val="0"/>
          <w:sz w:val="20"/>
          <w:szCs w:val="20"/>
        </w:rPr>
        <w:t>T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为优化时段数，</w:t>
      </w:r>
      <w:r w:rsidRPr="009C2811">
        <w:rPr>
          <w:rFonts w:ascii="Times New Roman" w:eastAsia="宋体" w:hAnsi="Times New Roman" w:cs="Times New Roman" w:hint="eastAsia"/>
          <w:i/>
          <w:kern w:val="0"/>
          <w:sz w:val="20"/>
          <w:szCs w:val="20"/>
        </w:rPr>
        <w:t>N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为电力系统中发电机个数</w:t>
      </w:r>
      <w:r w:rsidR="0045732E">
        <w:rPr>
          <w:rFonts w:ascii="Times New Roman" w:eastAsia="宋体" w:hAnsi="Times New Roman" w:cs="Times New Roman" w:hint="eastAsia"/>
          <w:kern w:val="0"/>
          <w:sz w:val="20"/>
          <w:szCs w:val="20"/>
        </w:rPr>
        <w:t>.</w:t>
      </w:r>
    </w:p>
    <w:p w14:paraId="12A11C87" w14:textId="0FF72540" w:rsidR="009C2811" w:rsidRPr="009C2811" w:rsidRDefault="009C2811" w:rsidP="009C2811">
      <w:pPr>
        <w:widowControl/>
        <w:autoSpaceDE w:val="0"/>
        <w:autoSpaceDN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</w:t>
      </w:r>
      <w:r w:rsidR="0045732E">
        <w:rPr>
          <w:rFonts w:ascii="Times New Roman" w:eastAsia="宋体" w:hAnsi="Times New Roman" w:cs="Times New Roman"/>
          <w:kern w:val="0"/>
          <w:sz w:val="20"/>
          <w:szCs w:val="20"/>
        </w:rPr>
        <w:t xml:space="preserve">2) 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系统功率平衡约束：</w:t>
      </w:r>
    </w:p>
    <w:p w14:paraId="49D03352" w14:textId="212E331B" w:rsidR="009C2811" w:rsidRPr="009C2811" w:rsidRDefault="001E31BF" w:rsidP="009C2811">
      <w:pPr>
        <w:widowControl/>
        <w:autoSpaceDE w:val="0"/>
        <w:autoSpaceDN w:val="0"/>
        <w:ind w:firstLine="60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i,t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,t</m:t>
                </m:r>
              </m:sub>
            </m:sSub>
          </m:e>
        </m:nary>
      </m:oMath>
      <w:r w:rsidR="009C2811"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1,2,⋯,T</m:t>
            </m:r>
          </m:e>
        </m:d>
      </m:oMath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                             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MACROBUTTON MTPlaceRef \* MERGEFORMAT </w:instrTex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MTEqn \h \* MERGEFORMAT </w:instrTex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(</w:instrTex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MTChap \c \* Arabic \* MERGEFORMAT </w:instrTex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>
        <w:rPr>
          <w:rFonts w:ascii="Times New Roman" w:eastAsia="宋体" w:hAnsi="Times New Roman" w:cs="Times New Roman"/>
          <w:noProof/>
          <w:kern w:val="0"/>
          <w:sz w:val="20"/>
          <w:szCs w:val="20"/>
        </w:rPr>
        <w:instrText>5</w:instrTex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.</w:instrTex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MTEqn \c \* Arabic \* MERGEFORMAT </w:instrTex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>
        <w:rPr>
          <w:rFonts w:ascii="Times New Roman" w:eastAsia="宋体" w:hAnsi="Times New Roman" w:cs="Times New Roman"/>
          <w:noProof/>
          <w:kern w:val="0"/>
          <w:sz w:val="20"/>
          <w:szCs w:val="20"/>
        </w:rPr>
        <w:instrText>2</w:instrTex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)</w:instrTex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</w:p>
    <w:p w14:paraId="534DA72E" w14:textId="40D0037D" w:rsidR="009C2811" w:rsidRPr="0045732E" w:rsidRDefault="009C2811" w:rsidP="00851065">
      <w:pPr>
        <w:pStyle w:val="a8"/>
        <w:numPr>
          <w:ilvl w:val="0"/>
          <w:numId w:val="6"/>
        </w:numPr>
        <w:ind w:firstLineChars="0"/>
      </w:pPr>
      <w:proofErr w:type="spellStart"/>
      <w:r w:rsidRPr="0045732E">
        <w:rPr>
          <w:rFonts w:hint="eastAsia"/>
        </w:rPr>
        <w:t>发电机爬坡约束</w:t>
      </w:r>
      <w:proofErr w:type="spellEnd"/>
      <w:r w:rsidRPr="0045732E">
        <w:rPr>
          <w:rFonts w:hint="eastAsia"/>
        </w:rPr>
        <w:t>：</w:t>
      </w:r>
    </w:p>
    <w:p w14:paraId="65137A1B" w14:textId="345983CC" w:rsidR="009C2811" w:rsidRPr="009C2811" w:rsidRDefault="009C2811" w:rsidP="009C2811">
      <w:pPr>
        <w:widowControl/>
        <w:autoSpaceDE w:val="0"/>
        <w:autoSpaceDN w:val="0"/>
        <w:ind w:firstLine="60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i,t-1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1,2,⋯,N</m:t>
            </m:r>
          </m:e>
        </m:d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1,2,⋯,T</m:t>
            </m:r>
          </m:e>
        </m:d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      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MACROBUTTON MTPlaceRef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MTEqn \h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(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MTChap \c \* Arabic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>
        <w:rPr>
          <w:rFonts w:ascii="Times New Roman" w:eastAsia="宋体" w:hAnsi="Times New Roman" w:cs="Times New Roman"/>
          <w:noProof/>
          <w:kern w:val="0"/>
          <w:sz w:val="20"/>
          <w:szCs w:val="20"/>
        </w:rPr>
        <w:instrText>5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.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MTEqn \c \* Arabic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>
        <w:rPr>
          <w:rFonts w:ascii="Times New Roman" w:eastAsia="宋体" w:hAnsi="Times New Roman" w:cs="Times New Roman"/>
          <w:noProof/>
          <w:kern w:val="0"/>
          <w:sz w:val="20"/>
          <w:szCs w:val="20"/>
        </w:rPr>
        <w:instrText>3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)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</w:p>
    <w:p w14:paraId="37405B50" w14:textId="21468990" w:rsidR="009C2811" w:rsidRPr="009C2811" w:rsidRDefault="009C2811" w:rsidP="009C2811">
      <w:pPr>
        <w:widowControl/>
        <w:autoSpaceDE w:val="0"/>
        <w:autoSpaceDN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分别为发电机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i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的上下爬坡速率限制</w:t>
      </w:r>
      <w:r w:rsidR="0045732E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 w:rsidR="0045732E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147D9D">
        <w:rPr>
          <w:rFonts w:ascii="Times New Roman" w:eastAsia="宋体" w:hAnsi="Times New Roman" w:cs="Times New Roman" w:hint="eastAsia"/>
          <w:kern w:val="0"/>
          <w:sz w:val="20"/>
          <w:szCs w:val="20"/>
        </w:rPr>
        <w:t>并默认</w:t>
      </w:r>
      <w:r w:rsidR="00147D9D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i,0</m:t>
            </m:r>
          </m:sub>
        </m:sSub>
      </m:oMath>
      <w:r w:rsidR="00C04AA8">
        <w:rPr>
          <w:rFonts w:ascii="Times New Roman" w:eastAsia="宋体" w:hAnsi="Times New Roman" w:cs="Times New Roman" w:hint="eastAsia"/>
          <w:kern w:val="0"/>
          <w:sz w:val="20"/>
          <w:szCs w:val="20"/>
        </w:rPr>
        <w:t>=</w:t>
      </w:r>
      <m:oMath>
        <m:r>
          <w:rPr>
            <w:rFonts w:ascii="Cambria Math" w:eastAsia="宋体" w:hAnsi="Cambria Math" w:cs="Times New Roman"/>
            <w:kern w:val="0"/>
            <w:sz w:val="20"/>
            <w:szCs w:val="16"/>
          </w:rPr>
          <m:t>0.5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max</m:t>
            </m:r>
          </m:sub>
        </m:sSub>
      </m:oMath>
      <w:r w:rsidR="001C2435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 xml:space="preserve">. </w:t>
      </w:r>
    </w:p>
    <w:p w14:paraId="3AFBEF6B" w14:textId="6DA8D1A9" w:rsidR="009C2811" w:rsidRPr="008C7A7C" w:rsidRDefault="009C2811" w:rsidP="00851065">
      <w:pPr>
        <w:pStyle w:val="a8"/>
        <w:numPr>
          <w:ilvl w:val="0"/>
          <w:numId w:val="6"/>
        </w:numPr>
        <w:ind w:firstLineChars="0"/>
        <w:rPr>
          <w:lang w:eastAsia="zh-CN"/>
        </w:rPr>
      </w:pPr>
      <w:r w:rsidRPr="008C7A7C">
        <w:rPr>
          <w:rFonts w:hint="eastAsia"/>
          <w:lang w:eastAsia="zh-CN"/>
        </w:rPr>
        <w:t>发电机出力上下限约束：</w:t>
      </w:r>
    </w:p>
    <w:p w14:paraId="6E1CB02A" w14:textId="0228F73F" w:rsidR="009C2811" w:rsidRPr="009C2811" w:rsidRDefault="009C2811" w:rsidP="009C2811">
      <w:pPr>
        <w:widowControl/>
        <w:autoSpaceDE w:val="0"/>
        <w:autoSpaceDN w:val="0"/>
        <w:snapToGrid w:val="0"/>
        <w:spacing w:before="6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2811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i,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min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≤P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i,t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  <w:lang w:eastAsia="en-US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i,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max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1,2,⋯,N</m:t>
            </m:r>
          </m:e>
        </m:d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1,2,⋯,T</m:t>
            </m:r>
          </m:e>
        </m:d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        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MACROBUTTON MTPlaceRef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MTEqn \h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bookmarkStart w:id="1" w:name="ZEqnNum708937"/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(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MTChap \c \* Arabic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>
        <w:rPr>
          <w:rFonts w:ascii="Times New Roman" w:eastAsia="宋体" w:hAnsi="Times New Roman" w:cs="Times New Roman"/>
          <w:noProof/>
          <w:kern w:val="0"/>
          <w:sz w:val="20"/>
          <w:szCs w:val="20"/>
        </w:rPr>
        <w:instrText>5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.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SEQ MTEqn \c \* Arabic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>
        <w:rPr>
          <w:rFonts w:ascii="Times New Roman" w:eastAsia="宋体" w:hAnsi="Times New Roman" w:cs="Times New Roman"/>
          <w:noProof/>
          <w:kern w:val="0"/>
          <w:sz w:val="20"/>
          <w:szCs w:val="20"/>
        </w:rPr>
        <w:instrText>4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)</w:instrText>
      </w:r>
      <w:bookmarkEnd w:id="1"/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</w:p>
    <w:p w14:paraId="5D9F225C" w14:textId="77777777" w:rsidR="009C2811" w:rsidRPr="009C2811" w:rsidRDefault="009C2811" w:rsidP="009C2811">
      <w:pPr>
        <w:widowControl/>
        <w:autoSpaceDE w:val="0"/>
        <w:autoSpaceDN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min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max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分别为发电机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i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的最小、最大出力。</w:t>
      </w:r>
    </w:p>
    <w:p w14:paraId="3CF5FADD" w14:textId="12A132A6" w:rsidR="009C2811" w:rsidRPr="009C2811" w:rsidRDefault="009C2811" w:rsidP="004F1F52">
      <w:pPr>
        <w:widowControl/>
        <w:autoSpaceDE w:val="0"/>
        <w:autoSpaceDN w:val="0"/>
        <w:ind w:firstLineChars="200" w:firstLine="40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显然，以上电力系统经济调度模型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GOTOBUTTON ZEqnNum613827 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REF ZEqnNum613827 \* Charformat \!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(</w:instrTex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instrText>5</w:instrText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.</w:instrTex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instrText>1</w:instrText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)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~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GOTOBUTTON ZEqnNum708937 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REF ZEqnNum708937 \* Charformat \!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(</w:instrTex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instrText>5</w:instrText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.</w:instrTex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instrText>4</w:instrText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)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为</w:t>
      </w:r>
      <w:r w:rsidR="00147D9D">
        <w:rPr>
          <w:rFonts w:ascii="Times New Roman" w:eastAsia="宋体" w:hAnsi="Times New Roman" w:cs="Times New Roman" w:hint="eastAsia"/>
          <w:kern w:val="0"/>
          <w:sz w:val="20"/>
          <w:szCs w:val="20"/>
        </w:rPr>
        <w:t>光滑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非</w:t>
      </w:r>
      <w:proofErr w:type="gramStart"/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凸</w:t>
      </w:r>
      <w:proofErr w:type="gramEnd"/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非线性规划（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NLP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）问题，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其变量数为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NT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，约束数为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4</m:t>
            </m:r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N+1</m:t>
            </m:r>
          </m:e>
        </m:d>
        <m:r>
          <w:rPr>
            <w:rFonts w:ascii="Cambria Math" w:eastAsia="宋体" w:hAnsi="Cambria Math" w:cs="Times New Roman"/>
            <w:kern w:val="0"/>
            <w:sz w:val="20"/>
            <w:szCs w:val="20"/>
          </w:rPr>
          <m:t>T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。为了便于使用本文算法求解经济调度模型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GOTOBUTTON ZEqnNum613827 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REF ZEqnNum613827 \* Charformat \!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(</w:instrTex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instrText>5</w:instrText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.</w:instrTex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instrText>1</w:instrText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)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~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GOTOBUTTON ZEqnNum708937 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 xml:space="preserve"> REF ZEqnNum708937 \* Charformat \!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separate"/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(</w:instrTex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instrText>5</w:instrText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.</w:instrTex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instrText>4</w:instrText>
      </w:r>
      <w:r w:rsidR="00E629AA" w:rsidRPr="009C2811">
        <w:rPr>
          <w:rFonts w:ascii="Times New Roman" w:eastAsia="宋体" w:hAnsi="Times New Roman" w:cs="Times New Roman"/>
          <w:kern w:val="0"/>
          <w:sz w:val="20"/>
          <w:szCs w:val="20"/>
        </w:rPr>
        <w:instrText>)</w:instrTex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fldChar w:fldCharType="end"/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，引入辅助变量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</m:sSub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，将发电机爬坡约束由不等约束转换为等式约束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i,t-1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=0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。则电力系统经济调度模型可等价表述为形如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2.1)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的线性箱子约束约束优化：</w:t>
      </w:r>
    </w:p>
    <w:p w14:paraId="43A5C926" w14:textId="1B817FFA" w:rsidR="009C2811" w:rsidRPr="009C2811" w:rsidRDefault="001E31BF" w:rsidP="009C2811">
      <w:pPr>
        <w:widowControl/>
        <w:autoSpaceDE w:val="0"/>
        <w:autoSpaceDN w:val="0"/>
        <w:ind w:firstLine="600"/>
        <w:jc w:val="left"/>
        <w:rPr>
          <w:rFonts w:ascii="Times New Roman" w:eastAsia="宋体" w:hAnsi="Times New Roman" w:cs="Times New Roman"/>
          <w:kern w:val="0"/>
          <w:sz w:val="20"/>
          <w:szCs w:val="20"/>
          <w:lang w:eastAsia="en-US"/>
        </w:rPr>
      </w:pPr>
      <m:oMath>
        <m:func>
          <m:func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min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P</m:t>
                </m:r>
              </m:e>
            </m:d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t=1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T</m:t>
                    </m:r>
                  </m:sup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i,t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3</m:t>
                        </m:r>
                      </m:sup>
                    </m:sSubSup>
                  </m:e>
                </m:nary>
              </m:e>
            </m:nary>
          </m:e>
        </m:func>
        <m:r>
          <w:rPr>
            <w:rFonts w:ascii="Cambria Math" w:eastAsia="宋体" w:hAnsi="Cambria Math" w:cs="Times New Roman"/>
            <w:kern w:val="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i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i,t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2</m:t>
            </m:r>
          </m:sup>
        </m:sSubSup>
        <m:r>
          <w:rPr>
            <w:rFonts w:ascii="Cambria Math" w:eastAsia="宋体" w:hAnsi="Cambria Math" w:cs="Times New Roman"/>
            <w:kern w:val="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i,t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  <w:lang w:eastAsia="en-US"/>
          </w:rPr>
          <m:t>)</m:t>
        </m:r>
      </m:oMath>
      <w:r w:rsidR="009C2811" w:rsidRPr="009C2811">
        <w:rPr>
          <w:rFonts w:ascii="Times New Roman" w:eastAsia="宋体" w:hAnsi="Times New Roman" w:cs="Times New Roman" w:hint="eastAsia"/>
          <w:kern w:val="0"/>
          <w:sz w:val="20"/>
          <w:szCs w:val="20"/>
          <w:lang w:eastAsia="en-US"/>
        </w:rPr>
        <w:t xml:space="preserve"> 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0"/>
          <w:lang w:eastAsia="en-US"/>
        </w:rPr>
        <w:t xml:space="preserve">  </w:t>
      </w:r>
    </w:p>
    <w:p w14:paraId="4A22A0FA" w14:textId="5BD523EE" w:rsidR="009C2811" w:rsidRPr="009C2811" w:rsidRDefault="009C2811" w:rsidP="009C2811">
      <w:pPr>
        <w:widowControl/>
        <w:autoSpaceDE w:val="0"/>
        <w:autoSpaceDN w:val="0"/>
        <w:ind w:firstLine="600"/>
        <w:jc w:val="left"/>
        <w:rPr>
          <w:rFonts w:ascii="Times New Roman" w:eastAsia="宋体" w:hAnsi="Times New Roman" w:cs="Times New Roman"/>
          <w:kern w:val="0"/>
          <w:sz w:val="20"/>
          <w:szCs w:val="20"/>
          <w:lang w:eastAsia="en-US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  <w:lang w:eastAsia="en-US"/>
          </w:rPr>
          <m:t xml:space="preserve">s.t. 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i,t-1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i,t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i,t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=0, 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1,2,…,N</m:t>
                    </m:r>
                  </m:e>
                </m:d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, t∈{1,2,…,T}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D,t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 xml:space="preserve">, t∈{1,2,…,T} 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  <w:lang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  <w:lang w:eastAsia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  <w:lang w:eastAsia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  <w:lang w:eastAsia="en-US"/>
                        </w:rPr>
                        <m:t>,i∈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1,2,…,N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  <w:lang w:eastAsia="en-US"/>
                        </w:rPr>
                        <m:t>, t∈{1,2,…,T}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i,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≤P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  <w:lang w:eastAsia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i,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  <w:lang w:eastAsia="en-US"/>
                        </w:rPr>
                        <m:t>,  i∈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0"/>
                              <w:szCs w:val="20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0"/>
                              <w:szCs w:val="20"/>
                              <w:lang w:eastAsia="en-US"/>
                            </w:rPr>
                            <m:t>1,2,…,N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  <w:lang w:eastAsia="en-US"/>
                        </w:rPr>
                        <m:t xml:space="preserve">, t∈{1,2,…,T} </m:t>
                      </m:r>
                    </m:e>
                  </m:mr>
                </m:m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 xml:space="preserve"> </m:t>
                </m:r>
              </m:e>
            </m:eqArr>
          </m:e>
        </m:d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AA266A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AA266A">
        <w:rPr>
          <w:rFonts w:ascii="Times New Roman" w:eastAsia="宋体" w:hAnsi="Times New Roman" w:cs="Times New Roman"/>
          <w:kern w:val="0"/>
          <w:sz w:val="20"/>
          <w:szCs w:val="20"/>
        </w:rPr>
        <w:t>(5.5)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                       </w:t>
      </w:r>
    </w:p>
    <w:p w14:paraId="2D867F6C" w14:textId="45A8DDED" w:rsidR="009C2811" w:rsidRPr="009C2811" w:rsidRDefault="009C2811" w:rsidP="009C2811">
      <w:pPr>
        <w:widowControl/>
        <w:autoSpaceDE w:val="0"/>
        <w:autoSpaceDN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="00E6463B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</w:t>
      </w:r>
      <w:r w:rsidR="00E6463B">
        <w:rPr>
          <w:rFonts w:ascii="Times New Roman" w:eastAsia="宋体" w:hAnsi="Times New Roman" w:cs="Times New Roman" w:hint="eastAsia"/>
          <w:kern w:val="0"/>
          <w:sz w:val="20"/>
          <w:szCs w:val="20"/>
        </w:rPr>
        <w:t>考虑到</w:t>
      </w:r>
      <w:r w:rsidR="00E6463B" w:rsidRPr="00E6463B">
        <w:rPr>
          <w:rFonts w:ascii="Times New Roman" w:eastAsia="宋体" w:hAnsi="Times New Roman" w:cs="Times New Roman" w:hint="eastAsia"/>
          <w:kern w:val="0"/>
          <w:sz w:val="20"/>
          <w:szCs w:val="20"/>
        </w:rPr>
        <w:t>电力系统经济调度问题</w:t>
      </w:r>
      <w:r w:rsidR="00E6463B">
        <w:rPr>
          <w:rFonts w:ascii="Times New Roman" w:eastAsia="宋体" w:hAnsi="Times New Roman" w:cs="Times New Roman" w:hint="eastAsia"/>
          <w:kern w:val="0"/>
          <w:sz w:val="20"/>
          <w:szCs w:val="20"/>
        </w:rPr>
        <w:t>工程特征</w:t>
      </w:r>
      <w:r w:rsidR="00E6463B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 w:rsidR="00E6463B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E6463B">
        <w:rPr>
          <w:rFonts w:ascii="Times New Roman" w:eastAsia="宋体" w:hAnsi="Times New Roman" w:cs="Times New Roman" w:hint="eastAsia"/>
          <w:kern w:val="0"/>
          <w:sz w:val="20"/>
          <w:szCs w:val="20"/>
        </w:rPr>
        <w:t>我们按机组数将</w:t>
      </w:r>
      <w:r w:rsidR="009C26F1">
        <w:rPr>
          <w:rFonts w:ascii="Times New Roman" w:eastAsia="宋体" w:hAnsi="Times New Roman" w:cs="Times New Roman" w:hint="eastAsia"/>
          <w:kern w:val="0"/>
          <w:sz w:val="20"/>
          <w:szCs w:val="20"/>
        </w:rPr>
        <w:t>优化问题</w:t>
      </w:r>
      <w:r w:rsidR="009C26F1">
        <w:rPr>
          <w:rFonts w:ascii="Times New Roman" w:eastAsia="宋体" w:hAnsi="Times New Roman" w:cs="Times New Roman" w:hint="eastAsia"/>
          <w:kern w:val="0"/>
          <w:sz w:val="20"/>
          <w:szCs w:val="20"/>
        </w:rPr>
        <w:t>(5.5)</w:t>
      </w:r>
      <w:r w:rsidR="00E6463B">
        <w:rPr>
          <w:rFonts w:ascii="Times New Roman" w:eastAsia="宋体" w:hAnsi="Times New Roman" w:cs="Times New Roman" w:hint="eastAsia"/>
          <w:kern w:val="0"/>
          <w:sz w:val="20"/>
          <w:szCs w:val="20"/>
        </w:rPr>
        <w:t>均衡地分为两分</w:t>
      </w:r>
      <w:r w:rsidR="009C26F1">
        <w:rPr>
          <w:rFonts w:ascii="Times New Roman" w:eastAsia="宋体" w:hAnsi="Times New Roman" w:cs="Times New Roman" w:hint="eastAsia"/>
          <w:kern w:val="0"/>
          <w:sz w:val="20"/>
          <w:szCs w:val="20"/>
        </w:rPr>
        <w:t>块</w:t>
      </w:r>
      <w:r w:rsidR="00E6463B">
        <w:rPr>
          <w:rFonts w:ascii="Times New Roman" w:eastAsia="宋体" w:hAnsi="Times New Roman" w:cs="Times New Roman"/>
          <w:kern w:val="0"/>
          <w:sz w:val="20"/>
          <w:szCs w:val="20"/>
        </w:rPr>
        <w:t xml:space="preserve">. </w:t>
      </w:r>
      <w:r w:rsidR="00E6463B">
        <w:rPr>
          <w:rFonts w:ascii="Times New Roman" w:eastAsia="宋体" w:hAnsi="Times New Roman" w:cs="Times New Roman" w:hint="eastAsia"/>
          <w:kern w:val="0"/>
          <w:sz w:val="20"/>
          <w:szCs w:val="20"/>
        </w:rPr>
        <w:t>取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  <w:kern w:val="0"/>
            <w:sz w:val="20"/>
            <w:szCs w:val="20"/>
          </w:rPr>
          <m:t>+1</m:t>
        </m:r>
      </m:oMath>
      <w:r w:rsidR="00795A71">
        <w:rPr>
          <w:rFonts w:ascii="Times New Roman" w:eastAsia="宋体" w:hAnsi="Times New Roman" w:cs="Times New Roman"/>
          <w:kern w:val="0"/>
          <w:sz w:val="20"/>
          <w:szCs w:val="20"/>
        </w:rPr>
        <w:t xml:space="preserve">,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i,t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i,t</m:t>
                </m:r>
              </m:sub>
            </m:sSub>
          </m:e>
        </m:d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1,2,⋯,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j,t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j,t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j,t</m:t>
                </m:r>
              </m:sub>
            </m:sSub>
          </m:e>
        </m:d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j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+1,2,⋯,N</m:t>
            </m:r>
          </m:e>
        </m:d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，上述优化问题</w:t>
      </w:r>
      <w:r w:rsidR="00E629AA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t>5.5)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可以表述为如下形式：</w:t>
      </w:r>
    </w:p>
    <w:p w14:paraId="1BD31B97" w14:textId="444E6A50" w:rsidR="009C2811" w:rsidRPr="009C2811" w:rsidRDefault="001E31BF" w:rsidP="009C2811">
      <w:pPr>
        <w:widowControl/>
        <w:autoSpaceDE w:val="0"/>
        <w:autoSpaceDN w:val="0"/>
        <w:ind w:firstLine="60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min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,y</m:t>
                </m:r>
              </m:e>
            </m:d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=f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+θ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y</m:t>
                </m:r>
              </m:e>
            </m:d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:=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sup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i∙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  <w:lang w:eastAsia="en-US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j=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+1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θ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  <w:lang w:eastAsia="en-US"/>
                          </w:rPr>
                          <m:t>j∙</m:t>
                        </m:r>
                      </m:sub>
                    </m:sSub>
                  </m:e>
                </m:d>
              </m:e>
            </m:nary>
          </m:e>
        </m:func>
      </m:oMath>
      <w:r w:rsidR="009C2811"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</w:p>
    <w:p w14:paraId="0CD64308" w14:textId="3F8FDECC" w:rsidR="009C2811" w:rsidRPr="009C2811" w:rsidRDefault="009C2811" w:rsidP="009C2811">
      <w:pPr>
        <w:widowControl/>
        <w:autoSpaceDE w:val="0"/>
        <w:autoSpaceDN w:val="0"/>
        <w:ind w:firstLine="60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s.t.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Ax+By=</m:t>
                </m:r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b</m:t>
                    </m:r>
                  </m:e>
                </m:acc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 xml:space="preserve">                      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i,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min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≤x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i∙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i,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max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j,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min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0"/>
                                      <w:szCs w:val="20"/>
                                      <w:lang w:eastAsia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≤y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  <w:lang w:eastAsia="en-US"/>
                      </w:rPr>
                      <m:t>j∙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j,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max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  <w:lang w:eastAsia="en-US"/>
                  </w:rPr>
                  <m:t xml:space="preserve">                         (5.6)     </m:t>
                </m:r>
              </m:e>
            </m:eqArr>
          </m:e>
        </m:d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          </w:t>
      </w:r>
    </w:p>
    <w:p w14:paraId="12D62ED9" w14:textId="18B5B021" w:rsidR="009C2811" w:rsidRPr="009C2811" w:rsidRDefault="009C2811" w:rsidP="009C2811">
      <w:pPr>
        <w:widowControl/>
        <w:autoSpaceDE w:val="0"/>
        <w:autoSpaceDN w:val="0"/>
        <w:snapToGrid w:val="0"/>
        <w:spacing w:before="6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其中，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i∙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t=1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i,t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3</m:t>
                </m:r>
              </m:sup>
            </m:sSub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i,t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i,t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 xml:space="preserve"> 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θ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j∙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t=1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T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j,t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3</m:t>
                </m:r>
              </m:sup>
            </m:sSub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j,t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j,t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a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;0]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</w:rPr>
                  <m:t>b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;0]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;0]</m:t>
        </m:r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a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;0]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 w:cs="Times New Roman" w:hint="eastAsia"/>
                    <w:kern w:val="0"/>
                    <w:sz w:val="20"/>
                    <w:szCs w:val="20"/>
                  </w:rPr>
                  <m:t>b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;0]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;0]</m:t>
        </m:r>
      </m:oMath>
      <w:r w:rsidR="00463B72">
        <w:rPr>
          <w:rFonts w:ascii="Times New Roman" w:eastAsia="宋体" w:hAnsi="Times New Roman" w:cs="Times New Roman" w:hint="eastAsia"/>
          <w:kern w:val="0"/>
          <w:sz w:val="20"/>
          <w:szCs w:val="20"/>
        </w:rPr>
        <w:t>;</w:t>
      </w:r>
      <w:r w:rsidR="00463B72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b</m:t>
            </m:r>
          </m:e>
        </m:acc>
      </m:oMath>
      <w:r w:rsidR="00463B72">
        <w:rPr>
          <w:rFonts w:ascii="Times New Roman" w:eastAsia="宋体" w:hAnsi="Times New Roman" w:cs="Times New Roman" w:hint="eastAsia"/>
          <w:kern w:val="0"/>
          <w:sz w:val="20"/>
          <w:szCs w:val="20"/>
        </w:rPr>
        <w:t>=</w:t>
      </w:r>
      <m:oMath>
        <m:d>
          <m:d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0,…,0;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D,1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D,T</m:t>
                </m:r>
              </m:sub>
            </m:sSub>
          </m:e>
        </m:d>
      </m:oMath>
      <w:r w:rsidR="00463B72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A,B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为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lastRenderedPageBreak/>
        <w:t>爬坡约束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 xml:space="preserve"> 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i,t-1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i,t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=0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与功率平衡约束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i,t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,t</m:t>
                </m:r>
              </m:sub>
            </m:sSub>
          </m:e>
        </m:nary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的系数</m:t>
        </m:r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矩阵，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,</m:t>
        </m:r>
      </m:oMath>
      <w:r w:rsidR="00F6018B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其矩阵结构如图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5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-1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所示。</w:t>
      </w:r>
    </w:p>
    <w:p w14:paraId="701DDA07" w14:textId="45E20915" w:rsidR="009C2811" w:rsidRPr="009C2811" w:rsidRDefault="009C2811" w:rsidP="009C2811">
      <w:pPr>
        <w:widowControl/>
        <w:autoSpaceDE w:val="0"/>
        <w:autoSpaceDN w:val="0"/>
        <w:snapToGrid w:val="0"/>
        <w:spacing w:before="6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显然，模型</w:t>
      </w:r>
      <w:r w:rsidR="00E629AA">
        <w:rPr>
          <w:rFonts w:ascii="Times New Roman" w:eastAsia="宋体" w:hAnsi="Times New Roman" w:cs="Times New Roman"/>
          <w:kern w:val="0"/>
          <w:sz w:val="20"/>
          <w:szCs w:val="20"/>
        </w:rPr>
        <w:t>(5.6)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是一个与问题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2.1)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同结构的两分块</w:t>
      </w:r>
      <w:r w:rsidR="00465C0B">
        <w:rPr>
          <w:rFonts w:ascii="Times New Roman" w:eastAsia="宋体" w:hAnsi="Times New Roman" w:cs="Times New Roman" w:hint="eastAsia"/>
          <w:kern w:val="0"/>
          <w:sz w:val="20"/>
          <w:szCs w:val="20"/>
        </w:rPr>
        <w:t>中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大规模优化问题，</w:t>
      </w:r>
      <w:r w:rsidR="00801641">
        <w:rPr>
          <w:rFonts w:ascii="Times New Roman" w:eastAsia="宋体" w:hAnsi="Times New Roman" w:cs="Times New Roman" w:hint="eastAsia"/>
          <w:kern w:val="0"/>
          <w:sz w:val="20"/>
          <w:szCs w:val="20"/>
        </w:rPr>
        <w:t>于是可用包括本文算法在内有相关算法尝试求解</w:t>
      </w:r>
      <w:r w:rsidR="00801641">
        <w:rPr>
          <w:rFonts w:ascii="Times New Roman" w:eastAsia="宋体" w:hAnsi="Times New Roman" w:cs="Times New Roman"/>
          <w:kern w:val="0"/>
          <w:sz w:val="20"/>
          <w:szCs w:val="20"/>
        </w:rPr>
        <w:t xml:space="preserve">, </w:t>
      </w:r>
      <w:r w:rsidR="00801641">
        <w:rPr>
          <w:rFonts w:ascii="Times New Roman" w:eastAsia="宋体" w:hAnsi="Times New Roman" w:cs="Times New Roman" w:hint="eastAsia"/>
          <w:kern w:val="0"/>
          <w:sz w:val="20"/>
          <w:szCs w:val="20"/>
        </w:rPr>
        <w:t>以验证和比较算法的有效性</w:t>
      </w:r>
      <w:r w:rsidR="00801641">
        <w:rPr>
          <w:rFonts w:ascii="Times New Roman" w:eastAsia="宋体" w:hAnsi="Times New Roman" w:cs="Times New Roman"/>
          <w:kern w:val="0"/>
          <w:sz w:val="20"/>
          <w:szCs w:val="20"/>
        </w:rPr>
        <w:t xml:space="preserve">. </w:t>
      </w:r>
    </w:p>
    <w:p w14:paraId="4442372D" w14:textId="77777777" w:rsidR="009C2811" w:rsidRPr="009C2811" w:rsidRDefault="009C2811" w:rsidP="009C2811">
      <w:pPr>
        <w:widowControl/>
        <w:autoSpaceDE w:val="0"/>
        <w:autoSpaceDN w:val="0"/>
        <w:snapToGrid w:val="0"/>
        <w:spacing w:before="6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532"/>
        <w:gridCol w:w="532"/>
        <w:gridCol w:w="532"/>
        <w:gridCol w:w="532"/>
        <w:gridCol w:w="532"/>
        <w:gridCol w:w="532"/>
        <w:gridCol w:w="537"/>
        <w:gridCol w:w="532"/>
        <w:gridCol w:w="537"/>
        <w:gridCol w:w="532"/>
        <w:gridCol w:w="537"/>
        <w:gridCol w:w="532"/>
        <w:gridCol w:w="477"/>
        <w:gridCol w:w="537"/>
      </w:tblGrid>
      <w:tr w:rsidR="009C2811" w:rsidRPr="009C2811" w14:paraId="781E0F1C" w14:textId="77777777" w:rsidTr="009C2811">
        <w:trPr>
          <w:trHeight w:val="311"/>
          <w:jc w:val="center"/>
        </w:trPr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BA445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</w:pPr>
          </w:p>
        </w:tc>
        <w:tc>
          <w:tcPr>
            <w:tcW w:w="31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CC9F" w14:textId="77777777" w:rsidR="009C2811" w:rsidRPr="009C2811" w:rsidRDefault="009C2811" w:rsidP="009C2811">
            <w:pPr>
              <w:widowControl/>
              <w:autoSpaceDE w:val="0"/>
              <w:autoSpaceDN w:val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A</m:t>
                </m:r>
              </m:oMath>
            </m:oMathPara>
          </w:p>
        </w:tc>
        <w:tc>
          <w:tcPr>
            <w:tcW w:w="3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DCA2" w14:textId="77777777" w:rsidR="009C2811" w:rsidRPr="009C2811" w:rsidRDefault="009C2811" w:rsidP="009C2811">
            <w:pPr>
              <w:widowControl/>
              <w:autoSpaceDE w:val="0"/>
              <w:autoSpaceDN w:val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B</m:t>
                </m:r>
              </m:oMath>
            </m:oMathPara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C09C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F990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</w:tr>
      <w:tr w:rsidR="009C2811" w:rsidRPr="009C2811" w14:paraId="65790BFA" w14:textId="77777777" w:rsidTr="009C2811">
        <w:trPr>
          <w:trHeight w:val="307"/>
          <w:jc w:val="center"/>
        </w:trPr>
        <w:tc>
          <w:tcPr>
            <w:tcW w:w="477" w:type="dxa"/>
            <w:vMerge w:val="restart"/>
            <w:tcBorders>
              <w:top w:val="single" w:sz="4" w:space="0" w:color="auto"/>
            </w:tcBorders>
            <w:vAlign w:val="center"/>
          </w:tcPr>
          <w:p w14:paraId="34368B2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proofErr w:type="spellStart"/>
            <w:r w:rsidRPr="009C2811">
              <w:rPr>
                <w:rFonts w:hint="eastAsia"/>
                <w:lang w:eastAsia="en-US"/>
              </w:rPr>
              <w:t>爬坡约束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FFD966" w:themeFill="accent4" w:themeFillTint="99"/>
            <w:vAlign w:val="center"/>
          </w:tcPr>
          <w:p w14:paraId="2B8512E3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FFD966" w:themeFill="accent4" w:themeFillTint="99"/>
            <w:vAlign w:val="center"/>
          </w:tcPr>
          <w:p w14:paraId="2B325F64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FFD966" w:themeFill="accent4" w:themeFillTint="99"/>
            <w:vAlign w:val="center"/>
          </w:tcPr>
          <w:p w14:paraId="46823966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FFD966" w:themeFill="accent4" w:themeFillTint="99"/>
            <w:vAlign w:val="center"/>
          </w:tcPr>
          <w:p w14:paraId="0CE0CF21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FFD966" w:themeFill="accent4" w:themeFillTint="99"/>
            <w:vAlign w:val="center"/>
          </w:tcPr>
          <w:p w14:paraId="2776ECFF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FFD966" w:themeFill="accent4" w:themeFillTint="99"/>
            <w:vAlign w:val="center"/>
          </w:tcPr>
          <w:p w14:paraId="186EBB78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53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6B1AB359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7A5F457B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53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33F96C1B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02B51B5C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537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78E739D6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59A2C765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477" w:type="dxa"/>
            <w:vMerge w:val="restart"/>
            <w:tcBorders>
              <w:top w:val="nil"/>
            </w:tcBorders>
            <w:vAlign w:val="center"/>
          </w:tcPr>
          <w:p w14:paraId="54C859D0" w14:textId="0010937B" w:rsidR="009C2811" w:rsidRPr="009C2811" w:rsidRDefault="004F1F52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×</m:t>
                </m:r>
              </m:oMath>
            </m:oMathPara>
          </w:p>
        </w:tc>
        <w:tc>
          <w:tcPr>
            <w:tcW w:w="537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252A5E86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1,1</m:t>
                    </m:r>
                  </m:sub>
                </m:sSub>
              </m:oMath>
            </m:oMathPara>
          </w:p>
        </w:tc>
      </w:tr>
      <w:tr w:rsidR="009C2811" w:rsidRPr="009C2811" w14:paraId="58ABA1AD" w14:textId="77777777" w:rsidTr="009C2811">
        <w:trPr>
          <w:trHeight w:val="311"/>
          <w:jc w:val="center"/>
        </w:trPr>
        <w:tc>
          <w:tcPr>
            <w:tcW w:w="477" w:type="dxa"/>
            <w:vMerge/>
            <w:vAlign w:val="center"/>
          </w:tcPr>
          <w:p w14:paraId="6FCD52B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32EBB2C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-</w:t>
            </w:r>
            <w:r w:rsidRPr="009C2811">
              <w:rPr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1735D32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06F28A17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21A83EB1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4E79D7D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3359BD7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14C5D207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0417039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01F0FE9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15648935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4CF06443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3D433D0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vAlign w:val="center"/>
          </w:tcPr>
          <w:p w14:paraId="5789E5FA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F7CAAC" w:themeFill="accent2" w:themeFillTint="66"/>
            <w:vAlign w:val="center"/>
          </w:tcPr>
          <w:p w14:paraId="604881E2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1,1</m:t>
                    </m:r>
                  </m:sub>
                </m:sSub>
              </m:oMath>
            </m:oMathPara>
          </w:p>
        </w:tc>
      </w:tr>
      <w:tr w:rsidR="009C2811" w:rsidRPr="009C2811" w14:paraId="6F6F0C69" w14:textId="77777777" w:rsidTr="009C2811">
        <w:trPr>
          <w:trHeight w:val="311"/>
          <w:jc w:val="center"/>
        </w:trPr>
        <w:tc>
          <w:tcPr>
            <w:tcW w:w="477" w:type="dxa"/>
            <w:vMerge/>
            <w:vAlign w:val="center"/>
          </w:tcPr>
          <w:p w14:paraId="4B665D3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3113BC83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5D33AEC7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22C4E32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-</w:t>
            </w:r>
            <w:r w:rsidRPr="009C2811">
              <w:rPr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764C423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6694FE0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7CE2992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1C1B417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5CAC593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5AE74FAC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76E8584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4A8F204A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6FD68CD3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vAlign w:val="center"/>
          </w:tcPr>
          <w:p w14:paraId="14E5619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F7CAAC" w:themeFill="accent2" w:themeFillTint="66"/>
            <w:vAlign w:val="center"/>
          </w:tcPr>
          <w:p w14:paraId="3EDE40F7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1,2</m:t>
                    </m:r>
                  </m:sub>
                </m:sSub>
              </m:oMath>
            </m:oMathPara>
          </w:p>
        </w:tc>
      </w:tr>
      <w:tr w:rsidR="009C2811" w:rsidRPr="009C2811" w14:paraId="4C2228D4" w14:textId="77777777" w:rsidTr="009C2811">
        <w:trPr>
          <w:trHeight w:val="307"/>
          <w:jc w:val="center"/>
        </w:trPr>
        <w:tc>
          <w:tcPr>
            <w:tcW w:w="477" w:type="dxa"/>
            <w:vMerge/>
            <w:vAlign w:val="center"/>
          </w:tcPr>
          <w:p w14:paraId="123BF95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21D8D59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168800E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7A96F34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0C0003C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779E7FA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-</w:t>
            </w:r>
            <w:r w:rsidRPr="009C2811">
              <w:rPr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1693FBA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7" w:type="dxa"/>
            <w:shd w:val="clear" w:color="auto" w:fill="92D050"/>
            <w:vAlign w:val="center"/>
          </w:tcPr>
          <w:p w14:paraId="462991A1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43C4992A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6834CBA1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4C74C47E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36A2E9E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22F4B58A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vAlign w:val="center"/>
          </w:tcPr>
          <w:p w14:paraId="20E52875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F7CAAC" w:themeFill="accent2" w:themeFillTint="66"/>
            <w:vAlign w:val="center"/>
          </w:tcPr>
          <w:p w14:paraId="124DC242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1,2</m:t>
                    </m:r>
                  </m:sub>
                </m:sSub>
              </m:oMath>
            </m:oMathPara>
          </w:p>
        </w:tc>
      </w:tr>
      <w:tr w:rsidR="009C2811" w:rsidRPr="009C2811" w14:paraId="3FCCEFE6" w14:textId="77777777" w:rsidTr="009C2811">
        <w:trPr>
          <w:trHeight w:val="311"/>
          <w:jc w:val="center"/>
        </w:trPr>
        <w:tc>
          <w:tcPr>
            <w:tcW w:w="477" w:type="dxa"/>
            <w:vMerge/>
            <w:vAlign w:val="center"/>
          </w:tcPr>
          <w:p w14:paraId="5585387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72D3F2D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4817F221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59B0B587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6B30D83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4BE32CC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65392801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5CC08F2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-</w:t>
            </w:r>
            <w:r w:rsidRPr="009C2811">
              <w:rPr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92D050"/>
            <w:vAlign w:val="center"/>
          </w:tcPr>
          <w:p w14:paraId="6241588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7" w:type="dxa"/>
            <w:shd w:val="clear" w:color="auto" w:fill="92D050"/>
            <w:vAlign w:val="center"/>
          </w:tcPr>
          <w:p w14:paraId="7FEE598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75EDA77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393EAA8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34216B6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vAlign w:val="center"/>
          </w:tcPr>
          <w:p w14:paraId="0121AD7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F7CAAC" w:themeFill="accent2" w:themeFillTint="66"/>
            <w:vAlign w:val="center"/>
          </w:tcPr>
          <w:p w14:paraId="0407F19E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1,3</m:t>
                    </m:r>
                  </m:sub>
                </m:sSub>
              </m:oMath>
            </m:oMathPara>
          </w:p>
        </w:tc>
      </w:tr>
      <w:tr w:rsidR="009C2811" w:rsidRPr="009C2811" w14:paraId="75009E03" w14:textId="77777777" w:rsidTr="009C2811">
        <w:trPr>
          <w:trHeight w:val="311"/>
          <w:jc w:val="center"/>
        </w:trPr>
        <w:tc>
          <w:tcPr>
            <w:tcW w:w="477" w:type="dxa"/>
            <w:vMerge/>
            <w:vAlign w:val="center"/>
          </w:tcPr>
          <w:p w14:paraId="341C240E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369FEAFA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30065402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7DD1ACBC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6FDCAA9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7F89849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59B1CE42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1542959E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92D050"/>
            <w:vAlign w:val="center"/>
          </w:tcPr>
          <w:p w14:paraId="3672877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62C4D65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-</w:t>
            </w:r>
            <w:r w:rsidRPr="009C2811">
              <w:rPr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92D050"/>
            <w:vAlign w:val="center"/>
          </w:tcPr>
          <w:p w14:paraId="345FEB8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7" w:type="dxa"/>
            <w:shd w:val="clear" w:color="auto" w:fill="92D050"/>
            <w:vAlign w:val="center"/>
          </w:tcPr>
          <w:p w14:paraId="5EDC442E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43308F3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vAlign w:val="center"/>
          </w:tcPr>
          <w:p w14:paraId="38F44B5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F7CAAC" w:themeFill="accent2" w:themeFillTint="66"/>
            <w:vAlign w:val="center"/>
          </w:tcPr>
          <w:p w14:paraId="0EFC02B5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1,3</m:t>
                    </m:r>
                  </m:sub>
                </m:sSub>
              </m:oMath>
            </m:oMathPara>
          </w:p>
        </w:tc>
      </w:tr>
      <w:tr w:rsidR="009C2811" w:rsidRPr="009C2811" w14:paraId="289208B7" w14:textId="77777777" w:rsidTr="009C2811">
        <w:trPr>
          <w:trHeight w:val="307"/>
          <w:jc w:val="center"/>
        </w:trPr>
        <w:tc>
          <w:tcPr>
            <w:tcW w:w="477" w:type="dxa"/>
            <w:vMerge/>
            <w:vAlign w:val="center"/>
          </w:tcPr>
          <w:p w14:paraId="33BAC523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1F29A6DC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1BF302E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54C39F4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6FC33412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2EB1945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D966" w:themeFill="accent4" w:themeFillTint="99"/>
            <w:vAlign w:val="center"/>
          </w:tcPr>
          <w:p w14:paraId="6D94CCE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0085D16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92D050"/>
            <w:vAlign w:val="center"/>
          </w:tcPr>
          <w:p w14:paraId="28C000D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68EDF5F3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92D050"/>
            <w:vAlign w:val="center"/>
          </w:tcPr>
          <w:p w14:paraId="0C01648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92D050"/>
            <w:vAlign w:val="center"/>
          </w:tcPr>
          <w:p w14:paraId="2C7B3B5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-</w:t>
            </w:r>
            <w:r w:rsidRPr="009C2811">
              <w:rPr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92D050"/>
            <w:vAlign w:val="center"/>
          </w:tcPr>
          <w:p w14:paraId="0EA0EC80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477" w:type="dxa"/>
            <w:vMerge/>
            <w:vAlign w:val="center"/>
          </w:tcPr>
          <w:p w14:paraId="4E9DA731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70AD47" w:themeFill="accent6"/>
            <w:vAlign w:val="center"/>
          </w:tcPr>
          <w:p w14:paraId="1123E197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2,1</m:t>
                    </m:r>
                  </m:sub>
                </m:sSub>
              </m:oMath>
            </m:oMathPara>
          </w:p>
        </w:tc>
      </w:tr>
      <w:tr w:rsidR="009C2811" w:rsidRPr="009C2811" w14:paraId="334B5277" w14:textId="77777777" w:rsidTr="009C2811">
        <w:trPr>
          <w:trHeight w:val="311"/>
          <w:jc w:val="center"/>
        </w:trPr>
        <w:tc>
          <w:tcPr>
            <w:tcW w:w="477" w:type="dxa"/>
            <w:vMerge w:val="restart"/>
            <w:vAlign w:val="center"/>
          </w:tcPr>
          <w:p w14:paraId="05652A6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proofErr w:type="spellStart"/>
            <w:r w:rsidRPr="009C2811">
              <w:rPr>
                <w:rFonts w:hint="eastAsia"/>
                <w:lang w:eastAsia="en-US"/>
              </w:rPr>
              <w:t>功率平衡</w:t>
            </w:r>
            <w:proofErr w:type="spellEnd"/>
          </w:p>
        </w:tc>
        <w:tc>
          <w:tcPr>
            <w:tcW w:w="532" w:type="dxa"/>
            <w:shd w:val="clear" w:color="auto" w:fill="FFC000"/>
            <w:vAlign w:val="center"/>
          </w:tcPr>
          <w:p w14:paraId="15195830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FFC000"/>
            <w:vAlign w:val="center"/>
          </w:tcPr>
          <w:p w14:paraId="0858F2F2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C000"/>
            <w:vAlign w:val="center"/>
          </w:tcPr>
          <w:p w14:paraId="576CE8A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C000"/>
            <w:vAlign w:val="center"/>
          </w:tcPr>
          <w:p w14:paraId="08265E7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C000"/>
            <w:vAlign w:val="center"/>
          </w:tcPr>
          <w:p w14:paraId="430277C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C000"/>
            <w:vAlign w:val="center"/>
          </w:tcPr>
          <w:p w14:paraId="50BA263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538135" w:themeFill="accent6" w:themeFillShade="BF"/>
            <w:vAlign w:val="center"/>
          </w:tcPr>
          <w:p w14:paraId="10592822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538135" w:themeFill="accent6" w:themeFillShade="BF"/>
            <w:vAlign w:val="center"/>
          </w:tcPr>
          <w:p w14:paraId="47656882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538135" w:themeFill="accent6" w:themeFillShade="BF"/>
            <w:vAlign w:val="center"/>
          </w:tcPr>
          <w:p w14:paraId="186719F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538135" w:themeFill="accent6" w:themeFillShade="BF"/>
            <w:vAlign w:val="center"/>
          </w:tcPr>
          <w:p w14:paraId="465D0C2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538135" w:themeFill="accent6" w:themeFillShade="BF"/>
            <w:vAlign w:val="center"/>
          </w:tcPr>
          <w:p w14:paraId="7AA7F6B3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538135" w:themeFill="accent6" w:themeFillShade="BF"/>
            <w:vAlign w:val="center"/>
          </w:tcPr>
          <w:p w14:paraId="18B03C9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vAlign w:val="center"/>
          </w:tcPr>
          <w:p w14:paraId="3C12628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70AD47" w:themeFill="accent6"/>
            <w:vAlign w:val="center"/>
          </w:tcPr>
          <w:p w14:paraId="285A8274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2,1</m:t>
                    </m:r>
                  </m:sub>
                </m:sSub>
              </m:oMath>
            </m:oMathPara>
          </w:p>
        </w:tc>
      </w:tr>
      <w:tr w:rsidR="009C2811" w:rsidRPr="009C2811" w14:paraId="3812802D" w14:textId="77777777" w:rsidTr="009C2811">
        <w:trPr>
          <w:trHeight w:val="307"/>
          <w:jc w:val="center"/>
        </w:trPr>
        <w:tc>
          <w:tcPr>
            <w:tcW w:w="477" w:type="dxa"/>
            <w:vMerge/>
            <w:vAlign w:val="center"/>
          </w:tcPr>
          <w:p w14:paraId="6BA76D27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C000"/>
            <w:vAlign w:val="center"/>
          </w:tcPr>
          <w:p w14:paraId="11136DC7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C000"/>
            <w:vAlign w:val="center"/>
          </w:tcPr>
          <w:p w14:paraId="3167217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C000"/>
            <w:vAlign w:val="center"/>
          </w:tcPr>
          <w:p w14:paraId="5C7BB895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FFC000"/>
            <w:vAlign w:val="center"/>
          </w:tcPr>
          <w:p w14:paraId="11650A9E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C000"/>
            <w:vAlign w:val="center"/>
          </w:tcPr>
          <w:p w14:paraId="6C5504B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FFC000"/>
            <w:vAlign w:val="center"/>
          </w:tcPr>
          <w:p w14:paraId="14A3F9D1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538135" w:themeFill="accent6" w:themeFillShade="BF"/>
            <w:vAlign w:val="center"/>
          </w:tcPr>
          <w:p w14:paraId="71B3861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538135" w:themeFill="accent6" w:themeFillShade="BF"/>
            <w:vAlign w:val="center"/>
          </w:tcPr>
          <w:p w14:paraId="0F2BFEE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538135" w:themeFill="accent6" w:themeFillShade="BF"/>
            <w:vAlign w:val="center"/>
          </w:tcPr>
          <w:p w14:paraId="25DF39D7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shd w:val="clear" w:color="auto" w:fill="538135" w:themeFill="accent6" w:themeFillShade="BF"/>
            <w:vAlign w:val="center"/>
          </w:tcPr>
          <w:p w14:paraId="7FBAB6F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538135" w:themeFill="accent6" w:themeFillShade="BF"/>
            <w:vAlign w:val="center"/>
          </w:tcPr>
          <w:p w14:paraId="390ABF22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shd w:val="clear" w:color="auto" w:fill="538135" w:themeFill="accent6" w:themeFillShade="BF"/>
            <w:vAlign w:val="center"/>
          </w:tcPr>
          <w:p w14:paraId="6C53503E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vAlign w:val="center"/>
          </w:tcPr>
          <w:p w14:paraId="533A5302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70AD47" w:themeFill="accent6"/>
            <w:vAlign w:val="center"/>
          </w:tcPr>
          <w:p w14:paraId="7F8F508F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2,2</m:t>
                    </m:r>
                  </m:sub>
                </m:sSub>
              </m:oMath>
            </m:oMathPara>
          </w:p>
        </w:tc>
      </w:tr>
      <w:tr w:rsidR="009C2811" w:rsidRPr="009C2811" w14:paraId="59D0E91B" w14:textId="77777777" w:rsidTr="009C2811">
        <w:trPr>
          <w:trHeight w:val="311"/>
          <w:jc w:val="center"/>
        </w:trPr>
        <w:tc>
          <w:tcPr>
            <w:tcW w:w="477" w:type="dxa"/>
            <w:vMerge/>
            <w:vAlign w:val="center"/>
          </w:tcPr>
          <w:p w14:paraId="38CC0C80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7084F4A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4D6739E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121E54E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30AC2053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660D40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BB34CD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14:paraId="0897995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14:paraId="3AE27227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14:paraId="1C4209F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14:paraId="2C848991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14:paraId="739E54C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w:r w:rsidRPr="009C2811">
              <w:rPr>
                <w:rFonts w:hint="eastAsia"/>
                <w:lang w:eastAsia="en-US"/>
              </w:rPr>
              <w:t>1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14:paraId="1C27D6C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vAlign w:val="center"/>
          </w:tcPr>
          <w:p w14:paraId="3F673A7A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70AD47" w:themeFill="accent6"/>
            <w:vAlign w:val="center"/>
          </w:tcPr>
          <w:p w14:paraId="763B3E46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2,2</m:t>
                    </m:r>
                  </m:sub>
                </m:sSub>
              </m:oMath>
            </m:oMathPara>
          </w:p>
        </w:tc>
      </w:tr>
      <w:tr w:rsidR="009C2811" w:rsidRPr="009C2811" w14:paraId="1216E7DF" w14:textId="77777777" w:rsidTr="009C2811">
        <w:trPr>
          <w:trHeight w:val="99"/>
          <w:jc w:val="center"/>
        </w:trPr>
        <w:tc>
          <w:tcPr>
            <w:tcW w:w="477" w:type="dxa"/>
            <w:vMerge/>
            <w:tcBorders>
              <w:bottom w:val="single" w:sz="4" w:space="0" w:color="auto"/>
            </w:tcBorders>
            <w:vAlign w:val="center"/>
          </w:tcPr>
          <w:p w14:paraId="3E8B9D61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2173A6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75E5FE0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90F38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5DB9C7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0E8F4B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A9C1913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417AA5CD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19377048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7EDB4694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3D2FA675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6811B8BC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0AE8E32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tcBorders>
              <w:left w:val="single" w:sz="4" w:space="0" w:color="auto"/>
            </w:tcBorders>
            <w:vAlign w:val="center"/>
          </w:tcPr>
          <w:p w14:paraId="235F4DB9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70AD47" w:themeFill="accent6"/>
            <w:vAlign w:val="center"/>
          </w:tcPr>
          <w:p w14:paraId="1A358408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2,3</m:t>
                    </m:r>
                  </m:sub>
                </m:sSub>
              </m:oMath>
            </m:oMathPara>
          </w:p>
        </w:tc>
      </w:tr>
      <w:tr w:rsidR="009C2811" w:rsidRPr="009C2811" w14:paraId="1D6724F8" w14:textId="77777777" w:rsidTr="009C2811">
        <w:trPr>
          <w:trHeight w:val="98"/>
          <w:jc w:val="center"/>
        </w:trPr>
        <w:tc>
          <w:tcPr>
            <w:tcW w:w="477" w:type="dxa"/>
            <w:tcBorders>
              <w:left w:val="nil"/>
              <w:bottom w:val="nil"/>
              <w:right w:val="nil"/>
            </w:tcBorders>
            <w:vAlign w:val="center"/>
          </w:tcPr>
          <w:p w14:paraId="13CA1BFF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639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A0D223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477" w:type="dxa"/>
            <w:vMerge/>
            <w:tcBorders>
              <w:left w:val="nil"/>
              <w:bottom w:val="nil"/>
            </w:tcBorders>
            <w:vAlign w:val="center"/>
          </w:tcPr>
          <w:p w14:paraId="73AA7402" w14:textId="77777777" w:rsidR="009C2811" w:rsidRPr="009C2811" w:rsidRDefault="009C2811" w:rsidP="009C2811">
            <w:pPr>
              <w:widowControl/>
              <w:autoSpaceDE w:val="0"/>
              <w:autoSpaceDN w:val="0"/>
              <w:jc w:val="left"/>
              <w:rPr>
                <w:lang w:eastAsia="en-US"/>
              </w:rPr>
            </w:pPr>
          </w:p>
        </w:tc>
        <w:tc>
          <w:tcPr>
            <w:tcW w:w="537" w:type="dxa"/>
            <w:shd w:val="clear" w:color="auto" w:fill="70AD47" w:themeFill="accent6"/>
            <w:vAlign w:val="center"/>
          </w:tcPr>
          <w:p w14:paraId="6D31751F" w14:textId="77777777" w:rsidR="009C2811" w:rsidRPr="009C2811" w:rsidRDefault="001E31BF" w:rsidP="009C2811">
            <w:pPr>
              <w:widowControl/>
              <w:autoSpaceDE w:val="0"/>
              <w:autoSpaceDN w:val="0"/>
              <w:jc w:val="left"/>
              <w:rPr>
                <w:rFonts w:ascii="等线" w:eastAsia="等线" w:hAnsi="等线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2,3</m:t>
                    </m:r>
                  </m:sub>
                </m:sSub>
              </m:oMath>
            </m:oMathPara>
          </w:p>
        </w:tc>
      </w:tr>
    </w:tbl>
    <w:p w14:paraId="1901F791" w14:textId="596066A4" w:rsidR="009C2811" w:rsidRPr="009C2811" w:rsidRDefault="00301F2F" w:rsidP="004F1F52">
      <w:pPr>
        <w:widowControl/>
        <w:autoSpaceDE w:val="0"/>
        <w:autoSpaceDN w:val="0"/>
        <w:jc w:val="center"/>
        <w:rPr>
          <w:rFonts w:ascii="Times New Roman" w:eastAsia="宋体" w:hAnsi="Times New Roman" w:cs="Times New Roman"/>
          <w:kern w:val="0"/>
          <w:sz w:val="18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表</w:t>
      </w:r>
      <w:r w:rsidR="009C2811" w:rsidRPr="009C2811">
        <w:rPr>
          <w:rFonts w:ascii="Times New Roman" w:eastAsia="宋体" w:hAnsi="Times New Roman" w:cs="Times New Roman"/>
          <w:kern w:val="0"/>
          <w:sz w:val="18"/>
          <w:szCs w:val="18"/>
        </w:rPr>
        <w:t>5</w:t>
      </w:r>
      <w:r w:rsidR="009C2811" w:rsidRPr="009C2811">
        <w:rPr>
          <w:rFonts w:ascii="Times New Roman" w:eastAsia="宋体" w:hAnsi="Times New Roman" w:cs="Times New Roman" w:hint="eastAsia"/>
          <w:kern w:val="0"/>
          <w:sz w:val="18"/>
          <w:szCs w:val="18"/>
        </w:rPr>
        <w:t>-</w:t>
      </w:r>
      <w:r w:rsidR="009C2811" w:rsidRPr="009C2811">
        <w:rPr>
          <w:rFonts w:ascii="Times New Roman" w:eastAsia="宋体" w:hAnsi="Times New Roman" w:cs="Times New Roman"/>
          <w:kern w:val="0"/>
          <w:sz w:val="18"/>
          <w:szCs w:val="18"/>
        </w:rPr>
        <w:t>1</w:t>
      </w:r>
      <w:r w:rsidR="009C2811" w:rsidRPr="009C2811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="00386EC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9C2811" w:rsidRPr="009C2811">
        <w:rPr>
          <w:rFonts w:ascii="Times New Roman" w:eastAsia="宋体" w:hAnsi="Times New Roman" w:cs="Times New Roman" w:hint="eastAsia"/>
          <w:kern w:val="0"/>
          <w:sz w:val="18"/>
          <w:szCs w:val="18"/>
        </w:rPr>
        <w:t>2</w:t>
      </w:r>
      <w:r w:rsidR="009C2811" w:rsidRPr="009C2811">
        <w:rPr>
          <w:rFonts w:ascii="Times New Roman" w:eastAsia="宋体" w:hAnsi="Times New Roman" w:cs="Times New Roman" w:hint="eastAsia"/>
          <w:kern w:val="0"/>
          <w:sz w:val="18"/>
          <w:szCs w:val="18"/>
        </w:rPr>
        <w:t>台发电机</w:t>
      </w:r>
      <w:r w:rsidR="00801641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="009C2811" w:rsidRPr="009C2811">
        <w:rPr>
          <w:rFonts w:ascii="Times New Roman" w:eastAsia="宋体" w:hAnsi="Times New Roman" w:cs="Times New Roman" w:hint="eastAsia"/>
          <w:kern w:val="0"/>
          <w:sz w:val="18"/>
          <w:szCs w:val="18"/>
        </w:rPr>
        <w:t>时段经济</w:t>
      </w:r>
      <w:r w:rsidR="009C2811" w:rsidRPr="009C2811">
        <w:rPr>
          <w:rFonts w:ascii="Times New Roman" w:eastAsia="宋体" w:hAnsi="Times New Roman" w:cs="Times New Roman" w:hint="eastAsia"/>
          <w:kern w:val="0"/>
          <w:sz w:val="18"/>
          <w:szCs w:val="20"/>
        </w:rPr>
        <w:t>调度约束系数矩阵结构图</w:t>
      </w:r>
    </w:p>
    <w:p w14:paraId="7B83355D" w14:textId="12CF77BA" w:rsidR="009C2811" w:rsidRPr="009C2811" w:rsidRDefault="009C2811" w:rsidP="009C2811">
      <w:pPr>
        <w:keepNext/>
        <w:keepLines/>
        <w:widowControl/>
        <w:autoSpaceDE w:val="0"/>
        <w:autoSpaceDN w:val="0"/>
        <w:spacing w:before="240" w:after="240" w:line="240" w:lineRule="exact"/>
        <w:jc w:val="left"/>
        <w:outlineLvl w:val="1"/>
        <w:rPr>
          <w:rFonts w:asciiTheme="majorHAnsi" w:eastAsia="黑体" w:hAnsiTheme="majorHAnsi" w:cstheme="majorBidi"/>
          <w:b/>
          <w:bCs/>
          <w:kern w:val="0"/>
          <w:sz w:val="24"/>
          <w:szCs w:val="32"/>
        </w:rPr>
      </w:pPr>
      <w:r w:rsidRPr="009C2811">
        <w:rPr>
          <w:rFonts w:ascii="黑体" w:eastAsia="黑体" w:hAnsi="黑体" w:cstheme="majorBidi" w:hint="eastAsia"/>
          <w:b/>
          <w:bCs/>
          <w:kern w:val="0"/>
          <w:sz w:val="24"/>
          <w:szCs w:val="32"/>
        </w:rPr>
        <w:t>5.2</w:t>
      </w:r>
      <w:r w:rsidRPr="009C2811">
        <w:rPr>
          <w:rFonts w:asciiTheme="majorHAnsi" w:eastAsia="黑体" w:hAnsiTheme="majorHAnsi" w:cstheme="majorBidi"/>
          <w:b/>
          <w:bCs/>
          <w:kern w:val="0"/>
          <w:sz w:val="24"/>
          <w:szCs w:val="32"/>
        </w:rPr>
        <w:t xml:space="preserve"> </w:t>
      </w:r>
      <w:r w:rsidRPr="009C2811">
        <w:rPr>
          <w:rFonts w:asciiTheme="majorHAnsi" w:eastAsia="黑体" w:hAnsiTheme="majorHAnsi" w:cstheme="majorBidi" w:hint="eastAsia"/>
          <w:b/>
          <w:bCs/>
          <w:kern w:val="0"/>
          <w:sz w:val="24"/>
          <w:szCs w:val="32"/>
        </w:rPr>
        <w:t>数值</w:t>
      </w:r>
      <w:r w:rsidR="00E60BC4">
        <w:rPr>
          <w:rFonts w:asciiTheme="majorHAnsi" w:eastAsia="黑体" w:hAnsiTheme="majorHAnsi" w:cstheme="majorBidi" w:hint="eastAsia"/>
          <w:b/>
          <w:bCs/>
          <w:kern w:val="0"/>
          <w:sz w:val="24"/>
          <w:szCs w:val="32"/>
        </w:rPr>
        <w:t>报告与数值效</w:t>
      </w:r>
      <w:r w:rsidRPr="009C2811">
        <w:rPr>
          <w:rFonts w:asciiTheme="majorHAnsi" w:eastAsia="黑体" w:hAnsiTheme="majorHAnsi" w:cstheme="majorBidi" w:hint="eastAsia"/>
          <w:b/>
          <w:bCs/>
          <w:kern w:val="0"/>
          <w:sz w:val="24"/>
          <w:szCs w:val="32"/>
        </w:rPr>
        <w:t>果</w:t>
      </w:r>
    </w:p>
    <w:p w14:paraId="711EDFCC" w14:textId="1B36179F" w:rsidR="00801641" w:rsidRPr="00801641" w:rsidRDefault="00B46652" w:rsidP="00801641">
      <w:pPr>
        <w:widowControl/>
        <w:autoSpaceDE w:val="0"/>
        <w:autoSpaceDN w:val="0"/>
        <w:snapToGrid w:val="0"/>
        <w:spacing w:before="60"/>
        <w:ind w:firstLine="400"/>
        <w:rPr>
          <w:rFonts w:ascii="宋体" w:eastAsia="宋体" w:hAnsi="宋体" w:cs="Times New Roman"/>
          <w:kern w:val="0"/>
          <w:sz w:val="20"/>
          <w:szCs w:val="16"/>
        </w:rPr>
      </w:pPr>
      <w:r>
        <w:rPr>
          <w:rFonts w:ascii="宋体" w:eastAsia="宋体" w:hAnsi="宋体" w:cs="Times New Roman" w:hint="eastAsia"/>
          <w:kern w:val="0"/>
          <w:sz w:val="20"/>
          <w:szCs w:val="16"/>
        </w:rPr>
        <w:t>下面基于电力系统</w:t>
      </w:r>
      <w:r w:rsidR="0022502B">
        <w:rPr>
          <w:rFonts w:ascii="宋体" w:eastAsia="宋体" w:hAnsi="宋体" w:cs="Times New Roman" w:hint="eastAsia"/>
          <w:kern w:val="0"/>
          <w:sz w:val="20"/>
          <w:szCs w:val="16"/>
        </w:rPr>
        <w:t>经济</w:t>
      </w:r>
      <w:r w:rsidR="00604293">
        <w:rPr>
          <w:rFonts w:ascii="宋体" w:eastAsia="宋体" w:hAnsi="宋体" w:cs="Times New Roman" w:hint="eastAsia"/>
          <w:kern w:val="0"/>
          <w:sz w:val="20"/>
          <w:szCs w:val="16"/>
        </w:rPr>
        <w:t>调试</w:t>
      </w:r>
      <w:r w:rsidR="00301F2F">
        <w:rPr>
          <w:rFonts w:ascii="宋体" w:eastAsia="宋体" w:hAnsi="宋体" w:cs="Times New Roman" w:hint="eastAsia"/>
          <w:kern w:val="0"/>
          <w:sz w:val="20"/>
          <w:szCs w:val="16"/>
        </w:rPr>
        <w:t>模型中的5机组问题和2</w:t>
      </w:r>
      <w:r w:rsidR="00301F2F">
        <w:rPr>
          <w:rFonts w:ascii="宋体" w:eastAsia="宋体" w:hAnsi="宋体" w:cs="Times New Roman"/>
          <w:kern w:val="0"/>
          <w:sz w:val="20"/>
          <w:szCs w:val="16"/>
        </w:rPr>
        <w:t>0</w:t>
      </w:r>
      <w:r w:rsidR="00301F2F">
        <w:rPr>
          <w:rFonts w:ascii="宋体" w:eastAsia="宋体" w:hAnsi="宋体" w:cs="Times New Roman" w:hint="eastAsia"/>
          <w:kern w:val="0"/>
          <w:sz w:val="20"/>
          <w:szCs w:val="16"/>
        </w:rPr>
        <w:t>个中大规模机组问题</w:t>
      </w:r>
      <w:r w:rsidR="00604293">
        <w:rPr>
          <w:rFonts w:ascii="宋体" w:eastAsia="宋体" w:hAnsi="宋体" w:cs="Times New Roman" w:hint="eastAsia"/>
          <w:kern w:val="0"/>
          <w:sz w:val="20"/>
          <w:szCs w:val="16"/>
        </w:rPr>
        <w:t>,测试本文算法B</w:t>
      </w:r>
      <w:r w:rsidR="00604293">
        <w:rPr>
          <w:rFonts w:ascii="宋体" w:eastAsia="宋体" w:hAnsi="宋体" w:cs="Times New Roman"/>
          <w:kern w:val="0"/>
          <w:sz w:val="20"/>
          <w:szCs w:val="16"/>
        </w:rPr>
        <w:t>(</w:t>
      </w:r>
      <w:r w:rsidR="00604293">
        <w:rPr>
          <w:rFonts w:ascii="宋体" w:eastAsia="宋体" w:hAnsi="宋体" w:cs="Times New Roman" w:hint="eastAsia"/>
          <w:kern w:val="0"/>
          <w:sz w:val="20"/>
          <w:szCs w:val="16"/>
        </w:rPr>
        <w:t>记为A</w:t>
      </w:r>
      <w:r w:rsidR="00604293">
        <w:rPr>
          <w:rFonts w:ascii="宋体" w:eastAsia="宋体" w:hAnsi="宋体" w:cs="Times New Roman"/>
          <w:kern w:val="0"/>
          <w:sz w:val="20"/>
          <w:szCs w:val="16"/>
        </w:rPr>
        <w:t>DMM-SQP-B)</w:t>
      </w:r>
      <w:r w:rsidR="00604293">
        <w:rPr>
          <w:rFonts w:ascii="宋体" w:eastAsia="宋体" w:hAnsi="宋体" w:cs="Times New Roman" w:hint="eastAsia"/>
          <w:kern w:val="0"/>
          <w:sz w:val="20"/>
          <w:szCs w:val="16"/>
        </w:rPr>
        <w:t>和C</w:t>
      </w:r>
      <w:r w:rsidR="00604293">
        <w:rPr>
          <w:rFonts w:ascii="宋体" w:eastAsia="宋体" w:hAnsi="宋体" w:cs="Times New Roman"/>
          <w:kern w:val="0"/>
          <w:sz w:val="20"/>
          <w:szCs w:val="16"/>
        </w:rPr>
        <w:t>(</w:t>
      </w:r>
      <w:r w:rsidR="00604293">
        <w:rPr>
          <w:rFonts w:ascii="宋体" w:eastAsia="宋体" w:hAnsi="宋体" w:cs="Times New Roman" w:hint="eastAsia"/>
          <w:kern w:val="0"/>
          <w:sz w:val="20"/>
          <w:szCs w:val="16"/>
        </w:rPr>
        <w:t>简记为A</w:t>
      </w:r>
      <w:r w:rsidR="00604293">
        <w:rPr>
          <w:rFonts w:ascii="宋体" w:eastAsia="宋体" w:hAnsi="宋体" w:cs="Times New Roman"/>
          <w:kern w:val="0"/>
          <w:sz w:val="20"/>
          <w:szCs w:val="16"/>
        </w:rPr>
        <w:t>DMM-SQP-C)</w:t>
      </w:r>
      <w:r w:rsidR="008A3B06">
        <w:rPr>
          <w:rFonts w:ascii="宋体" w:eastAsia="宋体" w:hAnsi="宋体" w:cs="Times New Roman" w:hint="eastAsia"/>
          <w:kern w:val="0"/>
          <w:sz w:val="20"/>
          <w:szCs w:val="16"/>
        </w:rPr>
        <w:t>的数值算法效果,并与著名的O</w:t>
      </w:r>
      <w:r w:rsidR="008A3B06">
        <w:rPr>
          <w:rFonts w:ascii="宋体" w:eastAsia="宋体" w:hAnsi="宋体" w:cs="Times New Roman"/>
          <w:kern w:val="0"/>
          <w:sz w:val="20"/>
          <w:szCs w:val="16"/>
        </w:rPr>
        <w:t>PTI</w:t>
      </w:r>
      <w:r w:rsidR="008A3B06">
        <w:rPr>
          <w:rFonts w:ascii="宋体" w:eastAsia="宋体" w:hAnsi="宋体" w:cs="Times New Roman" w:hint="eastAsia"/>
          <w:kern w:val="0"/>
          <w:sz w:val="20"/>
          <w:szCs w:val="16"/>
        </w:rPr>
        <w:t>求解器</w:t>
      </w:r>
      <w:r w:rsidR="0093503B">
        <w:rPr>
          <w:rFonts w:ascii="宋体" w:eastAsia="宋体" w:hAnsi="宋体" w:cs="Times New Roman"/>
          <w:kern w:val="0"/>
          <w:sz w:val="20"/>
          <w:szCs w:val="16"/>
        </w:rPr>
        <w:fldChar w:fldCharType="begin"/>
      </w:r>
      <w:r w:rsidR="0093503B">
        <w:rPr>
          <w:rFonts w:ascii="宋体" w:eastAsia="宋体" w:hAnsi="宋体" w:cs="Times New Roman"/>
          <w:kern w:val="0"/>
          <w:sz w:val="20"/>
          <w:szCs w:val="16"/>
        </w:rPr>
        <w:instrText xml:space="preserve"> </w:instrText>
      </w:r>
      <w:r w:rsidR="0093503B">
        <w:rPr>
          <w:rFonts w:ascii="宋体" w:eastAsia="宋体" w:hAnsi="宋体" w:cs="Times New Roman" w:hint="eastAsia"/>
          <w:kern w:val="0"/>
          <w:sz w:val="20"/>
          <w:szCs w:val="16"/>
        </w:rPr>
        <w:instrText>REF _Ref522733689 \r \h</w:instrText>
      </w:r>
      <w:r w:rsidR="0093503B">
        <w:rPr>
          <w:rFonts w:ascii="宋体" w:eastAsia="宋体" w:hAnsi="宋体" w:cs="Times New Roman"/>
          <w:kern w:val="0"/>
          <w:sz w:val="20"/>
          <w:szCs w:val="16"/>
        </w:rPr>
        <w:instrText xml:space="preserve"> </w:instrText>
      </w:r>
      <w:r w:rsidR="0093503B">
        <w:rPr>
          <w:rFonts w:ascii="宋体" w:eastAsia="宋体" w:hAnsi="宋体" w:cs="Times New Roman"/>
          <w:kern w:val="0"/>
          <w:sz w:val="20"/>
          <w:szCs w:val="16"/>
        </w:rPr>
      </w:r>
      <w:r w:rsidR="0093503B">
        <w:rPr>
          <w:rFonts w:ascii="宋体" w:eastAsia="宋体" w:hAnsi="宋体" w:cs="Times New Roman"/>
          <w:kern w:val="0"/>
          <w:sz w:val="20"/>
          <w:szCs w:val="16"/>
        </w:rPr>
        <w:fldChar w:fldCharType="separate"/>
      </w:r>
      <w:r w:rsidR="00E629AA">
        <w:rPr>
          <w:rFonts w:ascii="宋体" w:eastAsia="宋体" w:hAnsi="宋体" w:cs="Times New Roman"/>
          <w:kern w:val="0"/>
          <w:sz w:val="20"/>
          <w:szCs w:val="16"/>
        </w:rPr>
        <w:t>[33]</w:t>
      </w:r>
      <w:r w:rsidR="0093503B">
        <w:rPr>
          <w:rFonts w:ascii="宋体" w:eastAsia="宋体" w:hAnsi="宋体" w:cs="Times New Roman"/>
          <w:kern w:val="0"/>
          <w:sz w:val="20"/>
          <w:szCs w:val="16"/>
        </w:rPr>
        <w:fldChar w:fldCharType="end"/>
      </w:r>
      <w:r w:rsidR="008A3B06">
        <w:rPr>
          <w:rFonts w:ascii="宋体" w:eastAsia="宋体" w:hAnsi="宋体" w:cs="Times New Roman" w:hint="eastAsia"/>
          <w:kern w:val="0"/>
          <w:sz w:val="20"/>
          <w:szCs w:val="16"/>
        </w:rPr>
        <w:t>、传统S</w:t>
      </w:r>
      <w:r w:rsidR="008A3B06">
        <w:rPr>
          <w:rFonts w:ascii="宋体" w:eastAsia="宋体" w:hAnsi="宋体" w:cs="Times New Roman"/>
          <w:kern w:val="0"/>
          <w:sz w:val="20"/>
          <w:szCs w:val="16"/>
        </w:rPr>
        <w:t>QP</w:t>
      </w:r>
      <w:r w:rsidR="008A3B06">
        <w:rPr>
          <w:rFonts w:ascii="宋体" w:eastAsia="宋体" w:hAnsi="宋体" w:cs="Times New Roman" w:hint="eastAsia"/>
          <w:kern w:val="0"/>
          <w:sz w:val="20"/>
          <w:szCs w:val="16"/>
        </w:rPr>
        <w:t>算法、</w:t>
      </w:r>
      <w:r w:rsidR="003A7343">
        <w:rPr>
          <w:rFonts w:ascii="宋体" w:eastAsia="宋体" w:hAnsi="宋体" w:cs="Times New Roman" w:hint="eastAsia"/>
          <w:kern w:val="0"/>
          <w:sz w:val="20"/>
          <w:szCs w:val="16"/>
        </w:rPr>
        <w:t>B</w:t>
      </w:r>
      <w:r w:rsidR="003A7343">
        <w:rPr>
          <w:rFonts w:ascii="宋体" w:eastAsia="宋体" w:hAnsi="宋体" w:cs="Times New Roman"/>
          <w:kern w:val="0"/>
          <w:sz w:val="20"/>
          <w:szCs w:val="16"/>
        </w:rPr>
        <w:t>ADMM</w:t>
      </w:r>
      <w:r w:rsidR="003A7343">
        <w:rPr>
          <w:rFonts w:ascii="宋体" w:eastAsia="宋体" w:hAnsi="宋体" w:cs="Times New Roman" w:hint="eastAsia"/>
          <w:kern w:val="0"/>
          <w:sz w:val="20"/>
          <w:szCs w:val="16"/>
        </w:rPr>
        <w:t>算法</w:t>
      </w:r>
      <w:r w:rsidR="0093503B">
        <w:rPr>
          <w:rFonts w:ascii="宋体" w:eastAsia="宋体" w:hAnsi="宋体" w:cs="Times New Roman"/>
          <w:kern w:val="0"/>
          <w:sz w:val="20"/>
          <w:szCs w:val="16"/>
        </w:rPr>
        <w:fldChar w:fldCharType="begin"/>
      </w:r>
      <w:r w:rsidR="0093503B">
        <w:rPr>
          <w:rFonts w:ascii="宋体" w:eastAsia="宋体" w:hAnsi="宋体" w:cs="Times New Roman"/>
          <w:kern w:val="0"/>
          <w:sz w:val="20"/>
          <w:szCs w:val="16"/>
        </w:rPr>
        <w:instrText xml:space="preserve"> </w:instrText>
      </w:r>
      <w:r w:rsidR="0093503B">
        <w:rPr>
          <w:rFonts w:ascii="宋体" w:eastAsia="宋体" w:hAnsi="宋体" w:cs="Times New Roman" w:hint="eastAsia"/>
          <w:kern w:val="0"/>
          <w:sz w:val="20"/>
          <w:szCs w:val="16"/>
        </w:rPr>
        <w:instrText>REF _Ref522733701 \r \h</w:instrText>
      </w:r>
      <w:r w:rsidR="0093503B">
        <w:rPr>
          <w:rFonts w:ascii="宋体" w:eastAsia="宋体" w:hAnsi="宋体" w:cs="Times New Roman"/>
          <w:kern w:val="0"/>
          <w:sz w:val="20"/>
          <w:szCs w:val="16"/>
        </w:rPr>
        <w:instrText xml:space="preserve"> </w:instrText>
      </w:r>
      <w:r w:rsidR="0093503B">
        <w:rPr>
          <w:rFonts w:ascii="宋体" w:eastAsia="宋体" w:hAnsi="宋体" w:cs="Times New Roman"/>
          <w:kern w:val="0"/>
          <w:sz w:val="20"/>
          <w:szCs w:val="16"/>
        </w:rPr>
      </w:r>
      <w:r w:rsidR="0093503B">
        <w:rPr>
          <w:rFonts w:ascii="宋体" w:eastAsia="宋体" w:hAnsi="宋体" w:cs="Times New Roman"/>
          <w:kern w:val="0"/>
          <w:sz w:val="20"/>
          <w:szCs w:val="16"/>
        </w:rPr>
        <w:fldChar w:fldCharType="separate"/>
      </w:r>
      <w:r w:rsidR="00E629AA">
        <w:rPr>
          <w:rFonts w:ascii="宋体" w:eastAsia="宋体" w:hAnsi="宋体" w:cs="Times New Roman"/>
          <w:kern w:val="0"/>
          <w:sz w:val="20"/>
          <w:szCs w:val="16"/>
        </w:rPr>
        <w:t>[34]</w:t>
      </w:r>
      <w:r w:rsidR="0093503B">
        <w:rPr>
          <w:rFonts w:ascii="宋体" w:eastAsia="宋体" w:hAnsi="宋体" w:cs="Times New Roman"/>
          <w:kern w:val="0"/>
          <w:sz w:val="20"/>
          <w:szCs w:val="16"/>
        </w:rPr>
        <w:fldChar w:fldCharType="end"/>
      </w:r>
      <w:r w:rsidR="00E60BC4">
        <w:rPr>
          <w:rFonts w:ascii="宋体" w:eastAsia="宋体" w:hAnsi="宋体" w:cs="Times New Roman" w:hint="eastAsia"/>
          <w:kern w:val="0"/>
          <w:sz w:val="20"/>
          <w:szCs w:val="16"/>
        </w:rPr>
        <w:t>等相关算法进行比较。</w:t>
      </w:r>
    </w:p>
    <w:p w14:paraId="22989766" w14:textId="272754C1" w:rsidR="003567B9" w:rsidRDefault="009C2811" w:rsidP="0042514A">
      <w:pPr>
        <w:widowControl/>
        <w:autoSpaceDE w:val="0"/>
        <w:autoSpaceDN w:val="0"/>
        <w:snapToGrid w:val="0"/>
        <w:spacing w:before="60"/>
        <w:ind w:firstLine="400"/>
        <w:rPr>
          <w:rFonts w:ascii="宋体" w:eastAsia="宋体" w:hAnsi="宋体" w:cs="Times New Roman"/>
          <w:kern w:val="0"/>
          <w:sz w:val="20"/>
          <w:szCs w:val="16"/>
        </w:rPr>
      </w:pP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分三部分</w:t>
      </w:r>
      <w:r w:rsidR="00AF5E54">
        <w:rPr>
          <w:rFonts w:ascii="宋体" w:eastAsia="宋体" w:hAnsi="宋体" w:cs="Times New Roman" w:hint="eastAsia"/>
          <w:kern w:val="0"/>
          <w:sz w:val="20"/>
          <w:szCs w:val="16"/>
        </w:rPr>
        <w:t>报告与分析</w:t>
      </w:r>
      <w:r w:rsidR="00E60BC4">
        <w:rPr>
          <w:rFonts w:ascii="宋体" w:eastAsia="宋体" w:hAnsi="宋体" w:cs="Times New Roman" w:hint="eastAsia"/>
          <w:kern w:val="0"/>
          <w:sz w:val="20"/>
          <w:szCs w:val="16"/>
        </w:rPr>
        <w:t>。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第一部分以5机组算例测试本文算法</w:t>
      </w:r>
      <w:r w:rsidRPr="0042514A">
        <w:rPr>
          <w:rFonts w:ascii="Times New Roman" w:eastAsia="宋体" w:hAnsi="Times New Roman" w:cs="Times New Roman"/>
          <w:kern w:val="0"/>
          <w:sz w:val="20"/>
          <w:szCs w:val="16"/>
        </w:rPr>
        <w:t>ADMM</w:t>
      </w:r>
      <w:r w:rsidR="00E60BC4">
        <w:rPr>
          <w:rFonts w:ascii="Times New Roman" w:eastAsia="宋体" w:hAnsi="Times New Roman" w:cs="Times New Roman"/>
          <w:kern w:val="0"/>
          <w:sz w:val="20"/>
          <w:szCs w:val="16"/>
        </w:rPr>
        <w:t>-</w:t>
      </w:r>
      <w:r w:rsidRPr="0042514A">
        <w:rPr>
          <w:rFonts w:ascii="Times New Roman" w:eastAsia="宋体" w:hAnsi="Times New Roman" w:cs="Times New Roman"/>
          <w:kern w:val="0"/>
          <w:sz w:val="20"/>
          <w:szCs w:val="16"/>
        </w:rPr>
        <w:t>SQP</w:t>
      </w:r>
      <w:r w:rsidR="00E60BC4">
        <w:rPr>
          <w:rFonts w:ascii="Times New Roman" w:eastAsia="宋体" w:hAnsi="Times New Roman" w:cs="Times New Roman"/>
          <w:kern w:val="0"/>
          <w:sz w:val="20"/>
          <w:szCs w:val="16"/>
        </w:rPr>
        <w:t>-B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与</w:t>
      </w:r>
      <w:r w:rsidRPr="0042514A">
        <w:rPr>
          <w:rFonts w:ascii="Times New Roman" w:eastAsia="宋体" w:hAnsi="Times New Roman" w:cs="Times New Roman"/>
          <w:kern w:val="0"/>
          <w:sz w:val="20"/>
          <w:szCs w:val="16"/>
        </w:rPr>
        <w:t>ADMM</w:t>
      </w:r>
      <w:r w:rsidR="00E60BC4">
        <w:rPr>
          <w:rFonts w:ascii="Times New Roman" w:eastAsia="宋体" w:hAnsi="Times New Roman" w:cs="Times New Roman"/>
          <w:kern w:val="0"/>
          <w:sz w:val="20"/>
          <w:szCs w:val="16"/>
        </w:rPr>
        <w:t>-</w:t>
      </w:r>
      <w:r w:rsidRPr="0042514A">
        <w:rPr>
          <w:rFonts w:ascii="Times New Roman" w:eastAsia="宋体" w:hAnsi="Times New Roman" w:cs="Times New Roman"/>
          <w:kern w:val="0"/>
          <w:sz w:val="20"/>
          <w:szCs w:val="16"/>
        </w:rPr>
        <w:t>SQP</w:t>
      </w:r>
      <w:r w:rsidR="00E60BC4">
        <w:rPr>
          <w:rFonts w:ascii="Times New Roman" w:eastAsia="宋体" w:hAnsi="Times New Roman" w:cs="Times New Roman"/>
          <w:kern w:val="0"/>
          <w:sz w:val="20"/>
          <w:szCs w:val="16"/>
        </w:rPr>
        <w:t>-C</w:t>
      </w:r>
      <w:r w:rsidR="00E60BC4">
        <w:rPr>
          <w:rFonts w:ascii="宋体" w:eastAsia="宋体" w:hAnsi="宋体" w:cs="Times New Roman" w:hint="eastAsia"/>
          <w:kern w:val="0"/>
          <w:sz w:val="20"/>
          <w:szCs w:val="16"/>
        </w:rPr>
        <w:t>。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第二部分</w:t>
      </w:r>
      <w:r w:rsidR="00E60BC4">
        <w:rPr>
          <w:rFonts w:ascii="宋体" w:eastAsia="宋体" w:hAnsi="宋体" w:cs="Times New Roman" w:hint="eastAsia"/>
          <w:kern w:val="0"/>
          <w:sz w:val="20"/>
          <w:szCs w:val="16"/>
        </w:rPr>
        <w:t>将</w:t>
      </w:r>
      <w:r w:rsidR="00BD058B">
        <w:rPr>
          <w:rFonts w:ascii="宋体" w:eastAsia="宋体" w:hAnsi="宋体" w:cs="Times New Roman" w:hint="eastAsia"/>
          <w:kern w:val="0"/>
          <w:sz w:val="20"/>
          <w:szCs w:val="16"/>
        </w:rPr>
        <w:t>算法</w:t>
      </w:r>
      <w:r w:rsidR="00BD058B" w:rsidRPr="00BD058B">
        <w:rPr>
          <w:rFonts w:ascii="宋体" w:eastAsia="宋体" w:hAnsi="宋体" w:cs="Times New Roman"/>
          <w:kern w:val="0"/>
          <w:sz w:val="20"/>
          <w:szCs w:val="16"/>
        </w:rPr>
        <w:t>ADMM-SQP-B</w:t>
      </w:r>
      <w:r w:rsidR="00BD058B">
        <w:rPr>
          <w:rFonts w:ascii="宋体" w:eastAsia="宋体" w:hAnsi="宋体" w:cs="Times New Roman" w:hint="eastAsia"/>
          <w:kern w:val="0"/>
          <w:sz w:val="20"/>
          <w:szCs w:val="16"/>
        </w:rPr>
        <w:t>和</w:t>
      </w:r>
      <w:r w:rsidR="00BD058B" w:rsidRPr="00BD058B">
        <w:rPr>
          <w:rFonts w:ascii="宋体" w:eastAsia="宋体" w:hAnsi="宋体" w:cs="Times New Roman"/>
          <w:kern w:val="0"/>
          <w:sz w:val="20"/>
          <w:szCs w:val="16"/>
        </w:rPr>
        <w:t>ADMM-SQP-C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的求解效果与直接调用OPTI</w:t>
      </w:r>
      <w:r w:rsidR="00BD058B">
        <w:rPr>
          <w:rFonts w:ascii="宋体" w:eastAsia="宋体" w:hAnsi="宋体" w:cs="Times New Roman" w:hint="eastAsia"/>
          <w:kern w:val="0"/>
          <w:sz w:val="20"/>
          <w:szCs w:val="16"/>
        </w:rPr>
        <w:t>求解器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相比较</w:t>
      </w:r>
      <w:r w:rsidR="00BD058B">
        <w:rPr>
          <w:rFonts w:ascii="宋体" w:eastAsia="宋体" w:hAnsi="宋体" w:cs="Times New Roman" w:hint="eastAsia"/>
          <w:kern w:val="0"/>
          <w:sz w:val="20"/>
          <w:szCs w:val="16"/>
        </w:rPr>
        <w:t>。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第三部分</w:t>
      </w:r>
      <w:r w:rsidR="003567B9">
        <w:rPr>
          <w:rFonts w:ascii="宋体" w:eastAsia="宋体" w:hAnsi="宋体" w:cs="Times New Roman" w:hint="eastAsia"/>
          <w:kern w:val="0"/>
          <w:sz w:val="20"/>
          <w:szCs w:val="16"/>
        </w:rPr>
        <w:t>将</w:t>
      </w:r>
      <w:r w:rsidR="003567B9" w:rsidRPr="003567B9">
        <w:rPr>
          <w:rFonts w:ascii="宋体" w:eastAsia="宋体" w:hAnsi="宋体" w:cs="Times New Roman" w:hint="eastAsia"/>
          <w:kern w:val="0"/>
          <w:sz w:val="20"/>
          <w:szCs w:val="16"/>
        </w:rPr>
        <w:t>算法</w:t>
      </w:r>
      <w:r w:rsidR="003567B9" w:rsidRPr="003567B9">
        <w:rPr>
          <w:rFonts w:ascii="宋体" w:eastAsia="宋体" w:hAnsi="宋体" w:cs="Times New Roman"/>
          <w:kern w:val="0"/>
          <w:sz w:val="20"/>
          <w:szCs w:val="16"/>
        </w:rPr>
        <w:t>ADMM-SQP-B</w:t>
      </w:r>
      <w:r w:rsidR="003567B9" w:rsidRPr="003567B9">
        <w:rPr>
          <w:rFonts w:ascii="宋体" w:eastAsia="宋体" w:hAnsi="宋体" w:cs="Times New Roman" w:hint="eastAsia"/>
          <w:kern w:val="0"/>
          <w:sz w:val="20"/>
          <w:szCs w:val="16"/>
        </w:rPr>
        <w:t>和</w:t>
      </w:r>
      <w:r w:rsidR="003567B9" w:rsidRPr="003567B9">
        <w:rPr>
          <w:rFonts w:ascii="宋体" w:eastAsia="宋体" w:hAnsi="宋体" w:cs="Times New Roman"/>
          <w:kern w:val="0"/>
          <w:sz w:val="20"/>
          <w:szCs w:val="16"/>
        </w:rPr>
        <w:t>ADMM-SQP-C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与传统SQP算法和</w:t>
      </w:r>
      <w:r w:rsidR="003567B9">
        <w:rPr>
          <w:rFonts w:ascii="宋体" w:eastAsia="宋体" w:hAnsi="宋体" w:cs="Times New Roman" w:hint="eastAsia"/>
          <w:kern w:val="0"/>
          <w:sz w:val="20"/>
          <w:szCs w:val="16"/>
        </w:rPr>
        <w:t>B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A</w:t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t>DMM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算法</w:t>
      </w:r>
      <w:r w:rsidR="00050349">
        <w:rPr>
          <w:rFonts w:ascii="宋体" w:eastAsia="宋体" w:hAnsi="宋体" w:cs="Times New Roman" w:hint="eastAsia"/>
          <w:kern w:val="0"/>
          <w:sz w:val="20"/>
          <w:szCs w:val="16"/>
        </w:rPr>
        <w:t>进行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比较</w:t>
      </w:r>
      <w:r w:rsidR="003567B9">
        <w:rPr>
          <w:rFonts w:ascii="宋体" w:eastAsia="宋体" w:hAnsi="宋体" w:cs="Times New Roman" w:hint="eastAsia"/>
          <w:kern w:val="0"/>
          <w:sz w:val="20"/>
          <w:szCs w:val="16"/>
        </w:rPr>
        <w:t>。</w:t>
      </w:r>
    </w:p>
    <w:p w14:paraId="68890406" w14:textId="59D50473" w:rsidR="009D4210" w:rsidRDefault="009C2811" w:rsidP="0042514A">
      <w:pPr>
        <w:widowControl/>
        <w:autoSpaceDE w:val="0"/>
        <w:autoSpaceDN w:val="0"/>
        <w:snapToGrid w:val="0"/>
        <w:spacing w:before="60"/>
        <w:ind w:firstLine="400"/>
        <w:rPr>
          <w:rFonts w:ascii="宋体" w:eastAsia="宋体" w:hAnsi="宋体" w:cs="Times New Roman"/>
          <w:kern w:val="0"/>
          <w:sz w:val="20"/>
          <w:szCs w:val="16"/>
        </w:rPr>
      </w:pP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数值实验</w:t>
      </w:r>
      <w:r w:rsidR="00D96BBF">
        <w:rPr>
          <w:rFonts w:ascii="宋体" w:eastAsia="宋体" w:hAnsi="宋体" w:cs="Times New Roman" w:hint="eastAsia"/>
          <w:kern w:val="0"/>
          <w:sz w:val="20"/>
          <w:szCs w:val="16"/>
        </w:rPr>
        <w:t>数学模型为</w:t>
      </w:r>
      <w:r w:rsidR="009D4210">
        <w:rPr>
          <w:rFonts w:ascii="宋体" w:eastAsia="宋体" w:hAnsi="宋体" w:cs="Times New Roman" w:hint="eastAsia"/>
          <w:kern w:val="0"/>
          <w:sz w:val="20"/>
          <w:szCs w:val="16"/>
        </w:rPr>
        <w:t>电力系统经济</w:t>
      </w:r>
      <w:r w:rsidR="00B43079">
        <w:rPr>
          <w:rFonts w:ascii="宋体" w:eastAsia="宋体" w:hAnsi="宋体" w:cs="Times New Roman" w:hint="eastAsia"/>
          <w:kern w:val="0"/>
          <w:sz w:val="20"/>
          <w:szCs w:val="16"/>
        </w:rPr>
        <w:t>调度</w:t>
      </w:r>
      <w:r w:rsidR="009D4210">
        <w:rPr>
          <w:rFonts w:ascii="宋体" w:eastAsia="宋体" w:hAnsi="宋体" w:cs="Times New Roman" w:hint="eastAsia"/>
          <w:kern w:val="0"/>
          <w:sz w:val="20"/>
          <w:szCs w:val="16"/>
        </w:rPr>
        <w:t>问题(</w:t>
      </w:r>
      <w:r w:rsidR="009D4210">
        <w:rPr>
          <w:rFonts w:ascii="宋体" w:eastAsia="宋体" w:hAnsi="宋体" w:cs="Times New Roman"/>
          <w:kern w:val="0"/>
          <w:sz w:val="20"/>
          <w:szCs w:val="16"/>
        </w:rPr>
        <w:t>5.1)-(5.4),</w:t>
      </w:r>
      <w:r w:rsidR="009D4210">
        <w:rPr>
          <w:rFonts w:ascii="宋体" w:eastAsia="宋体" w:hAnsi="宋体" w:cs="Times New Roman" w:hint="eastAsia"/>
          <w:kern w:val="0"/>
          <w:sz w:val="20"/>
          <w:szCs w:val="16"/>
        </w:rPr>
        <w:t>其标准化两分块模型为（5</w:t>
      </w:r>
      <w:r w:rsidR="009D4210">
        <w:rPr>
          <w:rFonts w:ascii="宋体" w:eastAsia="宋体" w:hAnsi="宋体" w:cs="Times New Roman"/>
          <w:kern w:val="0"/>
          <w:sz w:val="20"/>
          <w:szCs w:val="16"/>
        </w:rPr>
        <w:t>.6</w:t>
      </w:r>
      <w:r w:rsidR="009D4210">
        <w:rPr>
          <w:rFonts w:ascii="宋体" w:eastAsia="宋体" w:hAnsi="宋体" w:cs="Times New Roman" w:hint="eastAsia"/>
          <w:kern w:val="0"/>
          <w:sz w:val="20"/>
          <w:szCs w:val="16"/>
        </w:rPr>
        <w:t>），各</w:t>
      </w:r>
      <w:r w:rsidR="00D96BBF">
        <w:rPr>
          <w:rFonts w:ascii="宋体" w:eastAsia="宋体" w:hAnsi="宋体" w:cs="Times New Roman" w:hint="eastAsia"/>
          <w:kern w:val="0"/>
          <w:sz w:val="20"/>
          <w:szCs w:val="16"/>
        </w:rPr>
        <w:t>具体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算</w:t>
      </w:r>
      <w:proofErr w:type="gramStart"/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例</w:t>
      </w:r>
      <w:r w:rsidR="009D4210">
        <w:rPr>
          <w:rFonts w:ascii="宋体" w:eastAsia="宋体" w:hAnsi="宋体" w:cs="Times New Roman" w:hint="eastAsia"/>
          <w:kern w:val="0"/>
          <w:sz w:val="20"/>
          <w:szCs w:val="16"/>
        </w:rPr>
        <w:t>数据</w:t>
      </w:r>
      <w:proofErr w:type="gramEnd"/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来自文献</w:t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fldChar w:fldCharType="begin"/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instrText xml:space="preserve"> </w:instrTex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instrText>REF _Ref521424528 \r \h</w:instrText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instrText xml:space="preserve">  \* MERGEFORMAT </w:instrText>
      </w:r>
      <w:r w:rsidRPr="009C2811">
        <w:rPr>
          <w:rFonts w:ascii="宋体" w:eastAsia="宋体" w:hAnsi="宋体" w:cs="Times New Roman"/>
          <w:kern w:val="0"/>
          <w:sz w:val="20"/>
          <w:szCs w:val="16"/>
        </w:rPr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fldChar w:fldCharType="separate"/>
      </w:r>
      <w:r w:rsidR="00E629AA">
        <w:rPr>
          <w:rFonts w:ascii="宋体" w:eastAsia="宋体" w:hAnsi="宋体" w:cs="Times New Roman"/>
          <w:kern w:val="0"/>
          <w:sz w:val="20"/>
          <w:szCs w:val="16"/>
        </w:rPr>
        <w:t>[31]</w:t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fldChar w:fldCharType="end"/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。</w:t>
      </w:r>
      <w:r w:rsidR="009D4210">
        <w:rPr>
          <w:rFonts w:ascii="宋体" w:eastAsia="宋体" w:hAnsi="宋体" w:cs="Times New Roman" w:hint="eastAsia"/>
          <w:kern w:val="0"/>
          <w:sz w:val="20"/>
          <w:szCs w:val="16"/>
        </w:rPr>
        <w:t>按电力系统特征与惯例，在所有测试问题中，均取优化时段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16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=24</m:t>
        </m:r>
      </m:oMath>
      <w:r w:rsidR="009D4210" w:rsidRPr="00C06FE1">
        <w:rPr>
          <w:rFonts w:ascii="宋体" w:eastAsia="宋体" w:hAnsi="宋体" w:cs="Times New Roman"/>
          <w:i/>
          <w:kern w:val="0"/>
          <w:sz w:val="20"/>
          <w:szCs w:val="16"/>
        </w:rPr>
        <w:t>.</w:t>
      </w:r>
    </w:p>
    <w:p w14:paraId="3DF52757" w14:textId="4749B338" w:rsidR="00166F6A" w:rsidRDefault="009C2811" w:rsidP="0042514A">
      <w:pPr>
        <w:widowControl/>
        <w:autoSpaceDE w:val="0"/>
        <w:autoSpaceDN w:val="0"/>
        <w:snapToGrid w:val="0"/>
        <w:spacing w:before="60"/>
        <w:ind w:firstLine="400"/>
        <w:rPr>
          <w:rFonts w:ascii="宋体" w:eastAsia="宋体" w:hAnsi="宋体" w:cs="Times New Roman"/>
          <w:kern w:val="0"/>
          <w:sz w:val="20"/>
          <w:szCs w:val="16"/>
        </w:rPr>
      </w:pP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数值实验</w:t>
      </w:r>
      <w:r w:rsidR="00DD3857">
        <w:rPr>
          <w:rFonts w:ascii="宋体" w:eastAsia="宋体" w:hAnsi="宋体" w:cs="Times New Roman" w:hint="eastAsia"/>
          <w:kern w:val="0"/>
          <w:sz w:val="20"/>
          <w:szCs w:val="16"/>
        </w:rPr>
        <w:t>中</w:t>
      </w:r>
      <w:r w:rsidR="00DD3857" w:rsidRPr="009C2811">
        <w:rPr>
          <w:rFonts w:ascii="宋体" w:eastAsia="宋体" w:hAnsi="宋体" w:cs="Times New Roman" w:hint="eastAsia"/>
          <w:kern w:val="0"/>
          <w:sz w:val="20"/>
          <w:szCs w:val="16"/>
        </w:rPr>
        <w:t>设置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统一</w:t>
      </w:r>
      <w:r w:rsidR="00DD3857">
        <w:rPr>
          <w:rFonts w:ascii="宋体" w:eastAsia="宋体" w:hAnsi="宋体" w:cs="Times New Roman" w:hint="eastAsia"/>
          <w:kern w:val="0"/>
          <w:sz w:val="20"/>
          <w:szCs w:val="16"/>
        </w:rPr>
        <w:t>的</w: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参数值，即</w:t>
      </w:r>
      <m:oMath>
        <m:r>
          <w:rPr>
            <w:rFonts w:ascii="Cambria Math" w:eastAsia="宋体" w:hAnsi="Cambria Math" w:cs="Times New Roman"/>
            <w:kern w:val="0"/>
            <w:sz w:val="20"/>
            <w:szCs w:val="16"/>
          </w:rPr>
          <m:t>ρ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16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0.6</m:t>
        </m:r>
      </m:oMath>
      <w:r w:rsidRPr="009C2811">
        <w:rPr>
          <w:rFonts w:ascii="宋体" w:eastAsia="宋体" w:hAnsi="宋体" w:cs="Times New Roman"/>
          <w:kern w:val="0"/>
          <w:sz w:val="20"/>
          <w:szCs w:val="16"/>
        </w:rPr>
        <w:t>，</w:t>
      </w:r>
      <m:oMath>
        <m:r>
          <w:rPr>
            <w:rFonts w:ascii="Cambria Math" w:eastAsia="宋体" w:hAnsi="Cambria Math" w:cs="Times New Roman"/>
            <w:kern w:val="0"/>
            <w:sz w:val="20"/>
            <w:szCs w:val="16"/>
          </w:rPr>
          <m:t>σ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16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0.7</m:t>
        </m:r>
      </m:oMath>
      <w:r w:rsidRPr="009C2811">
        <w:rPr>
          <w:rFonts w:ascii="宋体" w:eastAsia="宋体" w:hAnsi="宋体" w:cs="Times New Roman"/>
          <w:kern w:val="0"/>
          <w:sz w:val="20"/>
          <w:szCs w:val="16"/>
        </w:rPr>
        <w:t>，</w:t>
      </w:r>
      <m:oMath>
        <m:r>
          <w:rPr>
            <w:rFonts w:ascii="Cambria Math" w:eastAsia="宋体" w:hAnsi="Cambria Math" w:cs="Times New Roman"/>
            <w:kern w:val="0"/>
            <w:sz w:val="20"/>
            <w:szCs w:val="16"/>
          </w:rPr>
          <m:t>β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16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72</m:t>
        </m:r>
      </m:oMath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,</w:t>
      </w:r>
      <m:oMath>
        <m:r>
          <w:rPr>
            <w:rFonts w:ascii="Cambria Math" w:eastAsia="宋体" w:hAnsi="Cambria Math" w:cs="Times New Roman"/>
            <w:kern w:val="0"/>
            <w:sz w:val="20"/>
            <w:szCs w:val="16"/>
          </w:rPr>
          <m:t>ξ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=1e-3</m:t>
        </m:r>
      </m:oMath>
      <w:r w:rsidRPr="009C2811">
        <w:rPr>
          <w:rFonts w:ascii="宋体" w:eastAsia="宋体" w:hAnsi="宋体" w:cs="Times New Roman"/>
          <w:kern w:val="0"/>
          <w:sz w:val="20"/>
          <w:szCs w:val="16"/>
        </w:rPr>
        <w:t>,实验终止准则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kern w:val="0"/>
                        <w:sz w:val="20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16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∞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TOL</m:t>
        </m:r>
      </m:oMath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 xml:space="preserve"> TOL=0.003</m:t>
        </m:r>
      </m:oMath>
      <w:r w:rsidR="00BE5DDB">
        <w:rPr>
          <w:rFonts w:ascii="宋体" w:eastAsia="宋体" w:hAnsi="宋体" w:cs="Times New Roman" w:hint="eastAsia"/>
          <w:kern w:val="0"/>
          <w:sz w:val="20"/>
          <w:szCs w:val="16"/>
        </w:rPr>
        <w:t>.</w:t>
      </w:r>
      <w:r w:rsidR="00166F6A">
        <w:rPr>
          <w:rFonts w:ascii="宋体" w:eastAsia="宋体" w:hAnsi="宋体" w:cs="Times New Roman" w:hint="eastAsia"/>
          <w:kern w:val="0"/>
          <w:sz w:val="20"/>
          <w:szCs w:val="16"/>
        </w:rPr>
        <w:t>各算例的初始迭代点为：</w:t>
      </w:r>
    </w:p>
    <w:p w14:paraId="7F47F603" w14:textId="2125AA1C" w:rsidR="00812088" w:rsidRPr="00812088" w:rsidRDefault="00812088" w:rsidP="00C06FE1">
      <w:pPr>
        <w:widowControl/>
        <w:autoSpaceDE w:val="0"/>
        <w:autoSpaceDN w:val="0"/>
        <w:snapToGrid w:val="0"/>
        <w:spacing w:before="60"/>
        <w:ind w:firstLine="400"/>
        <w:jc w:val="center"/>
        <w:rPr>
          <w:rFonts w:ascii="宋体" w:eastAsia="宋体" w:hAnsi="宋体" w:cs="Times New Roman"/>
          <w:kern w:val="0"/>
          <w:sz w:val="20"/>
          <w:szCs w:val="16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λ=ones(</m:t>
        </m:r>
        <m:r>
          <w:rPr>
            <w:rFonts w:ascii="Cambria Math" w:eastAsia="宋体" w:hAnsi="Cambria Math" w:cs="Times New Roman" w:hint="eastAsia"/>
            <w:kern w:val="0"/>
            <w:sz w:val="20"/>
            <w:szCs w:val="16"/>
          </w:rPr>
          <m:t>NT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+</m:t>
        </m:r>
        <m:r>
          <w:rPr>
            <w:rFonts w:ascii="Cambria Math" w:eastAsia="宋体" w:hAnsi="Cambria Math" w:cs="Times New Roman"/>
            <w:kern w:val="0"/>
            <w:sz w:val="20"/>
            <w:szCs w:val="16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,1)</m:t>
        </m:r>
      </m:oMath>
      <w:r w:rsidRPr="00812088">
        <w:rPr>
          <w:rFonts w:ascii="宋体" w:eastAsia="宋体" w:hAnsi="宋体" w:cs="Times New Roman" w:hint="eastAsia"/>
          <w:kern w:val="0"/>
          <w:sz w:val="20"/>
          <w:szCs w:val="16"/>
        </w:rPr>
        <w:t>,</w:t>
      </w:r>
      <w:r w:rsidRPr="00812088">
        <w:rPr>
          <w:rFonts w:ascii="宋体" w:eastAsia="宋体" w:hAnsi="宋体" w:cs="Times New Roman"/>
          <w:kern w:val="0"/>
          <w:sz w:val="20"/>
          <w:szCs w:val="16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>=0.5(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i,min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max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>)</m:t>
        </m:r>
      </m:oMath>
      <w:r w:rsidRPr="00812088">
        <w:rPr>
          <w:rFonts w:ascii="宋体" w:eastAsia="宋体" w:hAnsi="宋体" w:cs="Times New Roman" w:hint="eastAsia"/>
          <w:kern w:val="0"/>
          <w:sz w:val="20"/>
          <w:szCs w:val="16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>=0.5(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j,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min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j,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max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>)</m:t>
        </m:r>
      </m:oMath>
      <w:r>
        <w:rPr>
          <w:rFonts w:ascii="宋体" w:eastAsia="宋体" w:hAnsi="宋体" w:cs="Times New Roman" w:hint="eastAsia"/>
          <w:kern w:val="0"/>
          <w:sz w:val="20"/>
          <w:szCs w:val="16"/>
        </w:rPr>
        <w:t>.</w:t>
      </w:r>
    </w:p>
    <w:p w14:paraId="7C7BE57D" w14:textId="00F31CC3" w:rsidR="00442004" w:rsidRDefault="004D1FF1" w:rsidP="0042514A">
      <w:pPr>
        <w:widowControl/>
        <w:autoSpaceDE w:val="0"/>
        <w:autoSpaceDN w:val="0"/>
        <w:snapToGrid w:val="0"/>
        <w:spacing w:before="60"/>
        <w:ind w:firstLine="400"/>
        <w:rPr>
          <w:rFonts w:ascii="宋体" w:eastAsia="宋体" w:hAnsi="宋体" w:cs="Times New Roman"/>
          <w:kern w:val="0"/>
          <w:sz w:val="20"/>
          <w:szCs w:val="16"/>
        </w:rPr>
      </w:pPr>
      <w:r>
        <w:rPr>
          <w:rFonts w:ascii="宋体" w:eastAsia="宋体" w:hAnsi="宋体" w:cs="Times New Roman" w:hint="eastAsia"/>
          <w:kern w:val="0"/>
          <w:sz w:val="20"/>
          <w:szCs w:val="16"/>
        </w:rPr>
        <w:t>此外，</w:t>
      </w:r>
      <w:r w:rsidR="009E0F2F">
        <w:rPr>
          <w:rFonts w:ascii="宋体" w:eastAsia="宋体" w:hAnsi="宋体" w:cs="Times New Roman" w:hint="eastAsia"/>
          <w:kern w:val="0"/>
          <w:sz w:val="20"/>
          <w:szCs w:val="16"/>
        </w:rPr>
        <w:t>Q</w:t>
      </w:r>
      <w:r w:rsidR="009E0F2F">
        <w:rPr>
          <w:rFonts w:ascii="宋体" w:eastAsia="宋体" w:hAnsi="宋体" w:cs="Times New Roman"/>
          <w:kern w:val="0"/>
          <w:sz w:val="20"/>
          <w:szCs w:val="16"/>
        </w:rPr>
        <w:t>P</w:t>
      </w:r>
      <w:r w:rsidR="009E0F2F">
        <w:rPr>
          <w:rFonts w:ascii="宋体" w:eastAsia="宋体" w:hAnsi="宋体" w:cs="Times New Roman" w:hint="eastAsia"/>
          <w:kern w:val="0"/>
          <w:sz w:val="20"/>
          <w:szCs w:val="16"/>
        </w:rPr>
        <w:t>子问题（2</w:t>
      </w:r>
      <w:r w:rsidR="009E0F2F">
        <w:rPr>
          <w:rFonts w:ascii="宋体" w:eastAsia="宋体" w:hAnsi="宋体" w:cs="Times New Roman"/>
          <w:kern w:val="0"/>
          <w:sz w:val="20"/>
          <w:szCs w:val="16"/>
        </w:rPr>
        <w:t>.4</w:t>
      </w:r>
      <w:r w:rsidR="009E0F2F">
        <w:rPr>
          <w:rFonts w:ascii="宋体" w:eastAsia="宋体" w:hAnsi="宋体" w:cs="Times New Roman" w:hint="eastAsia"/>
          <w:kern w:val="0"/>
          <w:sz w:val="20"/>
          <w:szCs w:val="16"/>
        </w:rPr>
        <w:t>）及（2</w:t>
      </w:r>
      <w:r w:rsidR="009E0F2F">
        <w:rPr>
          <w:rFonts w:ascii="宋体" w:eastAsia="宋体" w:hAnsi="宋体" w:cs="Times New Roman"/>
          <w:kern w:val="0"/>
          <w:sz w:val="20"/>
          <w:szCs w:val="16"/>
        </w:rPr>
        <w:t>.5</w:t>
      </w:r>
      <w:r w:rsidR="009E0F2F">
        <w:rPr>
          <w:rFonts w:ascii="宋体" w:eastAsia="宋体" w:hAnsi="宋体" w:cs="Times New Roman" w:hint="eastAsia"/>
          <w:kern w:val="0"/>
          <w:sz w:val="20"/>
          <w:szCs w:val="16"/>
        </w:rPr>
        <w:t>）中的二次系数矩阵分别取为相应目标函数的H</w:t>
      </w:r>
      <w:r w:rsidR="009E0F2F">
        <w:rPr>
          <w:rFonts w:ascii="宋体" w:eastAsia="宋体" w:hAnsi="宋体" w:cs="Times New Roman"/>
          <w:kern w:val="0"/>
          <w:sz w:val="20"/>
          <w:szCs w:val="16"/>
        </w:rPr>
        <w:t>essian</w:t>
      </w:r>
      <w:r w:rsidR="009E0F2F">
        <w:rPr>
          <w:rFonts w:ascii="宋体" w:eastAsia="宋体" w:hAnsi="宋体" w:cs="Times New Roman" w:hint="eastAsia"/>
          <w:kern w:val="0"/>
          <w:sz w:val="20"/>
          <w:szCs w:val="16"/>
        </w:rPr>
        <w:t>阵，即</w:t>
      </w:r>
    </w:p>
    <w:p w14:paraId="367D1CDA" w14:textId="46B4941B" w:rsidR="009E0F2F" w:rsidRDefault="001E31BF" w:rsidP="00C06FE1">
      <w:pPr>
        <w:widowControl/>
        <w:autoSpaceDE w:val="0"/>
        <w:autoSpaceDN w:val="0"/>
        <w:snapToGrid w:val="0"/>
        <w:spacing w:before="60"/>
        <w:ind w:firstLine="400"/>
        <w:jc w:val="center"/>
        <w:rPr>
          <w:rFonts w:ascii="宋体" w:eastAsia="宋体" w:hAnsi="宋体" w:cs="Times New Roman"/>
          <w:kern w:val="0"/>
          <w:sz w:val="20"/>
          <w:szCs w:val="16"/>
        </w:rPr>
      </w:pP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x</m:t>
            </m:r>
          </m:sup>
        </m:sSubSup>
        <m:r>
          <w:rPr>
            <w:rFonts w:ascii="Cambria Math" w:eastAsia="宋体" w:hAnsi="Cambria Math" w:cs="Times New Roman"/>
            <w:kern w:val="0"/>
            <w:sz w:val="20"/>
            <w:szCs w:val="16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∇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2</m:t>
            </m:r>
          </m:sup>
        </m:sSup>
        <m:r>
          <w:rPr>
            <w:rFonts w:ascii="Cambria Math" w:eastAsia="宋体" w:hAnsi="Cambria Math" w:cs="Times New Roman"/>
            <w:kern w:val="0"/>
            <w:sz w:val="20"/>
            <w:szCs w:val="16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k</m:t>
                </m:r>
              </m:sup>
            </m:sSup>
          </m:e>
        </m:d>
        <m:r>
          <w:rPr>
            <w:rFonts w:ascii="Cambria Math" w:eastAsia="宋体" w:hAnsi="Cambria Math" w:cs="Times New Roman"/>
            <w:kern w:val="0"/>
            <w:sz w:val="20"/>
            <w:szCs w:val="16"/>
          </w:rPr>
          <m:t>,</m:t>
        </m:r>
      </m:oMath>
      <w:r w:rsidR="009E0F2F">
        <w:rPr>
          <w:rFonts w:ascii="宋体" w:eastAsia="宋体" w:hAnsi="宋体" w:cs="Times New Roman" w:hint="eastAsia"/>
          <w:kern w:val="0"/>
          <w:sz w:val="20"/>
          <w:szCs w:val="16"/>
        </w:rPr>
        <w:t xml:space="preserve"> </w:t>
      </w:r>
      <w:r w:rsidR="009E0F2F">
        <w:rPr>
          <w:rFonts w:ascii="宋体" w:eastAsia="宋体" w:hAnsi="宋体" w:cs="Times New Roman"/>
          <w:kern w:val="0"/>
          <w:sz w:val="20"/>
          <w:szCs w:val="16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y</m:t>
            </m:r>
          </m:sup>
        </m:sSubSup>
        <m:r>
          <w:rPr>
            <w:rFonts w:ascii="Cambria Math" w:eastAsia="宋体" w:hAnsi="Cambria Math" w:cs="Times New Roman"/>
            <w:kern w:val="0"/>
            <w:sz w:val="20"/>
            <w:szCs w:val="16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∇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2</m:t>
            </m:r>
          </m:sup>
        </m:sSup>
        <m:r>
          <w:rPr>
            <w:rFonts w:ascii="Cambria Math" w:eastAsia="宋体" w:hAnsi="Cambria Math" w:cs="Times New Roman"/>
            <w:kern w:val="0"/>
            <w:sz w:val="20"/>
            <w:szCs w:val="16"/>
          </w:rPr>
          <m:t>θ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k</m:t>
                </m:r>
              </m:sup>
            </m:sSup>
          </m:e>
        </m:d>
      </m:oMath>
      <w:r w:rsidR="00167A5E">
        <w:rPr>
          <w:rFonts w:ascii="宋体" w:eastAsia="宋体" w:hAnsi="宋体" w:cs="Times New Roman" w:hint="eastAsia"/>
          <w:kern w:val="0"/>
          <w:sz w:val="20"/>
          <w:szCs w:val="16"/>
        </w:rPr>
        <w:t>.</w:t>
      </w:r>
    </w:p>
    <w:p w14:paraId="3F5E42A4" w14:textId="77777777" w:rsidR="00C06FE1" w:rsidRPr="00C06FE1" w:rsidRDefault="00B43079" w:rsidP="00C06FE1">
      <w:pPr>
        <w:widowControl/>
        <w:autoSpaceDE w:val="0"/>
        <w:autoSpaceDN w:val="0"/>
        <w:snapToGrid w:val="0"/>
        <w:spacing w:before="120"/>
        <w:ind w:firstLineChars="200" w:firstLine="400"/>
        <w:jc w:val="left"/>
        <w:rPr>
          <w:rFonts w:ascii="宋体" w:eastAsia="宋体" w:hAnsi="宋体" w:cs="Times New Roman"/>
          <w:b/>
          <w:kern w:val="0"/>
          <w:sz w:val="20"/>
          <w:szCs w:val="16"/>
        </w:rPr>
      </w:pPr>
      <w:r>
        <w:rPr>
          <w:rFonts w:ascii="宋体" w:eastAsia="宋体" w:hAnsi="宋体" w:cs="Times New Roman" w:hint="eastAsia"/>
          <w:kern w:val="0"/>
          <w:sz w:val="20"/>
          <w:szCs w:val="16"/>
        </w:rPr>
        <w:t>由于</w:t>
      </w:r>
      <w:r w:rsidRPr="00B43079">
        <w:rPr>
          <w:rFonts w:ascii="宋体" w:eastAsia="宋体" w:hAnsi="宋体" w:cs="Times New Roman" w:hint="eastAsia"/>
          <w:kern w:val="0"/>
          <w:sz w:val="20"/>
          <w:szCs w:val="16"/>
        </w:rPr>
        <w:t>电力系统经济</w:t>
      </w:r>
      <w:r>
        <w:rPr>
          <w:rFonts w:ascii="宋体" w:eastAsia="宋体" w:hAnsi="宋体" w:cs="Times New Roman" w:hint="eastAsia"/>
          <w:kern w:val="0"/>
          <w:sz w:val="20"/>
          <w:szCs w:val="16"/>
        </w:rPr>
        <w:t xml:space="preserve">调度模型目标函数中各系数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 xml:space="preserve"> </m:t>
        </m:r>
      </m:oMath>
      <w:r>
        <w:rPr>
          <w:rFonts w:ascii="宋体" w:eastAsia="宋体" w:hAnsi="宋体" w:cs="Times New Roman" w:hint="eastAsia"/>
          <w:kern w:val="0"/>
          <w:sz w:val="20"/>
          <w:szCs w:val="16"/>
        </w:rPr>
        <w:t>均非负，故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x</m:t>
            </m:r>
          </m:sup>
        </m:sSubSup>
        <m:r>
          <w:rPr>
            <w:rFonts w:ascii="Cambria Math" w:eastAsia="宋体" w:hAnsi="Cambria Math" w:cs="Times New Roman"/>
            <w:kern w:val="0"/>
            <w:sz w:val="20"/>
            <w:szCs w:val="16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∇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2</m:t>
            </m:r>
          </m:sup>
        </m:sSup>
        <m:r>
          <w:rPr>
            <w:rFonts w:ascii="Cambria Math" w:eastAsia="宋体" w:hAnsi="Cambria Math" w:cs="Times New Roman"/>
            <w:kern w:val="0"/>
            <w:sz w:val="20"/>
            <w:szCs w:val="16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k</m:t>
                </m:r>
              </m:sup>
            </m:sSup>
          </m:e>
        </m:d>
        <m:r>
          <w:rPr>
            <w:rFonts w:ascii="Cambria Math" w:eastAsia="宋体" w:hAnsi="Cambria Math" w:cs="Times New Roman"/>
            <w:kern w:val="0"/>
            <w:sz w:val="20"/>
            <w:szCs w:val="16"/>
          </w:rPr>
          <m:t>,</m:t>
        </m:r>
      </m:oMath>
      <w:r w:rsidR="004D4803" w:rsidRPr="004D4803">
        <w:rPr>
          <w:rFonts w:ascii="宋体" w:eastAsia="宋体" w:hAnsi="宋体" w:cs="Times New Roman" w:hint="eastAsia"/>
          <w:kern w:val="0"/>
          <w:sz w:val="20"/>
          <w:szCs w:val="16"/>
        </w:rPr>
        <w:t xml:space="preserve"> </w:t>
      </w:r>
      <w:r w:rsidR="004D4803" w:rsidRPr="004D4803">
        <w:rPr>
          <w:rFonts w:ascii="宋体" w:eastAsia="宋体" w:hAnsi="宋体" w:cs="Times New Roman"/>
          <w:kern w:val="0"/>
          <w:sz w:val="20"/>
          <w:szCs w:val="16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y</m:t>
            </m:r>
          </m:sup>
        </m:sSubSup>
        <m:r>
          <w:rPr>
            <w:rFonts w:ascii="Cambria Math" w:eastAsia="宋体" w:hAnsi="Cambria Math" w:cs="Times New Roman"/>
            <w:kern w:val="0"/>
            <w:sz w:val="20"/>
            <w:szCs w:val="16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∇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2</m:t>
            </m:r>
          </m:sup>
        </m:sSup>
        <m:r>
          <w:rPr>
            <w:rFonts w:ascii="Cambria Math" w:eastAsia="宋体" w:hAnsi="Cambria Math" w:cs="Times New Roman"/>
            <w:kern w:val="0"/>
            <w:sz w:val="20"/>
            <w:szCs w:val="16"/>
          </w:rPr>
          <m:t>θ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k</m:t>
                </m:r>
              </m:sup>
            </m:sSup>
          </m:e>
        </m:d>
      </m:oMath>
      <w:r w:rsidR="004D4803">
        <w:rPr>
          <w:rFonts w:ascii="宋体" w:eastAsia="宋体" w:hAnsi="宋体" w:cs="Times New Roman" w:hint="eastAsia"/>
          <w:kern w:val="0"/>
          <w:sz w:val="20"/>
          <w:szCs w:val="16"/>
        </w:rPr>
        <w:t xml:space="preserve"> 在出力约束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6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i,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min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≤P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i,t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16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i,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max</m:t>
            </m:r>
          </m:sub>
        </m:sSub>
      </m:oMath>
      <w:r w:rsidR="004D4803">
        <w:rPr>
          <w:rFonts w:ascii="宋体" w:eastAsia="宋体" w:hAnsi="宋体" w:cs="Times New Roman" w:hint="eastAsia"/>
          <w:kern w:val="0"/>
          <w:sz w:val="20"/>
          <w:szCs w:val="16"/>
        </w:rPr>
        <w:t xml:space="preserve"> 内均是半正定的.</w:t>
      </w:r>
      <w:r w:rsidR="00386EC4">
        <w:rPr>
          <w:rFonts w:ascii="宋体" w:eastAsia="宋体" w:hAnsi="宋体" w:cs="Times New Roman" w:hint="eastAsia"/>
          <w:kern w:val="0"/>
          <w:sz w:val="20"/>
          <w:szCs w:val="16"/>
        </w:rPr>
        <w:t>另外，由图5</w:t>
      </w:r>
      <w:r w:rsidR="00386EC4">
        <w:rPr>
          <w:rFonts w:ascii="宋体" w:eastAsia="宋体" w:hAnsi="宋体" w:cs="Times New Roman"/>
          <w:kern w:val="0"/>
          <w:sz w:val="20"/>
          <w:szCs w:val="16"/>
        </w:rPr>
        <w:t>-1</w:t>
      </w:r>
      <w:r w:rsidR="00386EC4">
        <w:rPr>
          <w:rFonts w:ascii="宋体" w:eastAsia="宋体" w:hAnsi="宋体" w:cs="Times New Roman" w:hint="eastAsia"/>
          <w:kern w:val="0"/>
          <w:sz w:val="20"/>
          <w:szCs w:val="16"/>
        </w:rPr>
        <w:t>可见矩阵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A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16"/>
          </w:rPr>
          <m:t>和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B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16"/>
          </w:rPr>
          <m:t>均是列满足秩的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>.</m:t>
        </m:r>
      </m:oMath>
      <w:r w:rsidR="00386EC4">
        <w:rPr>
          <w:rFonts w:ascii="宋体" w:eastAsia="宋体" w:hAnsi="宋体" w:cs="Times New Roman" w:hint="eastAsia"/>
          <w:kern w:val="0"/>
          <w:sz w:val="20"/>
          <w:szCs w:val="16"/>
        </w:rPr>
        <w:t xml:space="preserve"> 故算法收敛性假设条件2</w:t>
      </w:r>
      <w:r w:rsidR="00386EC4">
        <w:rPr>
          <w:rFonts w:ascii="宋体" w:eastAsia="宋体" w:hAnsi="宋体" w:cs="Times New Roman"/>
          <w:kern w:val="0"/>
          <w:sz w:val="20"/>
          <w:szCs w:val="16"/>
        </w:rPr>
        <w:t>.1</w:t>
      </w:r>
      <w:proofErr w:type="gramStart"/>
      <w:r w:rsidR="00386EC4">
        <w:rPr>
          <w:rFonts w:ascii="宋体" w:eastAsia="宋体" w:hAnsi="宋体" w:cs="Times New Roman" w:hint="eastAsia"/>
          <w:kern w:val="0"/>
          <w:sz w:val="20"/>
          <w:szCs w:val="16"/>
        </w:rPr>
        <w:t>恒成立</w:t>
      </w:r>
      <w:proofErr w:type="gramEnd"/>
      <w:r w:rsidR="00386EC4">
        <w:rPr>
          <w:rFonts w:ascii="宋体" w:eastAsia="宋体" w:hAnsi="宋体" w:cs="Times New Roman" w:hint="eastAsia"/>
          <w:kern w:val="0"/>
          <w:sz w:val="20"/>
          <w:szCs w:val="16"/>
        </w:rPr>
        <w:t>.</w:t>
      </w:r>
    </w:p>
    <w:p w14:paraId="532013BF" w14:textId="08EA75DB" w:rsidR="009C2811" w:rsidRPr="00C06FE1" w:rsidRDefault="009C2811" w:rsidP="00C06FE1">
      <w:pPr>
        <w:pStyle w:val="a8"/>
        <w:numPr>
          <w:ilvl w:val="0"/>
          <w:numId w:val="9"/>
        </w:numPr>
        <w:snapToGrid w:val="0"/>
        <w:spacing w:before="120"/>
        <w:ind w:firstLineChars="0"/>
        <w:rPr>
          <w:rFonts w:ascii="宋体" w:hAnsi="宋体"/>
          <w:b/>
          <w:szCs w:val="16"/>
        </w:rPr>
      </w:pPr>
      <w:r w:rsidRPr="00C06FE1">
        <w:rPr>
          <w:rFonts w:ascii="宋体" w:hAnsi="宋体"/>
          <w:b/>
          <w:szCs w:val="16"/>
        </w:rPr>
        <w:t>5机组实例仿真</w:t>
      </w:r>
      <w:r w:rsidR="00145BCD" w:rsidRPr="00C06FE1">
        <w:rPr>
          <w:rFonts w:ascii="宋体" w:hAnsi="宋体" w:hint="eastAsia"/>
          <w:b/>
          <w:szCs w:val="16"/>
        </w:rPr>
        <w:t>结果</w:t>
      </w:r>
    </w:p>
    <w:p w14:paraId="3F892850" w14:textId="3777E0A3" w:rsidR="00EB38D2" w:rsidRDefault="0059783E" w:rsidP="009C2811">
      <w:pPr>
        <w:widowControl/>
        <w:autoSpaceDE w:val="0"/>
        <w:autoSpaceDN w:val="0"/>
        <w:snapToGrid w:val="0"/>
        <w:spacing w:before="60"/>
        <w:ind w:firstLine="400"/>
        <w:jc w:val="left"/>
        <w:rPr>
          <w:rFonts w:ascii="宋体" w:eastAsia="宋体" w:hAnsi="宋体" w:cs="Times New Roman"/>
          <w:kern w:val="0"/>
          <w:sz w:val="20"/>
          <w:szCs w:val="16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此部分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利用文献</w:t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fldChar w:fldCharType="begin"/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instrText xml:space="preserve"> </w:instrText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instrText>REF _Ref521424528 \r \h</w:instrText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instrText xml:space="preserve">  \* MERGEFORMAT </w:instrText>
      </w:r>
      <w:r w:rsidRPr="009C2811">
        <w:rPr>
          <w:rFonts w:ascii="宋体" w:eastAsia="宋体" w:hAnsi="宋体" w:cs="Times New Roman"/>
          <w:kern w:val="0"/>
          <w:sz w:val="20"/>
          <w:szCs w:val="16"/>
        </w:rPr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fldChar w:fldCharType="separate"/>
      </w:r>
      <w:r w:rsidR="00E629AA">
        <w:rPr>
          <w:rFonts w:ascii="宋体" w:eastAsia="宋体" w:hAnsi="宋体" w:cs="Times New Roman"/>
          <w:kern w:val="0"/>
          <w:sz w:val="20"/>
          <w:szCs w:val="16"/>
        </w:rPr>
        <w:t>[31]</w:t>
      </w:r>
      <w:r w:rsidRPr="009C2811">
        <w:rPr>
          <w:rFonts w:ascii="宋体" w:eastAsia="宋体" w:hAnsi="宋体" w:cs="Times New Roman"/>
          <w:kern w:val="0"/>
          <w:sz w:val="20"/>
          <w:szCs w:val="16"/>
        </w:rPr>
        <w:fldChar w:fldCharType="end"/>
      </w:r>
      <w:r w:rsidRPr="009C2811">
        <w:rPr>
          <w:rFonts w:ascii="宋体" w:eastAsia="宋体" w:hAnsi="宋体" w:cs="Times New Roman" w:hint="eastAsia"/>
          <w:kern w:val="0"/>
          <w:sz w:val="20"/>
          <w:szCs w:val="16"/>
        </w:rPr>
        <w:t>的5</w:t>
      </w:r>
      <w:r>
        <w:rPr>
          <w:rFonts w:ascii="宋体" w:eastAsia="宋体" w:hAnsi="宋体" w:cs="Times New Roman" w:hint="eastAsia"/>
          <w:kern w:val="0"/>
          <w:sz w:val="20"/>
          <w:szCs w:val="16"/>
        </w:rPr>
        <w:t>机组算例（N</w:t>
      </w:r>
      <w:r>
        <w:rPr>
          <w:rFonts w:ascii="宋体" w:eastAsia="宋体" w:hAnsi="宋体" w:cs="Times New Roman"/>
          <w:kern w:val="0"/>
          <w:sz w:val="20"/>
          <w:szCs w:val="16"/>
        </w:rPr>
        <w:t>=5</w:t>
      </w:r>
      <w:r>
        <w:rPr>
          <w:rFonts w:ascii="宋体" w:eastAsia="宋体" w:hAnsi="宋体" w:cs="Times New Roman" w:hint="eastAsia"/>
          <w:kern w:val="0"/>
          <w:sz w:val="20"/>
          <w:szCs w:val="16"/>
        </w:rPr>
        <w:t>）对</w:t>
      </w:r>
      <w:r w:rsidRPr="0059783E">
        <w:rPr>
          <w:rFonts w:ascii="Times New Roman" w:eastAsia="宋体" w:hAnsi="Times New Roman" w:cs="Times New Roman" w:hint="eastAsia"/>
          <w:kern w:val="0"/>
          <w:sz w:val="20"/>
          <w:szCs w:val="21"/>
        </w:rPr>
        <w:t>本文算法</w:t>
      </w:r>
      <w:r w:rsidRPr="0059783E">
        <w:rPr>
          <w:rFonts w:ascii="Times New Roman" w:eastAsia="宋体" w:hAnsi="Times New Roman" w:cs="Times New Roman"/>
          <w:kern w:val="0"/>
          <w:sz w:val="20"/>
          <w:szCs w:val="21"/>
        </w:rPr>
        <w:t>ADMM-SQP-B</w:t>
      </w:r>
      <w:r w:rsidRPr="0059783E">
        <w:rPr>
          <w:rFonts w:ascii="Times New Roman" w:eastAsia="宋体" w:hAnsi="Times New Roman" w:cs="Times New Roman" w:hint="eastAsia"/>
          <w:kern w:val="0"/>
          <w:sz w:val="20"/>
          <w:szCs w:val="21"/>
        </w:rPr>
        <w:t>与</w:t>
      </w:r>
      <w:r w:rsidRPr="0059783E">
        <w:rPr>
          <w:rFonts w:ascii="Times New Roman" w:eastAsia="宋体" w:hAnsi="Times New Roman" w:cs="Times New Roman"/>
          <w:kern w:val="0"/>
          <w:sz w:val="20"/>
          <w:szCs w:val="21"/>
        </w:rPr>
        <w:t>ADMM-SQP-C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进行测试和比较</w:t>
      </w:r>
      <w:r w:rsidR="009C2811" w:rsidRPr="009C2811">
        <w:rPr>
          <w:rFonts w:ascii="宋体" w:eastAsia="宋体" w:hAnsi="宋体" w:cs="Times New Roman" w:hint="eastAsia"/>
          <w:kern w:val="0"/>
          <w:sz w:val="20"/>
          <w:szCs w:val="16"/>
        </w:rPr>
        <w:t>。实验结果如图5-</w:t>
      </w:r>
      <w:r w:rsidR="00301F2F">
        <w:rPr>
          <w:rFonts w:ascii="宋体" w:eastAsia="宋体" w:hAnsi="宋体" w:cs="Times New Roman"/>
          <w:kern w:val="0"/>
          <w:sz w:val="20"/>
          <w:szCs w:val="16"/>
        </w:rPr>
        <w:t>1</w:t>
      </w:r>
      <w:r w:rsidR="001429BE">
        <w:rPr>
          <w:rFonts w:ascii="宋体" w:eastAsia="宋体" w:hAnsi="宋体" w:cs="Times New Roman" w:hint="eastAsia"/>
          <w:kern w:val="0"/>
          <w:sz w:val="20"/>
          <w:szCs w:val="16"/>
        </w:rPr>
        <w:t>，5</w:t>
      </w:r>
      <w:r w:rsidR="00301F2F">
        <w:rPr>
          <w:rFonts w:ascii="宋体" w:eastAsia="宋体" w:hAnsi="宋体" w:cs="Times New Roman"/>
          <w:kern w:val="0"/>
          <w:sz w:val="20"/>
          <w:szCs w:val="16"/>
        </w:rPr>
        <w:t>-2</w:t>
      </w:r>
      <w:r w:rsidR="00812088">
        <w:rPr>
          <w:rFonts w:ascii="宋体" w:eastAsia="宋体" w:hAnsi="宋体" w:cs="Times New Roman" w:hint="eastAsia"/>
          <w:kern w:val="0"/>
          <w:sz w:val="20"/>
          <w:szCs w:val="16"/>
        </w:rPr>
        <w:t>,</w:t>
      </w:r>
      <w:r w:rsidR="001429BE">
        <w:rPr>
          <w:rFonts w:ascii="宋体" w:eastAsia="宋体" w:hAnsi="宋体" w:cs="Times New Roman" w:hint="eastAsia"/>
          <w:kern w:val="0"/>
          <w:sz w:val="20"/>
          <w:szCs w:val="16"/>
        </w:rPr>
        <w:t>5</w:t>
      </w:r>
      <w:r w:rsidR="00301F2F">
        <w:rPr>
          <w:rFonts w:ascii="宋体" w:eastAsia="宋体" w:hAnsi="宋体" w:cs="Times New Roman"/>
          <w:kern w:val="0"/>
          <w:sz w:val="20"/>
          <w:szCs w:val="16"/>
        </w:rPr>
        <w:t>-3</w:t>
      </w:r>
      <w:r w:rsidR="00812088">
        <w:rPr>
          <w:rFonts w:ascii="宋体" w:eastAsia="宋体" w:hAnsi="宋体" w:cs="Times New Roman" w:hint="eastAsia"/>
          <w:kern w:val="0"/>
          <w:sz w:val="20"/>
          <w:szCs w:val="16"/>
        </w:rPr>
        <w:t>及</w:t>
      </w:r>
      <w:r w:rsidR="00301F2F">
        <w:rPr>
          <w:rFonts w:ascii="宋体" w:eastAsia="宋体" w:hAnsi="宋体" w:cs="Times New Roman" w:hint="eastAsia"/>
          <w:kern w:val="0"/>
          <w:sz w:val="20"/>
          <w:szCs w:val="16"/>
        </w:rPr>
        <w:t>表</w:t>
      </w:r>
      <w:r w:rsidR="00812088">
        <w:rPr>
          <w:rFonts w:ascii="宋体" w:eastAsia="宋体" w:hAnsi="宋体" w:cs="Times New Roman" w:hint="eastAsia"/>
          <w:kern w:val="0"/>
          <w:sz w:val="20"/>
          <w:szCs w:val="16"/>
        </w:rPr>
        <w:t>5</w:t>
      </w:r>
      <w:r w:rsidR="00812088">
        <w:rPr>
          <w:rFonts w:ascii="宋体" w:eastAsia="宋体" w:hAnsi="宋体" w:cs="Times New Roman"/>
          <w:kern w:val="0"/>
          <w:sz w:val="20"/>
          <w:szCs w:val="16"/>
        </w:rPr>
        <w:t>-</w:t>
      </w:r>
      <w:r w:rsidR="00301F2F">
        <w:rPr>
          <w:rFonts w:ascii="宋体" w:eastAsia="宋体" w:hAnsi="宋体" w:cs="Times New Roman"/>
          <w:kern w:val="0"/>
          <w:sz w:val="20"/>
          <w:szCs w:val="16"/>
        </w:rPr>
        <w:t>2</w:t>
      </w:r>
      <w:r w:rsidR="009C2811" w:rsidRPr="009C2811">
        <w:rPr>
          <w:rFonts w:ascii="宋体" w:eastAsia="宋体" w:hAnsi="宋体" w:cs="Times New Roman" w:hint="eastAsia"/>
          <w:kern w:val="0"/>
          <w:sz w:val="20"/>
          <w:szCs w:val="16"/>
        </w:rPr>
        <w:t>所示，</w:t>
      </w:r>
      <w:r w:rsidR="001429BE">
        <w:rPr>
          <w:rFonts w:ascii="宋体" w:eastAsia="宋体" w:hAnsi="宋体" w:cs="Times New Roman" w:hint="eastAsia"/>
          <w:kern w:val="0"/>
          <w:sz w:val="20"/>
          <w:szCs w:val="16"/>
        </w:rPr>
        <w:t>从</w:t>
      </w:r>
      <w:r w:rsidR="00812088">
        <w:rPr>
          <w:rFonts w:ascii="宋体" w:eastAsia="宋体" w:hAnsi="宋体" w:cs="Times New Roman" w:hint="eastAsia"/>
          <w:kern w:val="0"/>
          <w:sz w:val="20"/>
          <w:szCs w:val="16"/>
        </w:rPr>
        <w:t>多</w:t>
      </w:r>
      <w:r w:rsidR="001429BE">
        <w:rPr>
          <w:rFonts w:ascii="宋体" w:eastAsia="宋体" w:hAnsi="宋体" w:cs="Times New Roman" w:hint="eastAsia"/>
          <w:kern w:val="0"/>
          <w:sz w:val="20"/>
          <w:szCs w:val="16"/>
        </w:rPr>
        <w:t>维</w:t>
      </w:r>
      <w:proofErr w:type="gramStart"/>
      <w:r w:rsidR="001429BE">
        <w:rPr>
          <w:rFonts w:ascii="宋体" w:eastAsia="宋体" w:hAnsi="宋体" w:cs="Times New Roman" w:hint="eastAsia"/>
          <w:kern w:val="0"/>
          <w:sz w:val="20"/>
          <w:szCs w:val="16"/>
        </w:rPr>
        <w:t>度报告</w:t>
      </w:r>
      <w:proofErr w:type="gramEnd"/>
      <w:r w:rsidR="001429BE">
        <w:rPr>
          <w:rFonts w:ascii="宋体" w:eastAsia="宋体" w:hAnsi="宋体" w:cs="Times New Roman" w:hint="eastAsia"/>
          <w:kern w:val="0"/>
          <w:sz w:val="20"/>
          <w:szCs w:val="16"/>
        </w:rPr>
        <w:t>和分析两者的数值性能。</w:t>
      </w:r>
      <w:r w:rsidR="009C2811" w:rsidRPr="009C2811">
        <w:rPr>
          <w:rFonts w:ascii="宋体" w:eastAsia="宋体" w:hAnsi="宋体" w:cs="Times New Roman" w:hint="eastAsia"/>
          <w:kern w:val="0"/>
          <w:sz w:val="20"/>
          <w:szCs w:val="16"/>
        </w:rPr>
        <w:t>图</w:t>
      </w:r>
      <w:r w:rsidR="00CB4703">
        <w:rPr>
          <w:rFonts w:ascii="宋体" w:eastAsia="宋体" w:hAnsi="宋体" w:cs="Times New Roman" w:hint="eastAsia"/>
          <w:kern w:val="0"/>
          <w:sz w:val="20"/>
          <w:szCs w:val="16"/>
        </w:rPr>
        <w:t>5</w:t>
      </w:r>
      <w:r w:rsidR="00CB4703">
        <w:rPr>
          <w:rFonts w:ascii="宋体" w:eastAsia="宋体" w:hAnsi="宋体" w:cs="Times New Roman"/>
          <w:kern w:val="0"/>
          <w:sz w:val="20"/>
          <w:szCs w:val="16"/>
        </w:rPr>
        <w:t>-</w:t>
      </w:r>
      <w:r w:rsidR="00301F2F">
        <w:rPr>
          <w:rFonts w:ascii="宋体" w:eastAsia="宋体" w:hAnsi="宋体" w:cs="Times New Roman"/>
          <w:kern w:val="0"/>
          <w:sz w:val="20"/>
          <w:szCs w:val="16"/>
        </w:rPr>
        <w:t>1</w:t>
      </w:r>
      <w:r w:rsidR="009C2811" w:rsidRPr="009C2811">
        <w:rPr>
          <w:rFonts w:ascii="宋体" w:eastAsia="宋体" w:hAnsi="宋体" w:cs="Times New Roman" w:hint="eastAsia"/>
          <w:kern w:val="0"/>
          <w:sz w:val="20"/>
          <w:szCs w:val="16"/>
        </w:rPr>
        <w:t>表示算法在迭代过程中与最优</w:t>
      </w:r>
      <w:r w:rsidR="00CB4703">
        <w:rPr>
          <w:rFonts w:ascii="宋体" w:eastAsia="宋体" w:hAnsi="宋体" w:cs="Times New Roman" w:hint="eastAsia"/>
          <w:kern w:val="0"/>
          <w:sz w:val="20"/>
          <w:szCs w:val="16"/>
        </w:rPr>
        <w:t>解</w:t>
      </w:r>
      <w:r w:rsidR="009C2811" w:rsidRPr="009C2811">
        <w:rPr>
          <w:rFonts w:ascii="宋体" w:eastAsia="宋体" w:hAnsi="宋体" w:cs="Times New Roman" w:hint="eastAsia"/>
          <w:kern w:val="0"/>
          <w:sz w:val="20"/>
          <w:szCs w:val="16"/>
        </w:rPr>
        <w:t>的均方误差。</w:t>
      </w:r>
      <w:r w:rsidR="00495754" w:rsidRPr="00495754">
        <w:rPr>
          <w:rFonts w:ascii="宋体" w:eastAsia="宋体" w:hAnsi="宋体" w:cs="Times New Roman" w:hint="eastAsia"/>
          <w:kern w:val="0"/>
          <w:sz w:val="20"/>
          <w:szCs w:val="16"/>
        </w:rPr>
        <w:t>图5</w:t>
      </w:r>
      <w:r w:rsidR="00301F2F">
        <w:rPr>
          <w:rFonts w:ascii="宋体" w:eastAsia="宋体" w:hAnsi="宋体" w:cs="Times New Roman"/>
          <w:kern w:val="0"/>
          <w:sz w:val="20"/>
          <w:szCs w:val="16"/>
        </w:rPr>
        <w:t>-2</w:t>
      </w:r>
      <w:r w:rsidR="00495754" w:rsidRPr="00495754">
        <w:rPr>
          <w:rFonts w:ascii="宋体" w:eastAsia="宋体" w:hAnsi="宋体" w:cs="Times New Roman" w:hint="eastAsia"/>
          <w:kern w:val="0"/>
          <w:sz w:val="20"/>
          <w:szCs w:val="16"/>
        </w:rPr>
        <w:t>，5</w:t>
      </w:r>
      <w:r w:rsidR="00301F2F">
        <w:rPr>
          <w:rFonts w:ascii="宋体" w:eastAsia="宋体" w:hAnsi="宋体" w:cs="Times New Roman"/>
          <w:kern w:val="0"/>
          <w:sz w:val="20"/>
          <w:szCs w:val="16"/>
        </w:rPr>
        <w:t>-3</w:t>
      </w:r>
      <w:r w:rsidR="00495754">
        <w:rPr>
          <w:rFonts w:ascii="宋体" w:eastAsia="宋体" w:hAnsi="宋体" w:cs="Times New Roman"/>
          <w:kern w:val="0"/>
          <w:sz w:val="20"/>
          <w:szCs w:val="16"/>
        </w:rPr>
        <w:t>分别</w:t>
      </w:r>
      <w:r w:rsidR="00495754">
        <w:rPr>
          <w:rFonts w:ascii="宋体" w:eastAsia="宋体" w:hAnsi="宋体" w:cs="Times New Roman" w:hint="eastAsia"/>
          <w:kern w:val="0"/>
          <w:sz w:val="20"/>
          <w:szCs w:val="16"/>
        </w:rPr>
        <w:t>表</w:t>
      </w:r>
      <w:r w:rsidR="00495754" w:rsidRPr="00495754">
        <w:rPr>
          <w:rFonts w:ascii="宋体" w:eastAsia="宋体" w:hAnsi="宋体" w:cs="Times New Roman"/>
          <w:kern w:val="0"/>
          <w:sz w:val="20"/>
          <w:szCs w:val="16"/>
        </w:rPr>
        <w:t>示算法</w:t>
      </w:r>
      <w:r w:rsidR="00EB38D2">
        <w:rPr>
          <w:rFonts w:ascii="宋体" w:eastAsia="宋体" w:hAnsi="宋体" w:cs="Times New Roman" w:hint="eastAsia"/>
          <w:kern w:val="0"/>
          <w:sz w:val="20"/>
          <w:szCs w:val="16"/>
        </w:rPr>
        <w:t>迭代</w:t>
      </w:r>
      <w:r w:rsidR="00495754" w:rsidRPr="00495754">
        <w:rPr>
          <w:rFonts w:ascii="宋体" w:eastAsia="宋体" w:hAnsi="宋体" w:cs="Times New Roman" w:hint="eastAsia"/>
          <w:kern w:val="0"/>
          <w:sz w:val="20"/>
          <w:szCs w:val="16"/>
        </w:rPr>
        <w:t>中</w:t>
      </w:r>
      <w:r w:rsidR="00495754">
        <w:rPr>
          <w:rFonts w:ascii="宋体" w:eastAsia="宋体" w:hAnsi="宋体" w:cs="Times New Roman" w:hint="eastAsia"/>
          <w:kern w:val="0"/>
          <w:sz w:val="20"/>
          <w:szCs w:val="16"/>
        </w:rPr>
        <w:t xml:space="preserve">逼近程度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kern w:val="0"/>
                        <w:sz w:val="20"/>
                        <w:szCs w:val="16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16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∞</m:t>
            </m:r>
          </m:sub>
        </m:sSub>
      </m:oMath>
      <w:r w:rsidR="00495754">
        <w:rPr>
          <w:rFonts w:ascii="宋体" w:eastAsia="宋体" w:hAnsi="宋体" w:cs="Times New Roman" w:hint="eastAsia"/>
          <w:kern w:val="0"/>
          <w:sz w:val="20"/>
          <w:szCs w:val="16"/>
        </w:rPr>
        <w:t>和</w:t>
      </w:r>
      <w:r w:rsidR="00495754" w:rsidRPr="00495754">
        <w:rPr>
          <w:rFonts w:ascii="宋体" w:eastAsia="宋体" w:hAnsi="宋体" w:cs="Times New Roman" w:hint="eastAsia"/>
          <w:kern w:val="0"/>
          <w:sz w:val="20"/>
          <w:szCs w:val="16"/>
        </w:rPr>
        <w:t>目标函数值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6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c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k</m:t>
                </m:r>
              </m:sup>
            </m:sSup>
            <m:r>
              <w:rPr>
                <w:rFonts w:ascii="Cambria Math" w:eastAsia="宋体" w:hAnsi="Cambria Math" w:cs="Times New Roman"/>
                <w:kern w:val="0"/>
                <w:sz w:val="20"/>
                <w:szCs w:val="16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6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16"/>
          </w:rPr>
          <m:t>的变化趋势</m:t>
        </m:r>
        <m:r>
          <w:rPr>
            <w:rFonts w:ascii="Cambria Math" w:eastAsia="宋体" w:hAnsi="Cambria Math" w:cs="Times New Roman"/>
            <w:kern w:val="0"/>
            <w:sz w:val="20"/>
            <w:szCs w:val="16"/>
          </w:rPr>
          <m:t>.</m:t>
        </m:r>
      </m:oMath>
      <w:r w:rsidR="00812088">
        <w:rPr>
          <w:rFonts w:ascii="宋体" w:eastAsia="宋体" w:hAnsi="宋体" w:cs="Times New Roman" w:hint="eastAsia"/>
          <w:kern w:val="0"/>
          <w:sz w:val="20"/>
          <w:szCs w:val="16"/>
        </w:rPr>
        <w:t xml:space="preserve"> </w:t>
      </w:r>
      <w:r w:rsidR="00301F2F">
        <w:rPr>
          <w:rFonts w:ascii="宋体" w:eastAsia="宋体" w:hAnsi="宋体" w:cs="Times New Roman" w:hint="eastAsia"/>
          <w:kern w:val="0"/>
          <w:sz w:val="20"/>
          <w:szCs w:val="16"/>
        </w:rPr>
        <w:t>表</w:t>
      </w:r>
      <w:r w:rsidR="00812088">
        <w:rPr>
          <w:rFonts w:ascii="宋体" w:eastAsia="宋体" w:hAnsi="宋体" w:cs="Times New Roman" w:hint="eastAsia"/>
          <w:kern w:val="0"/>
          <w:sz w:val="20"/>
          <w:szCs w:val="16"/>
        </w:rPr>
        <w:t>5</w:t>
      </w:r>
      <w:r w:rsidR="00301F2F">
        <w:rPr>
          <w:rFonts w:ascii="宋体" w:eastAsia="宋体" w:hAnsi="宋体" w:cs="Times New Roman"/>
          <w:kern w:val="0"/>
          <w:sz w:val="20"/>
          <w:szCs w:val="16"/>
        </w:rPr>
        <w:t>-2</w:t>
      </w:r>
      <w:r w:rsidR="00812088">
        <w:rPr>
          <w:rFonts w:ascii="宋体" w:eastAsia="宋体" w:hAnsi="宋体" w:cs="Times New Roman" w:hint="eastAsia"/>
          <w:kern w:val="0"/>
          <w:sz w:val="20"/>
          <w:szCs w:val="16"/>
        </w:rPr>
        <w:t>报告迭代次数及计算时间.</w:t>
      </w:r>
    </w:p>
    <w:p w14:paraId="42FDA7BA" w14:textId="0F4C21F4" w:rsidR="00811E23" w:rsidRDefault="00050349" w:rsidP="009C2811">
      <w:pPr>
        <w:widowControl/>
        <w:autoSpaceDE w:val="0"/>
        <w:autoSpaceDN w:val="0"/>
        <w:snapToGrid w:val="0"/>
        <w:spacing w:before="60"/>
        <w:ind w:firstLine="400"/>
        <w:jc w:val="left"/>
        <w:rPr>
          <w:rFonts w:ascii="宋体" w:eastAsia="宋体" w:hAnsi="宋体" w:cs="Times New Roman"/>
          <w:kern w:val="0"/>
          <w:sz w:val="20"/>
          <w:szCs w:val="16"/>
        </w:rPr>
      </w:pPr>
      <w:r>
        <w:rPr>
          <w:rFonts w:ascii="宋体" w:eastAsia="宋体" w:hAnsi="宋体" w:cs="Times New Roman" w:hint="eastAsia"/>
          <w:kern w:val="0"/>
          <w:sz w:val="20"/>
          <w:szCs w:val="16"/>
        </w:rPr>
        <w:t>从图5</w:t>
      </w:r>
      <w:r>
        <w:rPr>
          <w:rFonts w:ascii="宋体" w:eastAsia="宋体" w:hAnsi="宋体" w:cs="Times New Roman"/>
          <w:kern w:val="0"/>
          <w:sz w:val="20"/>
          <w:szCs w:val="16"/>
        </w:rPr>
        <w:t>-1</w:t>
      </w:r>
      <w:r>
        <w:rPr>
          <w:rFonts w:ascii="宋体" w:eastAsia="宋体" w:hAnsi="宋体" w:cs="Times New Roman" w:hint="eastAsia"/>
          <w:kern w:val="0"/>
          <w:sz w:val="20"/>
          <w:szCs w:val="16"/>
        </w:rPr>
        <w:t>，5</w:t>
      </w:r>
      <w:r>
        <w:rPr>
          <w:rFonts w:ascii="宋体" w:eastAsia="宋体" w:hAnsi="宋体" w:cs="Times New Roman"/>
          <w:kern w:val="0"/>
          <w:sz w:val="20"/>
          <w:szCs w:val="16"/>
        </w:rPr>
        <w:t>-2</w:t>
      </w:r>
      <w:r>
        <w:rPr>
          <w:rFonts w:ascii="宋体" w:eastAsia="宋体" w:hAnsi="宋体" w:cs="Times New Roman" w:hint="eastAsia"/>
          <w:kern w:val="0"/>
          <w:sz w:val="20"/>
          <w:szCs w:val="16"/>
        </w:rPr>
        <w:t>，5</w:t>
      </w:r>
      <w:r>
        <w:rPr>
          <w:rFonts w:ascii="宋体" w:eastAsia="宋体" w:hAnsi="宋体" w:cs="Times New Roman"/>
          <w:kern w:val="0"/>
          <w:sz w:val="20"/>
          <w:szCs w:val="16"/>
        </w:rPr>
        <w:t>-3</w:t>
      </w:r>
      <w:r>
        <w:rPr>
          <w:rFonts w:ascii="宋体" w:eastAsia="宋体" w:hAnsi="宋体" w:cs="Times New Roman" w:hint="eastAsia"/>
          <w:kern w:val="0"/>
          <w:sz w:val="20"/>
          <w:szCs w:val="16"/>
        </w:rPr>
        <w:t>及表5</w:t>
      </w:r>
      <w:r>
        <w:rPr>
          <w:rFonts w:ascii="宋体" w:eastAsia="宋体" w:hAnsi="宋体" w:cs="Times New Roman"/>
          <w:kern w:val="0"/>
          <w:sz w:val="20"/>
          <w:szCs w:val="16"/>
        </w:rPr>
        <w:t>-2</w:t>
      </w:r>
      <w:r>
        <w:rPr>
          <w:rFonts w:ascii="宋体" w:eastAsia="宋体" w:hAnsi="宋体" w:cs="Times New Roman" w:hint="eastAsia"/>
          <w:kern w:val="0"/>
          <w:sz w:val="20"/>
          <w:szCs w:val="16"/>
        </w:rPr>
        <w:t>可见，</w:t>
      </w:r>
      <w:r w:rsidR="004E7416" w:rsidRPr="004E7416">
        <w:rPr>
          <w:rFonts w:ascii="宋体" w:eastAsia="宋体" w:hAnsi="宋体" w:cs="Times New Roman"/>
          <w:kern w:val="0"/>
          <w:sz w:val="20"/>
          <w:szCs w:val="16"/>
        </w:rPr>
        <w:t>ADMM-SQP-B</w:t>
      </w:r>
      <w:r w:rsidR="004E7416" w:rsidRPr="004E7416">
        <w:rPr>
          <w:rFonts w:ascii="宋体" w:eastAsia="宋体" w:hAnsi="宋体" w:cs="Times New Roman" w:hint="eastAsia"/>
          <w:kern w:val="0"/>
          <w:sz w:val="20"/>
          <w:szCs w:val="16"/>
        </w:rPr>
        <w:t>与</w:t>
      </w:r>
      <w:r w:rsidR="004E7416" w:rsidRPr="004E7416">
        <w:rPr>
          <w:rFonts w:ascii="宋体" w:eastAsia="宋体" w:hAnsi="宋体" w:cs="Times New Roman"/>
          <w:kern w:val="0"/>
          <w:sz w:val="20"/>
          <w:szCs w:val="16"/>
        </w:rPr>
        <w:t>ADMM-SQP-C</w:t>
      </w:r>
      <w:r w:rsidR="004E7416">
        <w:rPr>
          <w:rFonts w:ascii="宋体" w:eastAsia="宋体" w:hAnsi="宋体" w:cs="Times New Roman" w:hint="eastAsia"/>
          <w:kern w:val="0"/>
          <w:sz w:val="20"/>
          <w:szCs w:val="16"/>
        </w:rPr>
        <w:t>两个算法在5机组实例测试是有效的，且后者略占优势。然后，</w:t>
      </w:r>
      <w:r w:rsidR="00D56676">
        <w:rPr>
          <w:rFonts w:ascii="宋体" w:eastAsia="宋体" w:hAnsi="宋体" w:cs="Times New Roman" w:hint="eastAsia"/>
          <w:kern w:val="0"/>
          <w:sz w:val="20"/>
          <w:szCs w:val="16"/>
        </w:rPr>
        <w:t>结合</w:t>
      </w:r>
      <w:r w:rsidR="00432FA1">
        <w:rPr>
          <w:rFonts w:ascii="宋体" w:eastAsia="宋体" w:hAnsi="宋体" w:cs="Times New Roman" w:hint="eastAsia"/>
          <w:kern w:val="0"/>
          <w:sz w:val="20"/>
          <w:szCs w:val="16"/>
        </w:rPr>
        <w:t>后面2</w:t>
      </w:r>
      <w:r w:rsidR="00432FA1">
        <w:rPr>
          <w:rFonts w:ascii="宋体" w:eastAsia="宋体" w:hAnsi="宋体" w:cs="Times New Roman"/>
          <w:kern w:val="0"/>
          <w:sz w:val="20"/>
          <w:szCs w:val="16"/>
        </w:rPr>
        <w:t>0</w:t>
      </w:r>
      <w:r w:rsidR="00432FA1">
        <w:rPr>
          <w:rFonts w:ascii="宋体" w:eastAsia="宋体" w:hAnsi="宋体" w:cs="Times New Roman" w:hint="eastAsia"/>
          <w:kern w:val="0"/>
          <w:sz w:val="20"/>
          <w:szCs w:val="16"/>
        </w:rPr>
        <w:t>个中大规模问题的测试报告表5</w:t>
      </w:r>
      <w:r w:rsidR="00432FA1">
        <w:rPr>
          <w:rFonts w:ascii="宋体" w:eastAsia="宋体" w:hAnsi="宋体" w:cs="Times New Roman"/>
          <w:kern w:val="0"/>
          <w:sz w:val="20"/>
          <w:szCs w:val="16"/>
        </w:rPr>
        <w:t>-4</w:t>
      </w:r>
      <w:r w:rsidR="00432FA1">
        <w:rPr>
          <w:rFonts w:ascii="宋体" w:eastAsia="宋体" w:hAnsi="宋体" w:cs="Times New Roman" w:hint="eastAsia"/>
          <w:kern w:val="0"/>
          <w:sz w:val="20"/>
          <w:szCs w:val="16"/>
        </w:rPr>
        <w:t>可见</w:t>
      </w:r>
      <w:r w:rsidR="00D56676">
        <w:rPr>
          <w:rFonts w:ascii="宋体" w:eastAsia="宋体" w:hAnsi="宋体" w:cs="Times New Roman" w:hint="eastAsia"/>
          <w:kern w:val="0"/>
          <w:sz w:val="20"/>
          <w:szCs w:val="16"/>
        </w:rPr>
        <w:t>，</w:t>
      </w:r>
      <w:r w:rsidR="00432FA1">
        <w:rPr>
          <w:rFonts w:ascii="宋体" w:eastAsia="宋体" w:hAnsi="宋体" w:cs="Times New Roman" w:hint="eastAsia"/>
          <w:kern w:val="0"/>
          <w:sz w:val="20"/>
          <w:szCs w:val="16"/>
        </w:rPr>
        <w:t>两者</w:t>
      </w:r>
      <w:r w:rsidR="00D56676">
        <w:rPr>
          <w:rFonts w:ascii="宋体" w:eastAsia="宋体" w:hAnsi="宋体" w:cs="Times New Roman" w:hint="eastAsia"/>
          <w:kern w:val="0"/>
          <w:sz w:val="20"/>
          <w:szCs w:val="16"/>
        </w:rPr>
        <w:t>的数值</w:t>
      </w:r>
      <w:r w:rsidR="00D56676">
        <w:rPr>
          <w:rFonts w:ascii="宋体" w:eastAsia="宋体" w:hAnsi="宋体" w:cs="Times New Roman" w:hint="eastAsia"/>
          <w:kern w:val="0"/>
          <w:sz w:val="20"/>
          <w:szCs w:val="16"/>
        </w:rPr>
        <w:lastRenderedPageBreak/>
        <w:t>效果几无差异。当然，这仅对</w:t>
      </w:r>
      <w:r w:rsidR="00D56676" w:rsidRPr="00D56676">
        <w:rPr>
          <w:rFonts w:ascii="宋体" w:eastAsia="宋体" w:hAnsi="宋体" w:cs="Times New Roman" w:hint="eastAsia"/>
          <w:kern w:val="0"/>
          <w:sz w:val="20"/>
          <w:szCs w:val="16"/>
        </w:rPr>
        <w:t>电力系统经济调度</w:t>
      </w:r>
      <w:r w:rsidR="00D56676">
        <w:rPr>
          <w:rFonts w:ascii="宋体" w:eastAsia="宋体" w:hAnsi="宋体" w:cs="Times New Roman" w:hint="eastAsia"/>
          <w:kern w:val="0"/>
          <w:sz w:val="20"/>
          <w:szCs w:val="16"/>
        </w:rPr>
        <w:t>模型</w:t>
      </w:r>
      <w:r w:rsidR="00D56676" w:rsidRPr="00D56676">
        <w:rPr>
          <w:rFonts w:ascii="宋体" w:eastAsia="宋体" w:hAnsi="宋体" w:cs="Times New Roman" w:hint="eastAsia"/>
          <w:kern w:val="0"/>
          <w:sz w:val="20"/>
          <w:szCs w:val="16"/>
        </w:rPr>
        <w:t>(</w:t>
      </w:r>
      <w:r w:rsidR="00D56676" w:rsidRPr="00D56676">
        <w:rPr>
          <w:rFonts w:ascii="宋体" w:eastAsia="宋体" w:hAnsi="宋体" w:cs="Times New Roman"/>
          <w:kern w:val="0"/>
          <w:sz w:val="20"/>
          <w:szCs w:val="16"/>
        </w:rPr>
        <w:t>5.1)-(5.4)</w:t>
      </w:r>
      <w:r w:rsidR="00D56676">
        <w:rPr>
          <w:rFonts w:ascii="宋体" w:eastAsia="宋体" w:hAnsi="宋体" w:cs="Times New Roman" w:hint="eastAsia"/>
          <w:kern w:val="0"/>
          <w:sz w:val="20"/>
          <w:szCs w:val="16"/>
        </w:rPr>
        <w:t>而言。对于其他类型问题而言，两者的优劣有待进一步实验。</w:t>
      </w:r>
    </w:p>
    <w:p w14:paraId="6CF9460B" w14:textId="638594B1" w:rsidR="00A23A95" w:rsidRDefault="00C26C89" w:rsidP="00B21E14">
      <w:pPr>
        <w:widowControl/>
        <w:autoSpaceDE w:val="0"/>
        <w:autoSpaceDN w:val="0"/>
        <w:snapToGrid w:val="0"/>
        <w:spacing w:before="60"/>
        <w:ind w:firstLine="400"/>
        <w:jc w:val="center"/>
        <w:rPr>
          <w:rFonts w:ascii="宋体" w:eastAsia="宋体" w:hAnsi="宋体" w:cs="Times New Roman"/>
          <w:kern w:val="0"/>
          <w:sz w:val="20"/>
          <w:szCs w:val="16"/>
        </w:rPr>
      </w:pPr>
      <w:r>
        <w:rPr>
          <w:rFonts w:ascii="宋体" w:eastAsia="宋体" w:hAnsi="宋体" w:cs="Times New Roman"/>
          <w:noProof/>
          <w:kern w:val="0"/>
          <w:sz w:val="20"/>
          <w:szCs w:val="16"/>
        </w:rPr>
        <w:drawing>
          <wp:inline distT="0" distB="0" distL="0" distR="0" wp14:anchorId="1072A79B" wp14:editId="344205D0">
            <wp:extent cx="4269070" cy="3201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98" cy="32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CDBE" w14:textId="3425CB61" w:rsidR="00375D97" w:rsidRDefault="00811E23" w:rsidP="00375D97">
      <w:pPr>
        <w:widowControl/>
        <w:autoSpaceDE w:val="0"/>
        <w:autoSpaceDN w:val="0"/>
        <w:snapToGrid w:val="0"/>
        <w:spacing w:before="6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11E23">
        <w:rPr>
          <w:rFonts w:ascii="Times New Roman" w:eastAsia="宋体" w:hAnsi="Times New Roman" w:cs="Times New Roman" w:hint="eastAsia"/>
          <w:kern w:val="0"/>
          <w:sz w:val="18"/>
          <w:szCs w:val="18"/>
        </w:rPr>
        <w:t>图</w:t>
      </w:r>
      <w:r w:rsidRPr="00811E23">
        <w:rPr>
          <w:rFonts w:ascii="Times New Roman" w:eastAsia="宋体" w:hAnsi="Times New Roman" w:cs="Times New Roman" w:hint="eastAsia"/>
          <w:kern w:val="0"/>
          <w:sz w:val="18"/>
          <w:szCs w:val="18"/>
        </w:rPr>
        <w:t>5-</w:t>
      </w:r>
      <w:r w:rsidR="00301F2F">
        <w:rPr>
          <w:rFonts w:ascii="Times New Roman" w:eastAsia="宋体" w:hAnsi="Times New Roman" w:cs="Times New Roman"/>
          <w:kern w:val="0"/>
          <w:sz w:val="18"/>
          <w:szCs w:val="18"/>
        </w:rPr>
        <w:t>1</w:t>
      </w:r>
      <w:r w:rsidRPr="00811E23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811E23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Pr="00811E23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Pr="00811E23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Pr="00811E23">
        <w:rPr>
          <w:rFonts w:ascii="Times New Roman" w:eastAsia="宋体" w:hAnsi="Times New Roman" w:cs="Times New Roman"/>
          <w:kern w:val="0"/>
          <w:sz w:val="18"/>
          <w:szCs w:val="18"/>
        </w:rPr>
        <w:t>-B</w:t>
      </w:r>
      <w:r w:rsidRPr="00811E23">
        <w:rPr>
          <w:rFonts w:ascii="Times New Roman" w:eastAsia="宋体" w:hAnsi="Times New Roman" w:cs="Times New Roman" w:hint="eastAsia"/>
          <w:kern w:val="0"/>
          <w:sz w:val="18"/>
          <w:szCs w:val="18"/>
        </w:rPr>
        <w:t>与</w:t>
      </w:r>
      <w:r w:rsidRPr="00811E23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Pr="00811E23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Pr="00811E23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Pr="00811E23">
        <w:rPr>
          <w:rFonts w:ascii="Times New Roman" w:eastAsia="宋体" w:hAnsi="Times New Roman" w:cs="Times New Roman"/>
          <w:kern w:val="0"/>
          <w:sz w:val="18"/>
          <w:szCs w:val="18"/>
        </w:rPr>
        <w:t>-C</w:t>
      </w:r>
      <w:r w:rsidRPr="00811E23">
        <w:rPr>
          <w:rFonts w:ascii="Times New Roman" w:eastAsia="宋体" w:hAnsi="Times New Roman" w:cs="Times New Roman" w:hint="eastAsia"/>
          <w:kern w:val="0"/>
          <w:sz w:val="18"/>
          <w:szCs w:val="18"/>
        </w:rPr>
        <w:t>算法性能比较</w:t>
      </w:r>
      <w:proofErr w:type="gramStart"/>
      <w:r w:rsid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一</w:t>
      </w:r>
      <w:proofErr w:type="gramEnd"/>
      <w:r w:rsidR="00094BF7">
        <w:rPr>
          <w:rFonts w:ascii="Times New Roman" w:eastAsia="宋体" w:hAnsi="Times New Roman" w:cs="Times New Roman" w:hint="eastAsia"/>
          <w:kern w:val="0"/>
          <w:sz w:val="18"/>
          <w:szCs w:val="18"/>
        </w:rPr>
        <w:t>(</w:t>
      </w:r>
      <w:r w:rsid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迭代点的逼近</w:t>
      </w:r>
      <w:r w:rsidR="00094BF7">
        <w:rPr>
          <w:rFonts w:ascii="Times New Roman" w:eastAsia="宋体" w:hAnsi="Times New Roman" w:cs="Times New Roman" w:hint="eastAsia"/>
          <w:kern w:val="0"/>
          <w:sz w:val="18"/>
          <w:szCs w:val="18"/>
        </w:rPr>
        <w:t>)</w:t>
      </w:r>
    </w:p>
    <w:p w14:paraId="5EF4CE9C" w14:textId="2B74F135" w:rsidR="00C26C89" w:rsidRDefault="00C26C89" w:rsidP="00375D97">
      <w:pPr>
        <w:widowControl/>
        <w:autoSpaceDE w:val="0"/>
        <w:autoSpaceDN w:val="0"/>
        <w:snapToGrid w:val="0"/>
        <w:spacing w:before="6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noProof/>
          <w:kern w:val="0"/>
          <w:sz w:val="18"/>
          <w:szCs w:val="18"/>
        </w:rPr>
        <w:drawing>
          <wp:inline distT="0" distB="0" distL="0" distR="0" wp14:anchorId="1229B1D0" wp14:editId="3839E4C9">
            <wp:extent cx="4612011" cy="345845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509" cy="346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2BE8" w14:textId="6F90106F" w:rsidR="00375D97" w:rsidRDefault="00375D97" w:rsidP="00A23A95">
      <w:pPr>
        <w:widowControl/>
        <w:autoSpaceDE w:val="0"/>
        <w:autoSpaceDN w:val="0"/>
        <w:snapToGrid w:val="0"/>
        <w:spacing w:before="6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图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5-</w:t>
      </w:r>
      <w:r w:rsidR="00301F2F">
        <w:rPr>
          <w:rFonts w:ascii="Times New Roman" w:eastAsia="宋体" w:hAnsi="Times New Roman" w:cs="Times New Roman"/>
          <w:kern w:val="0"/>
          <w:sz w:val="18"/>
          <w:szCs w:val="18"/>
        </w:rPr>
        <w:t>2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>-B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与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>-C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算法性能比较</w:t>
      </w:r>
      <w:r w:rsidR="00094BF7">
        <w:rPr>
          <w:rFonts w:ascii="Times New Roman" w:eastAsia="宋体" w:hAnsi="Times New Roman" w:cs="Times New Roman" w:hint="eastAsia"/>
          <w:kern w:val="0"/>
          <w:sz w:val="18"/>
          <w:szCs w:val="18"/>
        </w:rPr>
        <w:t>二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(</w:t>
      </w:r>
      <w:r w:rsidR="00094BF7">
        <w:rPr>
          <w:rFonts w:ascii="Times New Roman" w:eastAsia="宋体" w:hAnsi="Times New Roman" w:cs="Times New Roman" w:hint="eastAsia"/>
          <w:kern w:val="0"/>
          <w:sz w:val="18"/>
          <w:szCs w:val="18"/>
        </w:rPr>
        <w:t>逼近程度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kern w:val="0"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kern w:val="0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18"/>
                        <w:szCs w:val="18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∞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18"/>
            <w:szCs w:val="18"/>
          </w:rPr>
          <m:t>）</m:t>
        </m:r>
      </m:oMath>
    </w:p>
    <w:p w14:paraId="0FC12B5F" w14:textId="0AB0DBF2" w:rsidR="00094BF7" w:rsidRDefault="009320C0" w:rsidP="00A23A95">
      <w:pPr>
        <w:widowControl/>
        <w:autoSpaceDE w:val="0"/>
        <w:autoSpaceDN w:val="0"/>
        <w:snapToGrid w:val="0"/>
        <w:spacing w:before="6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noProof/>
          <w:kern w:val="0"/>
          <w:sz w:val="18"/>
          <w:szCs w:val="18"/>
        </w:rPr>
        <w:lastRenderedPageBreak/>
        <w:drawing>
          <wp:inline distT="0" distB="0" distL="0" distR="0" wp14:anchorId="3DF288DD" wp14:editId="21537D1D">
            <wp:extent cx="4602854" cy="345158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29" cy="347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5F29" w14:textId="6E1357B1" w:rsidR="00094BF7" w:rsidRDefault="00094BF7" w:rsidP="00094BF7">
      <w:pPr>
        <w:widowControl/>
        <w:autoSpaceDE w:val="0"/>
        <w:autoSpaceDN w:val="0"/>
        <w:snapToGrid w:val="0"/>
        <w:spacing w:before="6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图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5-</w:t>
      </w:r>
      <w:r w:rsidR="00301F2F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>-B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与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Pr="00375D97">
        <w:rPr>
          <w:rFonts w:ascii="Times New Roman" w:eastAsia="宋体" w:hAnsi="Times New Roman" w:cs="Times New Roman"/>
          <w:kern w:val="0"/>
          <w:sz w:val="18"/>
          <w:szCs w:val="18"/>
        </w:rPr>
        <w:t>-C</w:t>
      </w:r>
      <w:r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算法性能比较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三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目标值的逼近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18"/>
            <w:szCs w:val="18"/>
          </w:rPr>
          <m:t>）</m:t>
        </m:r>
      </m:oMath>
    </w:p>
    <w:p w14:paraId="73BB323E" w14:textId="3A322339" w:rsidR="00375D97" w:rsidRDefault="00375D97" w:rsidP="00A23A95">
      <w:pPr>
        <w:widowControl/>
        <w:autoSpaceDE w:val="0"/>
        <w:autoSpaceDN w:val="0"/>
        <w:snapToGrid w:val="0"/>
        <w:spacing w:before="6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C06FE1" w14:paraId="4B13255B" w14:textId="77777777" w:rsidTr="00C06FE1">
        <w:trPr>
          <w:trHeight w:val="499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14:paraId="3B33E214" w14:textId="54041153" w:rsidR="00A73CAA" w:rsidRDefault="00572D6D" w:rsidP="00C06FE1">
            <w:pPr>
              <w:widowControl/>
              <w:autoSpaceDE w:val="0"/>
              <w:autoSpaceDN w:val="0"/>
              <w:snapToGrid w:val="0"/>
              <w:spacing w:before="60"/>
              <w:ind w:firstLine="3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A73CAA">
              <w:rPr>
                <w:rFonts w:hint="eastAsia"/>
                <w:sz w:val="18"/>
                <w:szCs w:val="18"/>
              </w:rPr>
              <w:t>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A73CAA">
              <w:rPr>
                <w:rFonts w:hint="eastAsia"/>
                <w:sz w:val="18"/>
                <w:szCs w:val="18"/>
              </w:rPr>
              <w:t>次</w:t>
            </w:r>
          </w:p>
          <w:p w14:paraId="2B8BC702" w14:textId="1F59DC63" w:rsidR="00A73CAA" w:rsidRDefault="00572D6D" w:rsidP="00C06FE1">
            <w:pPr>
              <w:widowControl/>
              <w:autoSpaceDE w:val="0"/>
              <w:autoSpaceDN w:val="0"/>
              <w:snapToGrid w:val="0"/>
              <w:spacing w:before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法</w:t>
            </w:r>
          </w:p>
        </w:tc>
        <w:tc>
          <w:tcPr>
            <w:tcW w:w="1134" w:type="dxa"/>
          </w:tcPr>
          <w:p w14:paraId="2C5E620F" w14:textId="6BC34C8C" w:rsidR="00A73CAA" w:rsidRDefault="00A73CAA" w:rsidP="00A23A95">
            <w:pPr>
              <w:widowControl/>
              <w:autoSpaceDE w:val="0"/>
              <w:autoSpaceDN w:val="0"/>
              <w:snapToGrid w:val="0"/>
              <w:spacing w:before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迭代次数</w:t>
            </w:r>
          </w:p>
        </w:tc>
        <w:tc>
          <w:tcPr>
            <w:tcW w:w="1842" w:type="dxa"/>
          </w:tcPr>
          <w:p w14:paraId="3BE4941E" w14:textId="01347473" w:rsidR="00A73CAA" w:rsidRDefault="00A73CAA" w:rsidP="00A23A95">
            <w:pPr>
              <w:widowControl/>
              <w:autoSpaceDE w:val="0"/>
              <w:autoSpaceDN w:val="0"/>
              <w:snapToGrid w:val="0"/>
              <w:spacing w:before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计算时间（秒）</w:t>
            </w:r>
          </w:p>
        </w:tc>
      </w:tr>
      <w:tr w:rsidR="00C06FE1" w14:paraId="43DF8F6F" w14:textId="77777777" w:rsidTr="00C06FE1">
        <w:trPr>
          <w:trHeight w:val="464"/>
          <w:jc w:val="center"/>
        </w:trPr>
        <w:tc>
          <w:tcPr>
            <w:tcW w:w="1555" w:type="dxa"/>
          </w:tcPr>
          <w:p w14:paraId="388CE176" w14:textId="6FC25356" w:rsidR="000E6785" w:rsidRDefault="000E6785" w:rsidP="000E6785">
            <w:pPr>
              <w:widowControl/>
              <w:autoSpaceDE w:val="0"/>
              <w:autoSpaceDN w:val="0"/>
              <w:snapToGrid w:val="0"/>
              <w:spacing w:before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DMM-SQP-B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FB237B3" w14:textId="62BD4F5D" w:rsidR="000E6785" w:rsidRDefault="009320C0" w:rsidP="000E6785">
            <w:pPr>
              <w:widowControl/>
              <w:autoSpaceDE w:val="0"/>
              <w:autoSpaceDN w:val="0"/>
              <w:snapToGrid w:val="0"/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A9C" w14:textId="57066318" w:rsidR="000E6785" w:rsidRDefault="009320C0" w:rsidP="000E6785">
            <w:pPr>
              <w:widowControl/>
              <w:autoSpaceDE w:val="0"/>
              <w:autoSpaceDN w:val="0"/>
              <w:snapToGrid w:val="0"/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3.03</w:t>
            </w:r>
          </w:p>
        </w:tc>
      </w:tr>
      <w:tr w:rsidR="00C06FE1" w14:paraId="17BF8A0A" w14:textId="77777777" w:rsidTr="00C06FE1">
        <w:trPr>
          <w:trHeight w:val="558"/>
          <w:jc w:val="center"/>
        </w:trPr>
        <w:tc>
          <w:tcPr>
            <w:tcW w:w="1555" w:type="dxa"/>
          </w:tcPr>
          <w:p w14:paraId="728E6A37" w14:textId="16E55E2D" w:rsidR="000E6785" w:rsidRDefault="000E6785" w:rsidP="000E6785">
            <w:pPr>
              <w:widowControl/>
              <w:autoSpaceDE w:val="0"/>
              <w:autoSpaceDN w:val="0"/>
              <w:snapToGrid w:val="0"/>
              <w:spacing w:before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DMM-SQP-C</w:t>
            </w:r>
          </w:p>
        </w:tc>
        <w:tc>
          <w:tcPr>
            <w:tcW w:w="1134" w:type="dxa"/>
          </w:tcPr>
          <w:p w14:paraId="5C8DB877" w14:textId="060BEC3B" w:rsidR="000E6785" w:rsidRDefault="009320C0" w:rsidP="000E6785">
            <w:pPr>
              <w:widowControl/>
              <w:autoSpaceDE w:val="0"/>
              <w:autoSpaceDN w:val="0"/>
              <w:snapToGrid w:val="0"/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43EA8A11" w14:textId="138F4B3C" w:rsidR="000E6785" w:rsidRDefault="009320C0" w:rsidP="000E6785">
            <w:pPr>
              <w:widowControl/>
              <w:autoSpaceDE w:val="0"/>
              <w:autoSpaceDN w:val="0"/>
              <w:snapToGrid w:val="0"/>
              <w:spacing w:before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2.83</w:t>
            </w:r>
          </w:p>
        </w:tc>
      </w:tr>
    </w:tbl>
    <w:p w14:paraId="506B2A45" w14:textId="5CFA43F6" w:rsidR="00050349" w:rsidRDefault="00301F2F" w:rsidP="00BC78B7">
      <w:pPr>
        <w:widowControl/>
        <w:autoSpaceDE w:val="0"/>
        <w:autoSpaceDN w:val="0"/>
        <w:snapToGrid w:val="0"/>
        <w:spacing w:before="6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表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5</w:t>
      </w:r>
      <w:r w:rsidR="00572D6D"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-</w:t>
      </w:r>
      <w:r w:rsidR="00050349">
        <w:rPr>
          <w:rFonts w:ascii="Times New Roman" w:eastAsia="宋体" w:hAnsi="Times New Roman" w:cs="Times New Roman"/>
          <w:kern w:val="0"/>
          <w:sz w:val="18"/>
          <w:szCs w:val="18"/>
        </w:rPr>
        <w:t>2</w:t>
      </w:r>
      <w:r w:rsidR="00572D6D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572D6D"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="00572D6D" w:rsidRPr="00375D97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="00572D6D"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="00572D6D" w:rsidRPr="00375D97">
        <w:rPr>
          <w:rFonts w:ascii="Times New Roman" w:eastAsia="宋体" w:hAnsi="Times New Roman" w:cs="Times New Roman"/>
          <w:kern w:val="0"/>
          <w:sz w:val="18"/>
          <w:szCs w:val="18"/>
        </w:rPr>
        <w:t>-B</w:t>
      </w:r>
      <w:r w:rsidR="00572D6D"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与</w:t>
      </w:r>
      <w:r w:rsidR="00572D6D"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="00572D6D" w:rsidRPr="00375D97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="00572D6D"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="00572D6D" w:rsidRPr="00375D97">
        <w:rPr>
          <w:rFonts w:ascii="Times New Roman" w:eastAsia="宋体" w:hAnsi="Times New Roman" w:cs="Times New Roman"/>
          <w:kern w:val="0"/>
          <w:sz w:val="18"/>
          <w:szCs w:val="18"/>
        </w:rPr>
        <w:t>-C</w:t>
      </w:r>
      <w:r w:rsidR="00572D6D" w:rsidRPr="00375D97">
        <w:rPr>
          <w:rFonts w:ascii="Times New Roman" w:eastAsia="宋体" w:hAnsi="Times New Roman" w:cs="Times New Roman" w:hint="eastAsia"/>
          <w:kern w:val="0"/>
          <w:sz w:val="18"/>
          <w:szCs w:val="18"/>
        </w:rPr>
        <w:t>算法性能比较</w:t>
      </w:r>
      <w:r w:rsidR="00572D6D">
        <w:rPr>
          <w:rFonts w:ascii="Times New Roman" w:eastAsia="宋体" w:hAnsi="Times New Roman" w:cs="Times New Roman" w:hint="eastAsia"/>
          <w:kern w:val="0"/>
          <w:sz w:val="18"/>
          <w:szCs w:val="18"/>
        </w:rPr>
        <w:t>四</w:t>
      </w:r>
      <w:r w:rsidR="00572D6D">
        <w:rPr>
          <w:rFonts w:ascii="Times New Roman" w:eastAsia="宋体" w:hAnsi="Times New Roman" w:cs="Times New Roman" w:hint="eastAsia"/>
          <w:kern w:val="0"/>
          <w:sz w:val="18"/>
          <w:szCs w:val="18"/>
        </w:rPr>
        <w:t>(</w:t>
      </w:r>
      <w:r w:rsidR="00572D6D">
        <w:rPr>
          <w:rFonts w:ascii="Times New Roman" w:eastAsia="宋体" w:hAnsi="Times New Roman" w:cs="Times New Roman" w:hint="eastAsia"/>
          <w:kern w:val="0"/>
          <w:sz w:val="18"/>
          <w:szCs w:val="18"/>
        </w:rPr>
        <w:t>迭代次数及计算时间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18"/>
            <w:szCs w:val="18"/>
          </w:rPr>
          <m:t>）</m:t>
        </m:r>
      </m:oMath>
    </w:p>
    <w:p w14:paraId="6D2298A9" w14:textId="204EF961" w:rsidR="009C2811" w:rsidRPr="00097FF1" w:rsidRDefault="0080674E" w:rsidP="00097FF1">
      <w:pPr>
        <w:pStyle w:val="a8"/>
        <w:numPr>
          <w:ilvl w:val="0"/>
          <w:numId w:val="9"/>
        </w:numPr>
        <w:snapToGrid w:val="0"/>
        <w:spacing w:before="120"/>
        <w:ind w:firstLineChars="0"/>
        <w:rPr>
          <w:rFonts w:ascii="宋体" w:hAnsi="宋体"/>
          <w:b/>
          <w:szCs w:val="16"/>
          <w:lang w:eastAsia="zh-CN"/>
        </w:rPr>
      </w:pPr>
      <w:r w:rsidRPr="00097FF1">
        <w:rPr>
          <w:rFonts w:ascii="宋体" w:hAnsi="宋体" w:hint="eastAsia"/>
          <w:b/>
          <w:szCs w:val="16"/>
          <w:lang w:eastAsia="zh-CN"/>
        </w:rPr>
        <w:t>中</w:t>
      </w:r>
      <w:r w:rsidR="009C2811" w:rsidRPr="00097FF1">
        <w:rPr>
          <w:rFonts w:ascii="宋体" w:hAnsi="宋体"/>
          <w:b/>
          <w:szCs w:val="16"/>
          <w:lang w:eastAsia="zh-CN"/>
        </w:rPr>
        <w:t>大规模机组实例仿真结果</w:t>
      </w:r>
      <w:r w:rsidR="00BC52F7" w:rsidRPr="00097FF1">
        <w:rPr>
          <w:rFonts w:ascii="宋体" w:hAnsi="宋体"/>
          <w:b/>
          <w:szCs w:val="16"/>
          <w:lang w:eastAsia="zh-CN"/>
        </w:rPr>
        <w:t>—</w:t>
      </w:r>
      <w:r w:rsidR="00BC52F7" w:rsidRPr="00097FF1">
        <w:rPr>
          <w:rFonts w:ascii="宋体" w:hAnsi="宋体" w:hint="eastAsia"/>
          <w:b/>
          <w:szCs w:val="16"/>
          <w:lang w:eastAsia="zh-CN"/>
        </w:rPr>
        <w:t>与O</w:t>
      </w:r>
      <w:r w:rsidR="00BC52F7" w:rsidRPr="00097FF1">
        <w:rPr>
          <w:rFonts w:ascii="宋体" w:hAnsi="宋体"/>
          <w:b/>
          <w:szCs w:val="16"/>
          <w:lang w:eastAsia="zh-CN"/>
        </w:rPr>
        <w:t>PTI</w:t>
      </w:r>
      <w:r w:rsidR="00BC52F7" w:rsidRPr="00097FF1">
        <w:rPr>
          <w:rFonts w:ascii="宋体" w:hAnsi="宋体" w:hint="eastAsia"/>
          <w:b/>
          <w:szCs w:val="16"/>
          <w:lang w:eastAsia="zh-CN"/>
        </w:rPr>
        <w:t>比较</w:t>
      </w:r>
    </w:p>
    <w:p w14:paraId="63477305" w14:textId="2B13333F" w:rsidR="009C2811" w:rsidRDefault="009C2811" w:rsidP="009C2811">
      <w:pPr>
        <w:widowControl/>
        <w:autoSpaceDE w:val="0"/>
        <w:autoSpaceDN w:val="0"/>
        <w:snapToGrid w:val="0"/>
        <w:spacing w:before="60"/>
        <w:ind w:firstLine="400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如文献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fldChar w:fldCharType="begin"/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instrText xml:space="preserve"> </w:instrTex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instrText>REF _Ref521424528 \r \h</w:instrTex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instrText xml:space="preserve">  \* MERGEFORMAT </w:instrTex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fldChar w:fldCharType="separate"/>
      </w:r>
      <w:r w:rsidR="00E629AA">
        <w:rPr>
          <w:rFonts w:ascii="Times New Roman" w:eastAsia="宋体" w:hAnsi="Times New Roman" w:cs="Times New Roman"/>
          <w:kern w:val="0"/>
          <w:sz w:val="20"/>
          <w:szCs w:val="21"/>
        </w:rPr>
        <w:t>[31]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fldChar w:fldCharType="end"/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中所示，</w:t>
      </w:r>
      <w:r w:rsidR="0080674E">
        <w:rPr>
          <w:rFonts w:ascii="Times New Roman" w:eastAsia="宋体" w:hAnsi="Times New Roman" w:cs="Times New Roman" w:hint="eastAsia"/>
          <w:kern w:val="0"/>
          <w:sz w:val="20"/>
          <w:szCs w:val="21"/>
        </w:rPr>
        <w:t>通过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复制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5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机组数据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以创建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2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0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个</w:t>
      </w:r>
      <w:r w:rsidR="00301F2F">
        <w:rPr>
          <w:rFonts w:ascii="Times New Roman" w:eastAsia="宋体" w:hAnsi="Times New Roman" w:cs="Times New Roman" w:hint="eastAsia"/>
          <w:kern w:val="0"/>
          <w:sz w:val="20"/>
          <w:szCs w:val="21"/>
        </w:rPr>
        <w:t>中大规模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的互不相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同测试实例，每个实例的机组个数如表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5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-</w:t>
      </w:r>
      <w:r w:rsidR="0080674E">
        <w:rPr>
          <w:rFonts w:ascii="Times New Roman" w:eastAsia="宋体" w:hAnsi="Times New Roman" w:cs="Times New Roman"/>
          <w:kern w:val="0"/>
          <w:sz w:val="20"/>
          <w:szCs w:val="21"/>
        </w:rPr>
        <w:t>3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所示。</w:t>
      </w:r>
    </w:p>
    <w:p w14:paraId="164C0405" w14:textId="7D42E74A" w:rsidR="00A32572" w:rsidRPr="009C2811" w:rsidRDefault="00A32572" w:rsidP="009C2811">
      <w:pPr>
        <w:widowControl/>
        <w:autoSpaceDE w:val="0"/>
        <w:autoSpaceDN w:val="0"/>
        <w:snapToGrid w:val="0"/>
        <w:spacing w:before="60"/>
        <w:ind w:firstLine="400"/>
        <w:rPr>
          <w:rFonts w:ascii="Times New Roman" w:eastAsia="宋体" w:hAnsi="Times New Roman" w:cs="Times New Roman"/>
          <w:kern w:val="0"/>
          <w:sz w:val="20"/>
          <w:szCs w:val="21"/>
        </w:rPr>
      </w:pPr>
    </w:p>
    <w:tbl>
      <w:tblPr>
        <w:tblStyle w:val="a7"/>
        <w:tblW w:w="7603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7"/>
        <w:gridCol w:w="565"/>
        <w:gridCol w:w="478"/>
        <w:gridCol w:w="478"/>
        <w:gridCol w:w="478"/>
        <w:gridCol w:w="486"/>
        <w:gridCol w:w="566"/>
        <w:gridCol w:w="395"/>
        <w:gridCol w:w="592"/>
        <w:gridCol w:w="592"/>
        <w:gridCol w:w="592"/>
        <w:gridCol w:w="592"/>
        <w:gridCol w:w="598"/>
        <w:gridCol w:w="624"/>
      </w:tblGrid>
      <w:tr w:rsidR="009C2811" w:rsidRPr="009C2811" w14:paraId="556E42E5" w14:textId="77777777" w:rsidTr="009C2811">
        <w:trPr>
          <w:trHeight w:val="100"/>
        </w:trPr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71468B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No.</w:t>
            </w:r>
          </w:p>
        </w:tc>
        <w:tc>
          <w:tcPr>
            <w:tcW w:w="24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350B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Unit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B3D24F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 xml:space="preserve">Total </w:t>
            </w:r>
          </w:p>
          <w:p w14:paraId="13C034DC" w14:textId="5EB01AD3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Units</w:t>
            </w:r>
            <w:r w:rsidR="0080674E">
              <w:rPr>
                <w:sz w:val="15"/>
                <w:szCs w:val="15"/>
              </w:rPr>
              <w:t xml:space="preserve"> N</w:t>
            </w:r>
          </w:p>
        </w:tc>
        <w:tc>
          <w:tcPr>
            <w:tcW w:w="395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FB88B9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No.</w:t>
            </w:r>
          </w:p>
        </w:tc>
        <w:tc>
          <w:tcPr>
            <w:tcW w:w="2966" w:type="dxa"/>
            <w:gridSpan w:val="5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CF7452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Unit</w:t>
            </w:r>
          </w:p>
        </w:tc>
        <w:tc>
          <w:tcPr>
            <w:tcW w:w="624" w:type="dxa"/>
            <w:vMerge w:val="restart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AE598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 xml:space="preserve">Total </w:t>
            </w:r>
          </w:p>
          <w:p w14:paraId="65ADBE66" w14:textId="241B86FE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Units</w:t>
            </w:r>
            <w:r w:rsidR="0080674E">
              <w:rPr>
                <w:sz w:val="15"/>
                <w:szCs w:val="15"/>
              </w:rPr>
              <w:t xml:space="preserve"> N</w:t>
            </w:r>
          </w:p>
        </w:tc>
      </w:tr>
      <w:tr w:rsidR="009C2811" w:rsidRPr="009C2811" w14:paraId="0E395242" w14:textId="77777777" w:rsidTr="009C2811">
        <w:trPr>
          <w:trHeight w:val="104"/>
        </w:trPr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91DFE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D041B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76A66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BD8B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525E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C6882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22FA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</w:p>
        </w:tc>
        <w:tc>
          <w:tcPr>
            <w:tcW w:w="395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AC6C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</w:p>
        </w:tc>
        <w:tc>
          <w:tcPr>
            <w:tcW w:w="592" w:type="dxa"/>
            <w:tcBorders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F8811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5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7DC73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50841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5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E82A9E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  <w:vAlign w:val="center"/>
          </w:tcPr>
          <w:p w14:paraId="6BB7B514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624" w:type="dxa"/>
            <w:vMerge/>
            <w:tcBorders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AABDA0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</w:p>
        </w:tc>
      </w:tr>
      <w:tr w:rsidR="009C2811" w:rsidRPr="009C2811" w14:paraId="3902A711" w14:textId="77777777" w:rsidTr="009C2811">
        <w:trPr>
          <w:trHeight w:val="100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8156B1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BB5721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0A8925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3C298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121F20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40C47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F2CF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395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D61CB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11</w:t>
            </w:r>
          </w:p>
        </w:tc>
        <w:tc>
          <w:tcPr>
            <w:tcW w:w="592" w:type="dxa"/>
            <w:tcBorders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0D5C9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  <w:vAlign w:val="center"/>
          </w:tcPr>
          <w:p w14:paraId="71A63EB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  <w:vAlign w:val="center"/>
          </w:tcPr>
          <w:p w14:paraId="11C19462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7</w:t>
            </w: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  <w:vAlign w:val="center"/>
          </w:tcPr>
          <w:p w14:paraId="4A661E3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AA2CB3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9</w:t>
            </w:r>
          </w:p>
        </w:tc>
        <w:tc>
          <w:tcPr>
            <w:tcW w:w="624" w:type="dxa"/>
            <w:tcBorders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5A307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10</w:t>
            </w:r>
          </w:p>
        </w:tc>
      </w:tr>
      <w:tr w:rsidR="009C2811" w:rsidRPr="009C2811" w14:paraId="6D64EAD6" w14:textId="77777777" w:rsidTr="009C2811">
        <w:trPr>
          <w:trHeight w:val="1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5CFFC7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15FB90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086F8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6D91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4C02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C4C91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31B1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135A35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12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78921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8AF2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54E1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9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25D8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F2A69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EE920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20</w:t>
            </w:r>
          </w:p>
        </w:tc>
      </w:tr>
      <w:tr w:rsidR="009C2811" w:rsidRPr="009C2811" w14:paraId="26561F74" w14:textId="77777777" w:rsidTr="009C2811">
        <w:trPr>
          <w:trHeight w:val="1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391FAD8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5107E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94E8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5BB6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320A8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E8966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E272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03504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13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4EC95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F2E9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AB60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66232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91D35B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6636E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30</w:t>
            </w:r>
          </w:p>
        </w:tc>
      </w:tr>
      <w:tr w:rsidR="009C2811" w:rsidRPr="009C2811" w14:paraId="6D5232A1" w14:textId="77777777" w:rsidTr="009C2811">
        <w:trPr>
          <w:trHeight w:val="10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1017A8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C7B37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D9FB2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4EF8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6821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E9B241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831CB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B0BD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14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1221CE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7A87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7964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D1DF4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82CC4B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E42AF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50</w:t>
            </w:r>
          </w:p>
        </w:tc>
      </w:tr>
      <w:tr w:rsidR="009C2811" w:rsidRPr="009C2811" w14:paraId="7C3C7A3A" w14:textId="77777777" w:rsidTr="009C2811">
        <w:trPr>
          <w:trHeight w:val="201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56D3AF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7B9535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7E1A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9985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724EB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7022E2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73E4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DCFB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15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B74F3E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7BF3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7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0461B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E1D1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29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1F3720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92A7C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70</w:t>
            </w:r>
          </w:p>
        </w:tc>
      </w:tr>
      <w:tr w:rsidR="009C2811" w:rsidRPr="009C2811" w14:paraId="4463F720" w14:textId="77777777" w:rsidTr="009C2811">
        <w:trPr>
          <w:trHeight w:val="201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729EE98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6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B309DE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E82E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FEDE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6433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9D1A00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B525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35D8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16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77D02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6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9F071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9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9EB54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CBE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BC6DA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C8835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80</w:t>
            </w:r>
          </w:p>
        </w:tc>
      </w:tr>
      <w:tr w:rsidR="009C2811" w:rsidRPr="009C2811" w14:paraId="3545A33C" w14:textId="77777777" w:rsidTr="009C2811">
        <w:trPr>
          <w:trHeight w:val="201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A0C61E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7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142472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7013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709C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EECD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219E6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C666E1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7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658594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17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C24F51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99404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04322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C357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9CB07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2B681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00</w:t>
            </w:r>
          </w:p>
        </w:tc>
      </w:tr>
      <w:tr w:rsidR="009C2811" w:rsidRPr="009C2811" w14:paraId="2A414727" w14:textId="77777777" w:rsidTr="009C2811">
        <w:trPr>
          <w:trHeight w:val="199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B93FCF4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5BF36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5C3A8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FECE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14BB1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B187F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AC1B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8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A643E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18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88A8A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AC225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6D71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74CE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FEEE6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0C91C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20</w:t>
            </w:r>
          </w:p>
        </w:tc>
      </w:tr>
      <w:tr w:rsidR="009C2811" w:rsidRPr="009C2811" w14:paraId="1631C1D6" w14:textId="77777777" w:rsidTr="009C2811">
        <w:trPr>
          <w:trHeight w:val="201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5535E10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9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4C5CD0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1589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0D8E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DB7E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D6377E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BDDA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9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13135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19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D9582E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8AE4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3DF1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37A9C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B37E0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F78839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40</w:t>
            </w:r>
          </w:p>
        </w:tc>
      </w:tr>
      <w:tr w:rsidR="009C2811" w:rsidRPr="009C2811" w14:paraId="08EE1632" w14:textId="77777777" w:rsidTr="009C2811">
        <w:trPr>
          <w:trHeight w:val="201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E5DB07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10</w:t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105C6E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B6CD56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F0533B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B5C2F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66BD4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7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6390E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00</w:t>
            </w:r>
          </w:p>
        </w:tc>
        <w:tc>
          <w:tcPr>
            <w:tcW w:w="395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A2B61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20</w:t>
            </w:r>
          </w:p>
        </w:tc>
        <w:tc>
          <w:tcPr>
            <w:tcW w:w="592" w:type="dxa"/>
            <w:tcBorders>
              <w:top w:val="nil"/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1F1D0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  <w:vAlign w:val="center"/>
          </w:tcPr>
          <w:p w14:paraId="5DAA5C61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  <w:vAlign w:val="center"/>
          </w:tcPr>
          <w:p w14:paraId="6BA6DB5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  <w:r w:rsidRPr="009C2811">
              <w:rPr>
                <w:sz w:val="15"/>
                <w:szCs w:val="15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  <w:vAlign w:val="center"/>
          </w:tcPr>
          <w:p w14:paraId="7B3A6EBA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BB6BDCD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9C080F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50</w:t>
            </w:r>
          </w:p>
        </w:tc>
      </w:tr>
    </w:tbl>
    <w:p w14:paraId="30D641A0" w14:textId="23B9102A" w:rsidR="009C2811" w:rsidRPr="009C2811" w:rsidRDefault="009C2811" w:rsidP="009C2811">
      <w:pPr>
        <w:widowControl/>
        <w:autoSpaceDE w:val="0"/>
        <w:autoSpaceDN w:val="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表</w:t>
      </w:r>
      <w:r w:rsidRPr="009C2811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5-</w:t>
      </w:r>
      <w:r w:rsidR="0080674E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单个实例机组</w:t>
      </w:r>
      <w:r w:rsidRPr="009C2811">
        <w:rPr>
          <w:rFonts w:ascii="Times New Roman" w:eastAsia="宋体" w:hAnsi="Times New Roman" w:cs="Times New Roman" w:hint="eastAsia"/>
          <w:kern w:val="0"/>
          <w:sz w:val="18"/>
          <w:szCs w:val="18"/>
        </w:rPr>
        <w:t>数</w:t>
      </w:r>
    </w:p>
    <w:p w14:paraId="5FB4BF14" w14:textId="00197FA7" w:rsidR="000E3410" w:rsidRDefault="009C2811" w:rsidP="009C2811">
      <w:pPr>
        <w:widowControl/>
        <w:autoSpaceDE w:val="0"/>
        <w:autoSpaceDN w:val="0"/>
        <w:snapToGrid w:val="0"/>
        <w:spacing w:before="60"/>
        <w:ind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2" w:name="OLE_LINK57"/>
      <w:bookmarkStart w:id="3" w:name="OLE_LINK58"/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为验证本文算法在</w:t>
      </w:r>
      <w:r w:rsidR="00087660">
        <w:rPr>
          <w:rFonts w:ascii="Times New Roman" w:eastAsia="宋体" w:hAnsi="Times New Roman" w:cs="Times New Roman" w:hint="eastAsia"/>
          <w:kern w:val="0"/>
          <w:sz w:val="20"/>
          <w:szCs w:val="21"/>
        </w:rPr>
        <w:t>以上中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大规模电力系统经济调度中的高效性，</w:t>
      </w:r>
      <w:r w:rsidR="00087660">
        <w:rPr>
          <w:rFonts w:ascii="Times New Roman" w:eastAsia="宋体" w:hAnsi="Times New Roman" w:cs="Times New Roman" w:hint="eastAsia"/>
          <w:kern w:val="0"/>
          <w:sz w:val="20"/>
          <w:szCs w:val="21"/>
        </w:rPr>
        <w:t>在同一实验平台</w:t>
      </w:r>
      <w:r w:rsidR="00944199">
        <w:rPr>
          <w:rFonts w:ascii="Times New Roman" w:eastAsia="宋体" w:hAnsi="Times New Roman" w:cs="Times New Roman" w:hint="eastAsia"/>
          <w:kern w:val="0"/>
          <w:sz w:val="20"/>
          <w:szCs w:val="21"/>
        </w:rPr>
        <w:t>及同一</w:t>
      </w:r>
      <w:r w:rsidR="00087660">
        <w:rPr>
          <w:rFonts w:ascii="Times New Roman" w:eastAsia="宋体" w:hAnsi="Times New Roman" w:cs="Times New Roman" w:hint="eastAsia"/>
          <w:kern w:val="0"/>
          <w:sz w:val="20"/>
          <w:szCs w:val="21"/>
        </w:rPr>
        <w:t>软件运行环境下</w:t>
      </w:r>
      <w:r w:rsidR="00087660">
        <w:rPr>
          <w:rFonts w:ascii="Times New Roman" w:eastAsia="宋体" w:hAnsi="Times New Roman" w:cs="Times New Roman" w:hint="eastAsia"/>
          <w:kern w:val="0"/>
          <w:sz w:val="20"/>
          <w:szCs w:val="21"/>
        </w:rPr>
        <w:t>,</w:t>
      </w:r>
      <w:r w:rsidR="00087660">
        <w:rPr>
          <w:rFonts w:ascii="Times New Roman" w:eastAsia="宋体" w:hAnsi="Times New Roman" w:cs="Times New Roman"/>
          <w:kern w:val="0"/>
          <w:sz w:val="20"/>
          <w:szCs w:val="21"/>
        </w:rPr>
        <w:t xml:space="preserve"> </w:t>
      </w:r>
      <w:r w:rsidR="00087660">
        <w:rPr>
          <w:rFonts w:ascii="Times New Roman" w:eastAsia="宋体" w:hAnsi="Times New Roman" w:cs="Times New Roman" w:hint="eastAsia"/>
          <w:kern w:val="0"/>
          <w:sz w:val="20"/>
          <w:szCs w:val="21"/>
        </w:rPr>
        <w:t>分别用本文两个算法和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OPTI</w:t>
      </w:r>
      <w:r w:rsidR="00087660">
        <w:rPr>
          <w:rFonts w:ascii="Times New Roman" w:eastAsia="宋体" w:hAnsi="Times New Roman" w:cs="Times New Roman" w:hint="eastAsia"/>
          <w:kern w:val="0"/>
          <w:sz w:val="20"/>
          <w:szCs w:val="21"/>
        </w:rPr>
        <w:t>求解器</w:t>
      </w:r>
      <w:r w:rsidR="004E4AD2">
        <w:rPr>
          <w:rFonts w:ascii="Times New Roman" w:eastAsia="宋体" w:hAnsi="Times New Roman" w:cs="Times New Roman" w:hint="eastAsia"/>
          <w:kern w:val="0"/>
          <w:sz w:val="20"/>
          <w:szCs w:val="21"/>
        </w:rPr>
        <w:t>(</w:t>
      </w:r>
      <w:r w:rsidR="004E4AD2">
        <w:rPr>
          <w:rFonts w:ascii="Times New Roman" w:eastAsia="宋体" w:hAnsi="Times New Roman" w:cs="Times New Roman" w:hint="eastAsia"/>
          <w:kern w:val="0"/>
          <w:sz w:val="20"/>
          <w:szCs w:val="21"/>
        </w:rPr>
        <w:t>直接</w:t>
      </w:r>
      <w:r w:rsidR="00097FF1">
        <w:rPr>
          <w:rFonts w:ascii="Times New Roman" w:eastAsia="宋体" w:hAnsi="Times New Roman" w:cs="Times New Roman" w:hint="eastAsia"/>
          <w:kern w:val="0"/>
          <w:sz w:val="20"/>
          <w:szCs w:val="21"/>
        </w:rPr>
        <w:t>作用于</w:t>
      </w:r>
      <w:r w:rsidR="004E4AD2">
        <w:rPr>
          <w:rFonts w:ascii="Times New Roman" w:eastAsia="宋体" w:hAnsi="Times New Roman" w:cs="Times New Roman" w:hint="eastAsia"/>
          <w:kern w:val="0"/>
          <w:sz w:val="20"/>
          <w:szCs w:val="21"/>
        </w:rPr>
        <w:t>原模型</w:t>
      </w:r>
      <w:r w:rsidR="004E4AD2">
        <w:rPr>
          <w:rFonts w:ascii="Times New Roman" w:eastAsia="宋体" w:hAnsi="Times New Roman" w:cs="Times New Roman" w:hint="eastAsia"/>
          <w:kern w:val="0"/>
          <w:sz w:val="20"/>
          <w:szCs w:val="21"/>
        </w:rPr>
        <w:t>(</w:t>
      </w:r>
      <w:r w:rsidR="004E4AD2">
        <w:rPr>
          <w:rFonts w:ascii="Times New Roman" w:eastAsia="宋体" w:hAnsi="Times New Roman" w:cs="Times New Roman"/>
          <w:kern w:val="0"/>
          <w:sz w:val="20"/>
          <w:szCs w:val="21"/>
        </w:rPr>
        <w:t>5.1)-(5.4))</w:t>
      </w:r>
      <w:r w:rsidR="00087660">
        <w:rPr>
          <w:rFonts w:ascii="Times New Roman" w:eastAsia="宋体" w:hAnsi="Times New Roman" w:cs="Times New Roman" w:hint="eastAsia"/>
          <w:kern w:val="0"/>
          <w:sz w:val="20"/>
          <w:szCs w:val="21"/>
        </w:rPr>
        <w:t>对</w:t>
      </w:r>
      <w:r w:rsidR="00097FF1">
        <w:rPr>
          <w:rFonts w:ascii="Times New Roman" w:eastAsia="宋体" w:hAnsi="Times New Roman" w:cs="Times New Roman" w:hint="eastAsia"/>
          <w:kern w:val="0"/>
          <w:sz w:val="20"/>
          <w:szCs w:val="21"/>
        </w:rPr>
        <w:t>上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述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20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个实例</w:t>
      </w:r>
      <w:r w:rsidR="00097FF1">
        <w:rPr>
          <w:rFonts w:ascii="Times New Roman" w:eastAsia="宋体" w:hAnsi="Times New Roman" w:cs="Times New Roman" w:hint="eastAsia"/>
          <w:kern w:val="0"/>
          <w:sz w:val="20"/>
          <w:szCs w:val="21"/>
        </w:rPr>
        <w:t>进行</w:t>
      </w:r>
      <w:r w:rsidR="00944199">
        <w:rPr>
          <w:rFonts w:ascii="Times New Roman" w:eastAsia="宋体" w:hAnsi="Times New Roman" w:cs="Times New Roman" w:hint="eastAsia"/>
          <w:kern w:val="0"/>
          <w:sz w:val="20"/>
          <w:szCs w:val="21"/>
        </w:rPr>
        <w:t>求解</w:t>
      </w:r>
      <w:r w:rsidR="00944199">
        <w:rPr>
          <w:rFonts w:ascii="Times New Roman" w:eastAsia="宋体" w:hAnsi="Times New Roman" w:cs="Times New Roman"/>
          <w:kern w:val="0"/>
          <w:sz w:val="20"/>
          <w:szCs w:val="21"/>
        </w:rPr>
        <w:t>.</w:t>
      </w:r>
      <w:r w:rsidR="00097FF1">
        <w:rPr>
          <w:rFonts w:ascii="Times New Roman" w:eastAsia="宋体" w:hAnsi="Times New Roman" w:cs="Times New Roman"/>
          <w:kern w:val="0"/>
          <w:sz w:val="20"/>
          <w:szCs w:val="21"/>
        </w:rPr>
        <w:t xml:space="preserve"> </w:t>
      </w:r>
      <w:r w:rsidR="00944199">
        <w:rPr>
          <w:rFonts w:ascii="Times New Roman" w:eastAsia="宋体" w:hAnsi="Times New Roman" w:cs="Times New Roman" w:hint="eastAsia"/>
          <w:kern w:val="0"/>
          <w:sz w:val="20"/>
          <w:szCs w:val="21"/>
        </w:rPr>
        <w:t>数值结果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如表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5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-</w:t>
      </w:r>
      <w:r w:rsidR="00944199">
        <w:rPr>
          <w:rFonts w:ascii="Times New Roman" w:eastAsia="宋体" w:hAnsi="Times New Roman" w:cs="Times New Roman"/>
          <w:kern w:val="0"/>
          <w:sz w:val="20"/>
          <w:szCs w:val="21"/>
        </w:rPr>
        <w:t>4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20"/>
          <w:szCs w:val="21"/>
        </w:rPr>
        <w:t>所示</w:t>
      </w:r>
      <w:r w:rsidR="00944199">
        <w:rPr>
          <w:rFonts w:ascii="Times New Roman" w:eastAsia="宋体" w:hAnsi="Times New Roman" w:cs="Times New Roman"/>
          <w:kern w:val="0"/>
          <w:sz w:val="20"/>
          <w:szCs w:val="21"/>
        </w:rPr>
        <w:t>,</w:t>
      </w:r>
      <w:r w:rsidR="00097FF1">
        <w:rPr>
          <w:rFonts w:ascii="Times New Roman" w:eastAsia="宋体" w:hAnsi="Times New Roman" w:cs="Times New Roman"/>
          <w:kern w:val="0"/>
          <w:sz w:val="20"/>
          <w:szCs w:val="21"/>
        </w:rPr>
        <w:t xml:space="preserve"> </w:t>
      </w:r>
      <w:r w:rsidR="00944199">
        <w:rPr>
          <w:rFonts w:ascii="Times New Roman" w:eastAsia="宋体" w:hAnsi="Times New Roman" w:cs="Times New Roman" w:hint="eastAsia"/>
          <w:kern w:val="0"/>
          <w:sz w:val="20"/>
          <w:szCs w:val="21"/>
        </w:rPr>
        <w:t>其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OPTI</m:t>
            </m:r>
          </m:sub>
        </m:sSub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ADMM-SQP-B</m:t>
            </m:r>
          </m:sub>
        </m:sSub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ADMM-SQP-C</m:t>
            </m:r>
          </m:sub>
        </m:sSub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列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分别表示</w:t>
      </w:r>
      <w:r w:rsidR="00DA32A5">
        <w:rPr>
          <w:rFonts w:ascii="Times New Roman" w:eastAsia="宋体" w:hAnsi="Times New Roman" w:cs="Times New Roman" w:hint="eastAsia"/>
          <w:kern w:val="0"/>
          <w:sz w:val="20"/>
          <w:szCs w:val="20"/>
        </w:rPr>
        <w:t>相应算法求得的</w:t>
      </w:r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proofErr w:type="gramStart"/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近似</w:t>
      </w:r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)</w:t>
      </w:r>
      <w:proofErr w:type="gramEnd"/>
      <w:r w:rsidR="00436AA2">
        <w:rPr>
          <w:rFonts w:ascii="Times New Roman" w:eastAsia="宋体" w:hAnsi="Times New Roman" w:cs="Times New Roman" w:hint="eastAsia"/>
          <w:kern w:val="0"/>
          <w:sz w:val="20"/>
          <w:szCs w:val="20"/>
        </w:rPr>
        <w:t>最优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值</w:t>
      </w:r>
      <w:r w:rsidR="00B215DD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="00B215DD">
        <w:rPr>
          <w:rFonts w:ascii="Times New Roman" w:eastAsia="宋体" w:hAnsi="Times New Roman" w:cs="Times New Roman" w:hint="eastAsia"/>
          <w:kern w:val="0"/>
          <w:sz w:val="20"/>
          <w:szCs w:val="20"/>
        </w:rPr>
        <w:t>单位为</w:t>
      </w:r>
      <m:oMath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$</m:t>
        </m:r>
        <m:r>
          <m:rPr>
            <m:sty m:val="p"/>
          </m:rPr>
          <w:rPr>
            <w:rFonts w:ascii="Cambria Math"/>
            <w:sz w:val="15"/>
            <w:szCs w:val="15"/>
          </w:rPr>
          <m:t>)</m:t>
        </m:r>
      </m:oMath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 w:rsidR="00A33632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9C2811">
        <w:rPr>
          <w:rFonts w:ascii="Times New Roman" w:eastAsia="宋体" w:hAnsi="Times New Roman" w:cs="Times New Roman" w:hint="eastAsia"/>
          <w:i/>
          <w:kern w:val="0"/>
          <w:sz w:val="20"/>
          <w:szCs w:val="20"/>
        </w:rPr>
        <w:t>C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  <w:vertAlign w:val="subscript"/>
        </w:rPr>
        <w:t>time</w:t>
      </w:r>
      <w:proofErr w:type="spellEnd"/>
      <w:r w:rsidRPr="009C2811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 xml:space="preserve"> 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列表示</w:t>
      </w:r>
      <w:r w:rsidR="00A73CAA">
        <w:rPr>
          <w:rFonts w:ascii="Times New Roman" w:eastAsia="宋体" w:hAnsi="Times New Roman" w:cs="Times New Roman" w:hint="eastAsia"/>
          <w:kern w:val="0"/>
          <w:sz w:val="20"/>
          <w:szCs w:val="20"/>
        </w:rPr>
        <w:t>C</w:t>
      </w:r>
      <w:r w:rsidR="00A73CAA">
        <w:rPr>
          <w:rFonts w:ascii="Times New Roman" w:eastAsia="宋体" w:hAnsi="Times New Roman" w:cs="Times New Roman"/>
          <w:kern w:val="0"/>
          <w:sz w:val="20"/>
          <w:szCs w:val="20"/>
        </w:rPr>
        <w:t>PU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计算时间</w:t>
      </w:r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秒</w:t>
      </w:r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)</w:t>
      </w:r>
      <w:r w:rsidR="00097FF1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Pr="009C2811">
        <w:rPr>
          <w:rFonts w:ascii="Times New Roman" w:eastAsia="宋体" w:hAnsi="Times New Roman" w:cs="Times New Roman" w:hint="eastAsia"/>
          <w:i/>
          <w:kern w:val="0"/>
          <w:sz w:val="20"/>
          <w:szCs w:val="20"/>
        </w:rPr>
        <w:t>N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  <w:vertAlign w:val="subscript"/>
        </w:rPr>
        <w:t>it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列为算法迭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lastRenderedPageBreak/>
        <w:t>代次数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ε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RE-B</m:t>
            </m:r>
          </m:sup>
        </m:sSup>
      </m:oMath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ε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RE-C</m:t>
            </m:r>
          </m:sup>
        </m:sSup>
      </m:oMath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列分别表示算法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ADMM</w:t>
      </w:r>
      <w:r w:rsidR="00C55D5F">
        <w:rPr>
          <w:rFonts w:ascii="Times New Roman" w:eastAsia="宋体" w:hAnsi="Times New Roman" w:cs="Times New Roman"/>
          <w:kern w:val="0"/>
          <w:sz w:val="20"/>
          <w:szCs w:val="20"/>
        </w:rPr>
        <w:t>-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SQP</w:t>
      </w:r>
      <w:r w:rsidR="00C55D5F">
        <w:rPr>
          <w:rFonts w:ascii="Times New Roman" w:eastAsia="宋体" w:hAnsi="Times New Roman" w:cs="Times New Roman"/>
          <w:kern w:val="0"/>
          <w:sz w:val="20"/>
          <w:szCs w:val="20"/>
        </w:rPr>
        <w:t>-B</w:t>
      </w:r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及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ADMM</w:t>
      </w:r>
      <w:r w:rsidR="00C55D5F">
        <w:rPr>
          <w:rFonts w:ascii="Times New Roman" w:eastAsia="宋体" w:hAnsi="Times New Roman" w:cs="Times New Roman"/>
          <w:kern w:val="0"/>
          <w:sz w:val="20"/>
          <w:szCs w:val="20"/>
        </w:rPr>
        <w:t>-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SQP</w:t>
      </w:r>
      <w:r w:rsidR="00C55D5F">
        <w:rPr>
          <w:rFonts w:ascii="Times New Roman" w:eastAsia="宋体" w:hAnsi="Times New Roman" w:cs="Times New Roman"/>
          <w:kern w:val="0"/>
          <w:sz w:val="20"/>
          <w:szCs w:val="20"/>
        </w:rPr>
        <w:t>-C</w:t>
      </w:r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与</w:t>
      </w:r>
      <w:r w:rsidR="00C55D5F"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OPTI</w:t>
      </w:r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求解器</w:t>
      </w:r>
      <w:r w:rsidRPr="009C2811">
        <w:rPr>
          <w:rFonts w:ascii="Times New Roman" w:eastAsia="宋体" w:hAnsi="Times New Roman" w:cs="Times New Roman"/>
          <w:kern w:val="0"/>
          <w:sz w:val="20"/>
          <w:szCs w:val="20"/>
        </w:rPr>
        <w:t>获得的</w:t>
      </w:r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最优值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的</w:t>
      </w:r>
      <w:r w:rsidR="00C55D5F">
        <w:rPr>
          <w:rFonts w:ascii="Times New Roman" w:eastAsia="宋体" w:hAnsi="Times New Roman" w:cs="Times New Roman" w:hint="eastAsia"/>
          <w:kern w:val="0"/>
          <w:sz w:val="20"/>
          <w:szCs w:val="20"/>
        </w:rPr>
        <w:t>相对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误差</w:t>
      </w:r>
      <w:r w:rsidR="00B73ABD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hyperlink r:id="rId11" w:history="1">
        <w:r w:rsidR="0000203A">
          <w:rPr>
            <w:rStyle w:val="ac"/>
            <w:rFonts w:ascii="Times New Roman" w:eastAsia="宋体" w:hAnsi="Times New Roman" w:cs="Times New Roman"/>
            <w:b/>
            <w:bCs/>
            <w:kern w:val="0"/>
            <w:sz w:val="20"/>
            <w:szCs w:val="20"/>
          </w:rPr>
          <w:t>R</w:t>
        </w:r>
        <w:r w:rsidR="00B73ABD" w:rsidRPr="00B73ABD">
          <w:rPr>
            <w:rStyle w:val="ac"/>
            <w:rFonts w:ascii="Times New Roman" w:eastAsia="宋体" w:hAnsi="Times New Roman" w:cs="Times New Roman"/>
            <w:b/>
            <w:bCs/>
            <w:kern w:val="0"/>
            <w:sz w:val="20"/>
            <w:szCs w:val="20"/>
          </w:rPr>
          <w:t>elative</w:t>
        </w:r>
      </w:hyperlink>
      <w:r w:rsidR="00B73ABD" w:rsidRPr="00B73ABD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hyperlink r:id="rId12" w:history="1">
        <w:r w:rsidR="0000203A">
          <w:rPr>
            <w:rStyle w:val="ac"/>
            <w:rFonts w:ascii="Times New Roman" w:eastAsia="宋体" w:hAnsi="Times New Roman" w:cs="Times New Roman"/>
            <w:b/>
            <w:bCs/>
            <w:kern w:val="0"/>
            <w:sz w:val="20"/>
            <w:szCs w:val="20"/>
          </w:rPr>
          <w:t>E</w:t>
        </w:r>
        <w:r w:rsidR="00B73ABD" w:rsidRPr="00B73ABD">
          <w:rPr>
            <w:rStyle w:val="ac"/>
            <w:rFonts w:ascii="Times New Roman" w:eastAsia="宋体" w:hAnsi="Times New Roman" w:cs="Times New Roman"/>
            <w:b/>
            <w:bCs/>
            <w:kern w:val="0"/>
            <w:sz w:val="20"/>
            <w:szCs w:val="20"/>
          </w:rPr>
          <w:t>rror</w:t>
        </w:r>
      </w:hyperlink>
      <w:r w:rsidR="00B73ABD">
        <w:rPr>
          <w:rFonts w:ascii="Times New Roman" w:eastAsia="宋体" w:hAnsi="Times New Roman" w:cs="Times New Roman"/>
          <w:kern w:val="0"/>
          <w:sz w:val="20"/>
          <w:szCs w:val="20"/>
        </w:rPr>
        <w:t>)</w:t>
      </w:r>
      <w:r w:rsidRPr="009C2811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0E3410">
        <w:rPr>
          <w:rFonts w:ascii="Times New Roman" w:eastAsia="宋体" w:hAnsi="Times New Roman" w:cs="Times New Roman" w:hint="eastAsia"/>
          <w:kern w:val="0"/>
          <w:sz w:val="20"/>
          <w:szCs w:val="20"/>
        </w:rPr>
        <w:t>即</w:t>
      </w:r>
      <w:r w:rsidR="00B215DD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</w:p>
    <w:p w14:paraId="26A05937" w14:textId="32580736" w:rsidR="009C2811" w:rsidRPr="009C2811" w:rsidRDefault="001E31BF" w:rsidP="00B215DD">
      <w:pPr>
        <w:widowControl/>
        <w:autoSpaceDE w:val="0"/>
        <w:autoSpaceDN w:val="0"/>
        <w:snapToGrid w:val="0"/>
        <w:spacing w:before="60"/>
        <w:ind w:firstLine="400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ε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RE-B</m:t>
            </m:r>
          </m:sup>
        </m:sSup>
        <m:r>
          <w:rPr>
            <w:rFonts w:ascii="Cambria Math" w:eastAsia="宋体" w:hAnsi="Cambria Math" w:cs="Times New Roman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ADMM-SQP-B</m:t>
                </m:r>
              </m:sub>
            </m:sSub>
            <m:r>
              <w:rPr>
                <w:rFonts w:ascii="Cambria Math" w:eastAsia="微软雅黑" w:hAnsi="Cambria Math" w:cs="微软雅黑" w:hint="eastAsia"/>
                <w:kern w:val="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OPTI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OPTI</m:t>
                </m:r>
              </m:sub>
            </m:sSub>
          </m:den>
        </m:f>
        <m:r>
          <w:rPr>
            <w:rFonts w:ascii="Cambria Math" w:eastAsia="宋体" w:hAnsi="Cambria Math" w:cs="Times New Roman"/>
            <w:kern w:val="0"/>
            <w:sz w:val="20"/>
            <w:szCs w:val="20"/>
          </w:rPr>
          <m:t xml:space="preserve">,  </m:t>
        </m:r>
        <m:sSup>
          <m:sSup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ε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RE-C</m:t>
            </m:r>
          </m:sup>
        </m:sSup>
        <m:r>
          <w:rPr>
            <w:rFonts w:ascii="Cambria Math" w:eastAsia="宋体" w:hAnsi="Cambria Math" w:cs="Times New Roman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ADMM-SQP-C</m:t>
                </m:r>
              </m:sub>
            </m:sSub>
            <m:r>
              <w:rPr>
                <w:rFonts w:ascii="Cambria Math" w:eastAsia="微软雅黑" w:hAnsi="Cambria Math" w:cs="微软雅黑" w:hint="eastAsia"/>
                <w:kern w:val="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OPTI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OPTI</m:t>
                </m:r>
              </m:sub>
            </m:sSub>
          </m:den>
        </m:f>
      </m:oMath>
      <w:r w:rsidR="00642956">
        <w:rPr>
          <w:rFonts w:ascii="Times New Roman" w:eastAsia="宋体" w:hAnsi="Times New Roman" w:cs="Times New Roman" w:hint="eastAsia"/>
          <w:kern w:val="0"/>
          <w:sz w:val="20"/>
          <w:szCs w:val="20"/>
        </w:rPr>
        <w:t>.</w:t>
      </w:r>
    </w:p>
    <w:p w14:paraId="54CE5708" w14:textId="77777777" w:rsidR="00B44E76" w:rsidRDefault="00B44E76" w:rsidP="009C2811">
      <w:pPr>
        <w:widowControl/>
        <w:autoSpaceDE w:val="0"/>
        <w:autoSpaceDN w:val="0"/>
        <w:snapToGrid w:val="0"/>
        <w:spacing w:before="60"/>
        <w:ind w:firstLine="400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B44E76">
        <w:rPr>
          <w:rFonts w:ascii="Times New Roman" w:eastAsia="宋体" w:hAnsi="Times New Roman" w:cs="Times New Roman" w:hint="eastAsia"/>
          <w:b/>
          <w:kern w:val="0"/>
          <w:sz w:val="20"/>
          <w:szCs w:val="21"/>
        </w:rPr>
        <w:t>效果分析</w:t>
      </w:r>
      <w:r w:rsidRPr="00B44E76">
        <w:rPr>
          <w:rFonts w:ascii="Times New Roman" w:eastAsia="宋体" w:hAnsi="Times New Roman" w:cs="Times New Roman" w:hint="eastAsia"/>
          <w:b/>
          <w:kern w:val="0"/>
          <w:sz w:val="20"/>
          <w:szCs w:val="21"/>
        </w:rPr>
        <w:t>:</w:t>
      </w:r>
      <w:r w:rsidRPr="00B44E76">
        <w:rPr>
          <w:rFonts w:ascii="Times New Roman" w:eastAsia="宋体" w:hAnsi="Times New Roman" w:cs="Times New Roman"/>
          <w:b/>
          <w:kern w:val="0"/>
          <w:sz w:val="20"/>
          <w:szCs w:val="21"/>
        </w:rPr>
        <w:t xml:space="preserve"> </w:t>
      </w:r>
    </w:p>
    <w:p w14:paraId="3CD15019" w14:textId="15A92E6F" w:rsidR="00E31A1E" w:rsidRPr="00E31A1E" w:rsidRDefault="00B44E76" w:rsidP="00B44E76">
      <w:pPr>
        <w:pStyle w:val="a8"/>
        <w:numPr>
          <w:ilvl w:val="0"/>
          <w:numId w:val="8"/>
        </w:numPr>
        <w:snapToGrid w:val="0"/>
        <w:spacing w:before="60"/>
        <w:ind w:firstLineChars="0"/>
        <w:rPr>
          <w:caps/>
          <w:szCs w:val="21"/>
          <w:lang w:eastAsia="zh-CN"/>
        </w:rPr>
      </w:pPr>
      <w:r>
        <w:rPr>
          <w:rFonts w:hint="eastAsia"/>
          <w:szCs w:val="21"/>
          <w:lang w:eastAsia="zh-CN"/>
        </w:rPr>
        <w:t>从计算时间</w:t>
      </w:r>
      <w:r w:rsidR="0023004B">
        <w:rPr>
          <w:rFonts w:hint="eastAsia"/>
          <w:szCs w:val="21"/>
          <w:lang w:eastAsia="zh-CN"/>
        </w:rPr>
        <w:t>成本</w:t>
      </w:r>
      <w:r>
        <w:rPr>
          <w:rFonts w:hint="eastAsia"/>
          <w:szCs w:val="21"/>
          <w:lang w:eastAsia="zh-CN"/>
        </w:rPr>
        <w:t>看</w:t>
      </w:r>
      <w:r>
        <w:rPr>
          <w:rFonts w:hint="eastAsia"/>
          <w:szCs w:val="21"/>
          <w:lang w:eastAsia="zh-CN"/>
        </w:rPr>
        <w:t>,</w:t>
      </w:r>
      <w:r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>本文的两个</w:t>
      </w:r>
      <w:r>
        <w:rPr>
          <w:rFonts w:hint="eastAsia"/>
          <w:szCs w:val="21"/>
          <w:lang w:eastAsia="zh-CN"/>
        </w:rPr>
        <w:t>A</w:t>
      </w:r>
      <w:r>
        <w:rPr>
          <w:szCs w:val="21"/>
          <w:lang w:eastAsia="zh-CN"/>
        </w:rPr>
        <w:t>DMM-SQP</w:t>
      </w:r>
      <w:r>
        <w:rPr>
          <w:rFonts w:hint="eastAsia"/>
          <w:szCs w:val="21"/>
          <w:lang w:eastAsia="zh-CN"/>
        </w:rPr>
        <w:t>算法要远优于</w:t>
      </w:r>
      <w:r>
        <w:rPr>
          <w:rFonts w:hint="eastAsia"/>
          <w:szCs w:val="21"/>
          <w:lang w:eastAsia="zh-CN"/>
        </w:rPr>
        <w:t>O</w:t>
      </w:r>
      <w:r>
        <w:rPr>
          <w:szCs w:val="21"/>
          <w:lang w:eastAsia="zh-CN"/>
        </w:rPr>
        <w:t xml:space="preserve">PTI. </w:t>
      </w:r>
      <w:r w:rsidR="00144032">
        <w:rPr>
          <w:rFonts w:hint="eastAsia"/>
          <w:szCs w:val="21"/>
          <w:lang w:eastAsia="zh-CN"/>
        </w:rPr>
        <w:t>首先</w:t>
      </w:r>
      <w:r w:rsidR="00144032">
        <w:rPr>
          <w:rFonts w:hint="eastAsia"/>
          <w:szCs w:val="21"/>
          <w:lang w:eastAsia="zh-CN"/>
        </w:rPr>
        <w:t>,</w:t>
      </w:r>
      <w:r w:rsidR="00144032">
        <w:rPr>
          <w:szCs w:val="21"/>
          <w:lang w:eastAsia="zh-CN"/>
        </w:rPr>
        <w:t xml:space="preserve"> </w:t>
      </w:r>
      <w:r w:rsidR="009C2811" w:rsidRPr="00B44E76">
        <w:rPr>
          <w:rFonts w:hint="eastAsia"/>
          <w:szCs w:val="21"/>
          <w:lang w:eastAsia="zh-CN"/>
        </w:rPr>
        <w:t>从表</w:t>
      </w:r>
      <w:r w:rsidR="009C2811" w:rsidRPr="00B44E76">
        <w:rPr>
          <w:rFonts w:hint="eastAsia"/>
          <w:szCs w:val="21"/>
          <w:lang w:eastAsia="zh-CN"/>
        </w:rPr>
        <w:t>5</w:t>
      </w:r>
      <w:r w:rsidR="009C2811" w:rsidRPr="00B44E76">
        <w:rPr>
          <w:szCs w:val="21"/>
          <w:lang w:eastAsia="zh-CN"/>
        </w:rPr>
        <w:t>-</w:t>
      </w:r>
      <w:r w:rsidR="00F27227" w:rsidRPr="00B44E76">
        <w:rPr>
          <w:szCs w:val="21"/>
          <w:lang w:eastAsia="zh-CN"/>
        </w:rPr>
        <w:t>4</w:t>
      </w:r>
      <w:r w:rsidR="00011E77">
        <w:rPr>
          <w:rFonts w:hint="eastAsia"/>
          <w:szCs w:val="21"/>
          <w:lang w:eastAsia="zh-CN"/>
        </w:rPr>
        <w:t>可知</w:t>
      </w:r>
      <w:r w:rsidR="00011E77">
        <w:rPr>
          <w:rFonts w:hint="eastAsia"/>
          <w:szCs w:val="21"/>
          <w:lang w:eastAsia="zh-CN"/>
        </w:rPr>
        <w:t>,</w:t>
      </w:r>
      <w:r w:rsidR="00011E77">
        <w:rPr>
          <w:caps/>
          <w:szCs w:val="21"/>
          <w:lang w:eastAsia="zh-CN"/>
        </w:rPr>
        <w:t xml:space="preserve"> </w:t>
      </w:r>
      <w:r w:rsidR="009C2811" w:rsidRPr="00B44E76">
        <w:rPr>
          <w:rFonts w:hint="eastAsia"/>
          <w:caps/>
          <w:szCs w:val="21"/>
          <w:lang w:eastAsia="zh-CN"/>
        </w:rPr>
        <w:t>随着问题规模增加</w:t>
      </w:r>
      <w:r w:rsidR="00F27227" w:rsidRPr="00B44E76">
        <w:rPr>
          <w:rFonts w:hint="eastAsia"/>
          <w:caps/>
          <w:szCs w:val="21"/>
          <w:lang w:eastAsia="zh-CN"/>
        </w:rPr>
        <w:t>,</w:t>
      </w:r>
      <w:r w:rsidR="00144032" w:rsidRPr="00144032">
        <w:rPr>
          <w:rFonts w:hint="eastAsia"/>
          <w:szCs w:val="21"/>
          <w:lang w:eastAsia="zh-CN"/>
        </w:rPr>
        <w:t xml:space="preserve"> </w:t>
      </w:r>
      <w:r w:rsidR="00144032" w:rsidRPr="00B44E76">
        <w:rPr>
          <w:rFonts w:hint="eastAsia"/>
          <w:szCs w:val="21"/>
          <w:lang w:eastAsia="zh-CN"/>
        </w:rPr>
        <w:t>OPTI</w:t>
      </w:r>
      <w:r w:rsidR="00144032">
        <w:rPr>
          <w:rFonts w:hint="eastAsia"/>
          <w:caps/>
          <w:szCs w:val="21"/>
          <w:lang w:eastAsia="zh-CN"/>
        </w:rPr>
        <w:t>的</w:t>
      </w:r>
      <w:r w:rsidRPr="00B44E76">
        <w:rPr>
          <w:rFonts w:hint="eastAsia"/>
          <w:caps/>
          <w:szCs w:val="21"/>
          <w:lang w:eastAsia="zh-CN"/>
        </w:rPr>
        <w:t>计算时间</w:t>
      </w:r>
      <w:r w:rsidR="00011E77">
        <w:rPr>
          <w:rFonts w:hint="eastAsia"/>
          <w:caps/>
          <w:szCs w:val="21"/>
          <w:lang w:eastAsia="zh-CN"/>
        </w:rPr>
        <w:t>快速</w:t>
      </w:r>
      <w:r w:rsidRPr="00B44E76">
        <w:rPr>
          <w:rFonts w:hint="eastAsia"/>
          <w:caps/>
          <w:szCs w:val="21"/>
          <w:lang w:eastAsia="zh-CN"/>
        </w:rPr>
        <w:t>增加</w:t>
      </w:r>
      <w:r w:rsidRPr="00B44E76">
        <w:rPr>
          <w:rFonts w:hint="eastAsia"/>
          <w:caps/>
          <w:szCs w:val="21"/>
          <w:lang w:eastAsia="zh-CN"/>
        </w:rPr>
        <w:t>.</w:t>
      </w:r>
      <w:r w:rsidRPr="00B44E76">
        <w:rPr>
          <w:caps/>
          <w:szCs w:val="21"/>
          <w:lang w:eastAsia="zh-CN"/>
        </w:rPr>
        <w:t xml:space="preserve"> </w:t>
      </w:r>
      <w:r w:rsidRPr="00B44E76">
        <w:rPr>
          <w:rFonts w:hint="eastAsia"/>
          <w:caps/>
          <w:szCs w:val="21"/>
          <w:lang w:eastAsia="zh-CN"/>
        </w:rPr>
        <w:t>特别地</w:t>
      </w:r>
      <w:r w:rsidRPr="00B44E76">
        <w:rPr>
          <w:rFonts w:hint="eastAsia"/>
          <w:caps/>
          <w:szCs w:val="21"/>
          <w:lang w:eastAsia="zh-CN"/>
        </w:rPr>
        <w:t>,</w:t>
      </w:r>
      <w:r w:rsidRPr="00B44E76">
        <w:rPr>
          <w:caps/>
          <w:szCs w:val="21"/>
          <w:lang w:eastAsia="zh-CN"/>
        </w:rPr>
        <w:t xml:space="preserve"> </w:t>
      </w:r>
      <w:r w:rsidR="009C2811" w:rsidRPr="00B44E76">
        <w:rPr>
          <w:rFonts w:hint="eastAsia"/>
          <w:caps/>
          <w:szCs w:val="21"/>
          <w:lang w:eastAsia="zh-CN"/>
        </w:rPr>
        <w:t>当发电机组数超过</w:t>
      </w:r>
      <w:r w:rsidR="00144032">
        <w:rPr>
          <w:caps/>
          <w:szCs w:val="21"/>
          <w:lang w:eastAsia="zh-CN"/>
        </w:rPr>
        <w:t>80</w:t>
      </w:r>
      <w:r w:rsidR="009C2811" w:rsidRPr="00B44E76">
        <w:rPr>
          <w:caps/>
          <w:szCs w:val="21"/>
          <w:lang w:eastAsia="zh-CN"/>
        </w:rPr>
        <w:t>时</w:t>
      </w:r>
      <w:r w:rsidRPr="00B44E76">
        <w:rPr>
          <w:rFonts w:hint="eastAsia"/>
          <w:caps/>
          <w:szCs w:val="21"/>
          <w:lang w:eastAsia="zh-CN"/>
        </w:rPr>
        <w:t>,</w:t>
      </w:r>
      <w:r w:rsidRPr="00B44E76">
        <w:rPr>
          <w:caps/>
          <w:szCs w:val="21"/>
          <w:lang w:eastAsia="zh-CN"/>
        </w:rPr>
        <w:t xml:space="preserve"> OPTI</w:t>
      </w:r>
      <w:r w:rsidRPr="00B44E76">
        <w:rPr>
          <w:rFonts w:hint="eastAsia"/>
          <w:caps/>
          <w:szCs w:val="21"/>
          <w:lang w:eastAsia="zh-CN"/>
        </w:rPr>
        <w:t>的</w:t>
      </w:r>
      <w:r w:rsidR="009C2811" w:rsidRPr="00B44E76">
        <w:rPr>
          <w:rFonts w:hint="eastAsia"/>
          <w:caps/>
          <w:szCs w:val="21"/>
          <w:lang w:eastAsia="zh-CN"/>
        </w:rPr>
        <w:t>计算时间</w:t>
      </w:r>
      <w:r w:rsidRPr="00B44E76">
        <w:rPr>
          <w:rFonts w:hint="eastAsia"/>
          <w:caps/>
          <w:szCs w:val="21"/>
          <w:lang w:eastAsia="zh-CN"/>
        </w:rPr>
        <w:t>均</w:t>
      </w:r>
      <w:r w:rsidR="009C2811" w:rsidRPr="00B44E76">
        <w:rPr>
          <w:rFonts w:hint="eastAsia"/>
          <w:caps/>
          <w:szCs w:val="21"/>
          <w:lang w:eastAsia="zh-CN"/>
        </w:rPr>
        <w:t>超过</w:t>
      </w:r>
      <w:r w:rsidR="009C2811" w:rsidRPr="00B44E76">
        <w:rPr>
          <w:rFonts w:hint="eastAsia"/>
          <w:caps/>
          <w:szCs w:val="21"/>
          <w:lang w:eastAsia="zh-CN"/>
        </w:rPr>
        <w:t>1</w:t>
      </w:r>
      <w:r w:rsidR="009C2811" w:rsidRPr="00B44E76">
        <w:rPr>
          <w:caps/>
          <w:szCs w:val="21"/>
          <w:lang w:eastAsia="zh-CN"/>
        </w:rPr>
        <w:t>000</w:t>
      </w:r>
      <w:r w:rsidR="00F27227" w:rsidRPr="00B44E76">
        <w:rPr>
          <w:rFonts w:hint="eastAsia"/>
          <w:szCs w:val="15"/>
          <w:lang w:eastAsia="zh-CN"/>
        </w:rPr>
        <w:t>秒</w:t>
      </w:r>
      <w:r w:rsidRPr="00B44E76">
        <w:rPr>
          <w:rFonts w:hint="eastAsia"/>
          <w:szCs w:val="15"/>
          <w:lang w:eastAsia="zh-CN"/>
        </w:rPr>
        <w:t>.</w:t>
      </w:r>
      <w:r w:rsidRPr="00B44E76">
        <w:rPr>
          <w:szCs w:val="15"/>
          <w:lang w:eastAsia="zh-CN"/>
        </w:rPr>
        <w:t xml:space="preserve"> </w:t>
      </w:r>
      <w:r w:rsidR="009C2811" w:rsidRPr="00B44E76">
        <w:rPr>
          <w:rFonts w:hint="eastAsia"/>
          <w:szCs w:val="15"/>
          <w:lang w:eastAsia="zh-CN"/>
        </w:rPr>
        <w:t>而</w:t>
      </w:r>
      <w:r w:rsidR="00F27227" w:rsidRPr="00B44E76">
        <w:rPr>
          <w:rFonts w:hint="eastAsia"/>
          <w:szCs w:val="15"/>
          <w:lang w:eastAsia="zh-CN"/>
        </w:rPr>
        <w:t>本文的</w:t>
      </w:r>
      <w:r w:rsidR="00F27227" w:rsidRPr="00B44E76">
        <w:rPr>
          <w:rFonts w:hint="eastAsia"/>
          <w:szCs w:val="15"/>
          <w:lang w:eastAsia="zh-CN"/>
        </w:rPr>
        <w:t>ADMM</w:t>
      </w:r>
      <w:r w:rsidR="00F27227" w:rsidRPr="00B44E76">
        <w:rPr>
          <w:szCs w:val="15"/>
          <w:lang w:eastAsia="zh-CN"/>
        </w:rPr>
        <w:t>-</w:t>
      </w:r>
      <w:r w:rsidR="009C2811" w:rsidRPr="00B44E76">
        <w:rPr>
          <w:rFonts w:hint="eastAsia"/>
          <w:szCs w:val="15"/>
          <w:lang w:eastAsia="zh-CN"/>
        </w:rPr>
        <w:t>SQP</w:t>
      </w:r>
      <w:r w:rsidR="009C2811" w:rsidRPr="00B44E76">
        <w:rPr>
          <w:rFonts w:hint="eastAsia"/>
          <w:szCs w:val="15"/>
          <w:lang w:eastAsia="zh-CN"/>
        </w:rPr>
        <w:t>算法</w:t>
      </w:r>
      <w:r w:rsidR="00011E77">
        <w:rPr>
          <w:rFonts w:hint="eastAsia"/>
          <w:szCs w:val="15"/>
          <w:lang w:eastAsia="zh-CN"/>
        </w:rPr>
        <w:t>则</w:t>
      </w:r>
      <w:r w:rsidR="00C6022D">
        <w:rPr>
          <w:rFonts w:hint="eastAsia"/>
          <w:szCs w:val="15"/>
          <w:lang w:eastAsia="zh-CN"/>
        </w:rPr>
        <w:t>从</w:t>
      </w:r>
      <w:r w:rsidR="0023004B">
        <w:rPr>
          <w:szCs w:val="15"/>
          <w:lang w:eastAsia="zh-CN"/>
        </w:rPr>
        <w:t>20</w:t>
      </w:r>
      <w:r w:rsidR="00C6022D">
        <w:rPr>
          <w:rFonts w:hint="eastAsia"/>
          <w:szCs w:val="15"/>
          <w:lang w:eastAsia="zh-CN"/>
        </w:rPr>
        <w:t>秒左右缓慢增加</w:t>
      </w:r>
      <w:r w:rsidR="00C6022D">
        <w:rPr>
          <w:rFonts w:hint="eastAsia"/>
          <w:szCs w:val="15"/>
          <w:lang w:eastAsia="zh-CN"/>
        </w:rPr>
        <w:t>,</w:t>
      </w:r>
      <w:r w:rsidR="009C2811" w:rsidRPr="00B44E76">
        <w:rPr>
          <w:szCs w:val="15"/>
          <w:lang w:eastAsia="zh-CN"/>
        </w:rPr>
        <w:t>直至机组数达到</w:t>
      </w:r>
      <w:r w:rsidR="009C2811" w:rsidRPr="00B44E76">
        <w:rPr>
          <w:rFonts w:hint="eastAsia"/>
          <w:szCs w:val="15"/>
          <w:lang w:eastAsia="zh-CN"/>
        </w:rPr>
        <w:t>2</w:t>
      </w:r>
      <w:r w:rsidR="0023004B">
        <w:rPr>
          <w:szCs w:val="15"/>
          <w:lang w:eastAsia="zh-CN"/>
        </w:rPr>
        <w:t>5</w:t>
      </w:r>
      <w:r w:rsidR="009C2811" w:rsidRPr="00B44E76">
        <w:rPr>
          <w:szCs w:val="15"/>
          <w:lang w:eastAsia="zh-CN"/>
        </w:rPr>
        <w:t>0</w:t>
      </w:r>
      <w:r w:rsidR="009C2811" w:rsidRPr="00B44E76">
        <w:rPr>
          <w:szCs w:val="15"/>
          <w:lang w:eastAsia="zh-CN"/>
        </w:rPr>
        <w:t>时</w:t>
      </w:r>
      <w:r w:rsidRPr="00B44E76">
        <w:rPr>
          <w:rFonts w:hint="eastAsia"/>
          <w:szCs w:val="15"/>
          <w:lang w:eastAsia="zh-CN"/>
        </w:rPr>
        <w:t>,</w:t>
      </w:r>
      <w:r w:rsidR="009C2811" w:rsidRPr="00B44E76">
        <w:rPr>
          <w:szCs w:val="15"/>
          <w:lang w:eastAsia="zh-CN"/>
        </w:rPr>
        <w:t>计算时间依旧</w:t>
      </w:r>
      <w:r w:rsidRPr="00B44E76">
        <w:rPr>
          <w:rFonts w:hint="eastAsia"/>
          <w:szCs w:val="15"/>
          <w:lang w:eastAsia="zh-CN"/>
        </w:rPr>
        <w:t>不超过</w:t>
      </w:r>
      <w:r w:rsidR="009C2811" w:rsidRPr="00B44E76">
        <w:rPr>
          <w:rFonts w:hint="eastAsia"/>
          <w:szCs w:val="15"/>
          <w:lang w:eastAsia="zh-CN"/>
        </w:rPr>
        <w:t>2</w:t>
      </w:r>
      <w:r w:rsidR="0023004B">
        <w:rPr>
          <w:szCs w:val="15"/>
          <w:lang w:eastAsia="zh-CN"/>
        </w:rPr>
        <w:t>25</w:t>
      </w:r>
      <w:r w:rsidRPr="00B44E76">
        <w:rPr>
          <w:szCs w:val="15"/>
          <w:lang w:eastAsia="zh-CN"/>
        </w:rPr>
        <w:t>秒</w:t>
      </w:r>
      <w:r w:rsidRPr="00B44E76">
        <w:rPr>
          <w:rFonts w:hint="eastAsia"/>
          <w:szCs w:val="15"/>
          <w:lang w:eastAsia="zh-CN"/>
        </w:rPr>
        <w:t>.</w:t>
      </w:r>
      <w:r w:rsidRPr="00B44E76">
        <w:rPr>
          <w:szCs w:val="15"/>
          <w:lang w:eastAsia="zh-CN"/>
        </w:rPr>
        <w:t xml:space="preserve"> </w:t>
      </w:r>
      <w:r w:rsidR="00C6022D">
        <w:rPr>
          <w:rFonts w:hint="eastAsia"/>
          <w:szCs w:val="15"/>
          <w:lang w:eastAsia="zh-CN"/>
        </w:rPr>
        <w:t>其次</w:t>
      </w:r>
      <w:r w:rsidR="00011E77">
        <w:rPr>
          <w:rFonts w:hint="eastAsia"/>
          <w:szCs w:val="15"/>
          <w:lang w:eastAsia="zh-CN"/>
        </w:rPr>
        <w:t>,</w:t>
      </w:r>
      <w:r w:rsidR="00011E77">
        <w:rPr>
          <w:szCs w:val="15"/>
          <w:lang w:eastAsia="zh-CN"/>
        </w:rPr>
        <w:t xml:space="preserve"> </w:t>
      </w:r>
      <w:r w:rsidR="00C6022D">
        <w:rPr>
          <w:rFonts w:hint="eastAsia"/>
          <w:szCs w:val="15"/>
          <w:lang w:eastAsia="zh-CN"/>
        </w:rPr>
        <w:t>从</w:t>
      </w:r>
      <w:r w:rsidR="00C6022D">
        <w:rPr>
          <w:rFonts w:hint="eastAsia"/>
          <w:szCs w:val="15"/>
          <w:lang w:eastAsia="zh-CN"/>
        </w:rPr>
        <w:t>2</w:t>
      </w:r>
      <w:r w:rsidR="00C6022D">
        <w:rPr>
          <w:szCs w:val="15"/>
          <w:lang w:eastAsia="zh-CN"/>
        </w:rPr>
        <w:t>0</w:t>
      </w:r>
      <w:r w:rsidR="00C6022D">
        <w:rPr>
          <w:rFonts w:hint="eastAsia"/>
          <w:szCs w:val="15"/>
          <w:lang w:eastAsia="zh-CN"/>
        </w:rPr>
        <w:t>个实例总的计算时间看</w:t>
      </w:r>
      <w:r w:rsidR="00C6022D">
        <w:rPr>
          <w:rFonts w:hint="eastAsia"/>
          <w:szCs w:val="15"/>
          <w:lang w:eastAsia="zh-CN"/>
        </w:rPr>
        <w:t>,</w:t>
      </w:r>
      <w:r w:rsidR="00E31A1E">
        <w:rPr>
          <w:szCs w:val="15"/>
          <w:lang w:eastAsia="zh-CN"/>
        </w:rPr>
        <w:t xml:space="preserve"> </w:t>
      </w:r>
      <w:r w:rsidR="00E31A1E">
        <w:rPr>
          <w:rFonts w:hint="eastAsia"/>
          <w:szCs w:val="21"/>
          <w:lang w:eastAsia="zh-CN"/>
        </w:rPr>
        <w:t>两个</w:t>
      </w:r>
      <w:r w:rsidR="00E31A1E">
        <w:rPr>
          <w:rFonts w:hint="eastAsia"/>
          <w:szCs w:val="21"/>
          <w:lang w:eastAsia="zh-CN"/>
        </w:rPr>
        <w:t>A</w:t>
      </w:r>
      <w:r w:rsidR="00E31A1E">
        <w:rPr>
          <w:szCs w:val="21"/>
          <w:lang w:eastAsia="zh-CN"/>
        </w:rPr>
        <w:t>DMM-SQP</w:t>
      </w:r>
      <w:r w:rsidR="00E31A1E">
        <w:rPr>
          <w:rFonts w:hint="eastAsia"/>
          <w:szCs w:val="21"/>
          <w:lang w:eastAsia="zh-CN"/>
        </w:rPr>
        <w:t>算法的</w:t>
      </w:r>
      <w:r w:rsidR="00C2587D">
        <w:rPr>
          <w:rFonts w:hint="eastAsia"/>
          <w:szCs w:val="21"/>
          <w:lang w:eastAsia="zh-CN"/>
        </w:rPr>
        <w:t>计</w:t>
      </w:r>
      <w:r w:rsidR="00E31A1E">
        <w:rPr>
          <w:rFonts w:hint="eastAsia"/>
          <w:szCs w:val="21"/>
          <w:lang w:eastAsia="zh-CN"/>
        </w:rPr>
        <w:t>算时间均仅为</w:t>
      </w:r>
      <w:r w:rsidR="00E31A1E">
        <w:rPr>
          <w:rFonts w:hint="eastAsia"/>
          <w:szCs w:val="21"/>
          <w:lang w:eastAsia="zh-CN"/>
        </w:rPr>
        <w:t>OP</w:t>
      </w:r>
      <w:r w:rsidR="00E31A1E">
        <w:rPr>
          <w:szCs w:val="21"/>
          <w:lang w:eastAsia="zh-CN"/>
        </w:rPr>
        <w:t>TI</w:t>
      </w:r>
      <w:r w:rsidR="00E31A1E">
        <w:rPr>
          <w:rFonts w:hint="eastAsia"/>
          <w:szCs w:val="21"/>
          <w:lang w:eastAsia="zh-CN"/>
        </w:rPr>
        <w:t>的</w:t>
      </w:r>
      <w:r w:rsidR="0023004B">
        <w:rPr>
          <w:szCs w:val="21"/>
          <w:lang w:eastAsia="zh-CN"/>
        </w:rPr>
        <w:t>9</w:t>
      </w:r>
      <w:r w:rsidR="00E31A1E">
        <w:rPr>
          <w:szCs w:val="21"/>
          <w:lang w:eastAsia="zh-CN"/>
        </w:rPr>
        <w:t>%</w:t>
      </w:r>
      <w:r w:rsidR="00E31A1E">
        <w:rPr>
          <w:rFonts w:hint="eastAsia"/>
          <w:szCs w:val="21"/>
          <w:lang w:eastAsia="zh-CN"/>
        </w:rPr>
        <w:t>左右</w:t>
      </w:r>
      <w:r w:rsidR="00E31A1E">
        <w:rPr>
          <w:rFonts w:hint="eastAsia"/>
          <w:szCs w:val="21"/>
          <w:lang w:eastAsia="zh-CN"/>
        </w:rPr>
        <w:t>.</w:t>
      </w:r>
    </w:p>
    <w:p w14:paraId="270F6BF3" w14:textId="651FC43C" w:rsidR="00C2587D" w:rsidRPr="00C2587D" w:rsidRDefault="009C2811" w:rsidP="00B44E76">
      <w:pPr>
        <w:pStyle w:val="a8"/>
        <w:numPr>
          <w:ilvl w:val="0"/>
          <w:numId w:val="8"/>
        </w:numPr>
        <w:snapToGrid w:val="0"/>
        <w:spacing w:before="60"/>
        <w:ind w:firstLineChars="0"/>
        <w:rPr>
          <w:caps/>
          <w:szCs w:val="21"/>
          <w:lang w:eastAsia="zh-CN"/>
        </w:rPr>
      </w:pPr>
      <w:r w:rsidRPr="00B44E76">
        <w:rPr>
          <w:szCs w:val="15"/>
          <w:lang w:eastAsia="zh-CN"/>
        </w:rPr>
        <w:t>在</w:t>
      </w:r>
      <w:r w:rsidR="00354A47">
        <w:rPr>
          <w:rFonts w:hint="eastAsia"/>
          <w:szCs w:val="15"/>
          <w:lang w:eastAsia="zh-CN"/>
        </w:rPr>
        <w:t>大量节省</w:t>
      </w:r>
      <w:r w:rsidR="00354A47">
        <w:rPr>
          <w:szCs w:val="15"/>
          <w:lang w:eastAsia="zh-CN"/>
        </w:rPr>
        <w:t>计算时间</w:t>
      </w:r>
      <w:r w:rsidR="00780DFD">
        <w:rPr>
          <w:rFonts w:hint="eastAsia"/>
          <w:szCs w:val="15"/>
          <w:lang w:eastAsia="zh-CN"/>
        </w:rPr>
        <w:t>成本</w:t>
      </w:r>
      <w:r w:rsidR="0054189F">
        <w:rPr>
          <w:rFonts w:hint="eastAsia"/>
          <w:szCs w:val="15"/>
          <w:lang w:eastAsia="zh-CN"/>
        </w:rPr>
        <w:t>的</w:t>
      </w:r>
      <w:r w:rsidR="00354A47">
        <w:rPr>
          <w:szCs w:val="15"/>
          <w:lang w:eastAsia="zh-CN"/>
        </w:rPr>
        <w:t>前提下</w:t>
      </w:r>
      <w:r w:rsidR="00354A47">
        <w:rPr>
          <w:rFonts w:hint="eastAsia"/>
          <w:szCs w:val="15"/>
          <w:lang w:eastAsia="zh-CN"/>
        </w:rPr>
        <w:t>,</w:t>
      </w:r>
      <w:r w:rsidRPr="00B44E76">
        <w:rPr>
          <w:szCs w:val="15"/>
          <w:lang w:eastAsia="zh-CN"/>
        </w:rPr>
        <w:t>本文</w:t>
      </w:r>
      <w:r w:rsidR="00354A47">
        <w:rPr>
          <w:rFonts w:hint="eastAsia"/>
          <w:szCs w:val="15"/>
          <w:lang w:eastAsia="zh-CN"/>
        </w:rPr>
        <w:t>A</w:t>
      </w:r>
      <w:r w:rsidR="00354A47">
        <w:rPr>
          <w:szCs w:val="15"/>
          <w:lang w:eastAsia="zh-CN"/>
        </w:rPr>
        <w:t>DMM-SQP</w:t>
      </w:r>
      <w:r w:rsidR="00354A47">
        <w:rPr>
          <w:rFonts w:hint="eastAsia"/>
          <w:szCs w:val="15"/>
          <w:lang w:eastAsia="zh-CN"/>
        </w:rPr>
        <w:t>算法</w:t>
      </w:r>
      <w:r w:rsidR="00354A47">
        <w:rPr>
          <w:szCs w:val="15"/>
          <w:lang w:eastAsia="zh-CN"/>
        </w:rPr>
        <w:t>的求解精度</w:t>
      </w:r>
      <w:r w:rsidR="00354A47">
        <w:rPr>
          <w:rFonts w:hint="eastAsia"/>
          <w:szCs w:val="15"/>
          <w:lang w:eastAsia="zh-CN"/>
        </w:rPr>
        <w:t>(</w:t>
      </w:r>
      <w:r w:rsidR="00354A47">
        <w:rPr>
          <w:rFonts w:hint="eastAsia"/>
          <w:szCs w:val="15"/>
          <w:lang w:eastAsia="zh-CN"/>
        </w:rPr>
        <w:t>近似最优值</w:t>
      </w:r>
      <w:r w:rsidR="00354A47">
        <w:rPr>
          <w:szCs w:val="15"/>
          <w:lang w:eastAsia="zh-CN"/>
        </w:rPr>
        <w:t>)</w:t>
      </w:r>
      <w:r w:rsidR="00354A47">
        <w:rPr>
          <w:szCs w:val="15"/>
          <w:lang w:eastAsia="zh-CN"/>
        </w:rPr>
        <w:t>依旧良好</w:t>
      </w:r>
      <w:r w:rsidR="00354A47">
        <w:rPr>
          <w:szCs w:val="15"/>
          <w:lang w:eastAsia="zh-CN"/>
        </w:rPr>
        <w:t xml:space="preserve">, </w:t>
      </w:r>
      <w:r w:rsidR="00354A47">
        <w:rPr>
          <w:rFonts w:hint="eastAsia"/>
          <w:szCs w:val="15"/>
          <w:lang w:eastAsia="zh-CN"/>
        </w:rPr>
        <w:t>其与</w:t>
      </w:r>
      <w:r w:rsidR="00354A47">
        <w:rPr>
          <w:rFonts w:hint="eastAsia"/>
          <w:szCs w:val="15"/>
          <w:lang w:eastAsia="zh-CN"/>
        </w:rPr>
        <w:t>O</w:t>
      </w:r>
      <w:r w:rsidR="00354A47">
        <w:rPr>
          <w:szCs w:val="15"/>
          <w:lang w:eastAsia="zh-CN"/>
        </w:rPr>
        <w:t>PTI</w:t>
      </w:r>
      <w:r w:rsidR="00354A47">
        <w:rPr>
          <w:rFonts w:hint="eastAsia"/>
          <w:szCs w:val="15"/>
          <w:lang w:eastAsia="zh-CN"/>
        </w:rPr>
        <w:t>的相对误差</w:t>
      </w:r>
      <w:r w:rsidRPr="00B44E76">
        <w:rPr>
          <w:szCs w:val="15"/>
          <w:lang w:eastAsia="zh-CN"/>
        </w:rPr>
        <w:t>为</w:t>
      </w:r>
      <w:r w:rsidR="00354A47">
        <w:rPr>
          <w:rFonts w:hint="eastAsia"/>
          <w:szCs w:val="15"/>
          <w:lang w:eastAsia="zh-CN"/>
        </w:rPr>
        <w:t>万分之</w:t>
      </w:r>
      <w:r w:rsidR="00B761B7">
        <w:rPr>
          <w:rFonts w:hint="eastAsia"/>
          <w:szCs w:val="15"/>
          <w:lang w:eastAsia="zh-CN"/>
        </w:rPr>
        <w:t>一</w:t>
      </w:r>
      <w:r w:rsidR="00780DFD">
        <w:rPr>
          <w:rFonts w:hint="eastAsia"/>
          <w:szCs w:val="15"/>
          <w:lang w:eastAsia="zh-CN"/>
        </w:rPr>
        <w:t>到</w:t>
      </w:r>
      <w:r w:rsidR="00780DFD" w:rsidRPr="00780DFD">
        <w:rPr>
          <w:rFonts w:hint="eastAsia"/>
          <w:szCs w:val="15"/>
          <w:lang w:eastAsia="zh-CN"/>
        </w:rPr>
        <w:t>万分之</w:t>
      </w:r>
      <w:r w:rsidR="00780DFD">
        <w:rPr>
          <w:rFonts w:hint="eastAsia"/>
          <w:szCs w:val="15"/>
          <w:lang w:eastAsia="zh-CN"/>
        </w:rPr>
        <w:t>二</w:t>
      </w:r>
      <w:r w:rsidR="00354A47">
        <w:rPr>
          <w:rFonts w:hint="eastAsia"/>
          <w:szCs w:val="15"/>
          <w:lang w:eastAsia="zh-CN"/>
        </w:rPr>
        <w:t>.</w:t>
      </w:r>
      <w:r w:rsidR="00354A47">
        <w:rPr>
          <w:szCs w:val="15"/>
          <w:lang w:eastAsia="zh-CN"/>
        </w:rPr>
        <w:t xml:space="preserve"> </w:t>
      </w:r>
      <w:r w:rsidR="0054189F">
        <w:rPr>
          <w:rFonts w:hint="eastAsia"/>
          <w:szCs w:val="15"/>
          <w:lang w:eastAsia="zh-CN"/>
        </w:rPr>
        <w:t>导致这些细小</w:t>
      </w:r>
      <w:r w:rsidR="00354A47">
        <w:rPr>
          <w:rFonts w:hint="eastAsia"/>
          <w:szCs w:val="15"/>
          <w:lang w:eastAsia="zh-CN"/>
        </w:rPr>
        <w:t>误差</w:t>
      </w:r>
      <w:r w:rsidR="0054189F">
        <w:rPr>
          <w:rFonts w:hint="eastAsia"/>
          <w:szCs w:val="15"/>
          <w:lang w:eastAsia="zh-CN"/>
        </w:rPr>
        <w:t>的原因有二</w:t>
      </w:r>
      <w:r w:rsidR="0054189F">
        <w:rPr>
          <w:rFonts w:hint="eastAsia"/>
          <w:szCs w:val="15"/>
          <w:lang w:eastAsia="zh-CN"/>
        </w:rPr>
        <w:t>.</w:t>
      </w:r>
      <w:r w:rsidR="0054189F">
        <w:rPr>
          <w:szCs w:val="15"/>
          <w:lang w:eastAsia="zh-CN"/>
        </w:rPr>
        <w:t xml:space="preserve"> </w:t>
      </w:r>
      <w:r w:rsidR="0054189F">
        <w:rPr>
          <w:rFonts w:hint="eastAsia"/>
          <w:szCs w:val="15"/>
          <w:lang w:eastAsia="zh-CN"/>
        </w:rPr>
        <w:t>一是</w:t>
      </w:r>
      <w:r w:rsidR="00780DFD">
        <w:rPr>
          <w:rFonts w:hint="eastAsia"/>
          <w:szCs w:val="15"/>
          <w:lang w:eastAsia="zh-CN"/>
        </w:rPr>
        <w:t>传统</w:t>
      </w:r>
      <w:r w:rsidR="0054189F">
        <w:rPr>
          <w:rFonts w:hint="eastAsia"/>
          <w:szCs w:val="15"/>
          <w:lang w:eastAsia="zh-CN"/>
        </w:rPr>
        <w:t>A</w:t>
      </w:r>
      <w:r w:rsidR="0054189F">
        <w:rPr>
          <w:szCs w:val="15"/>
          <w:lang w:eastAsia="zh-CN"/>
        </w:rPr>
        <w:t>DMM</w:t>
      </w:r>
      <w:r w:rsidR="0054189F">
        <w:rPr>
          <w:rFonts w:hint="eastAsia"/>
          <w:szCs w:val="15"/>
          <w:lang w:eastAsia="zh-CN"/>
        </w:rPr>
        <w:t>类算法求解精度不高是其固有缺陷</w:t>
      </w:r>
      <w:r w:rsidR="0054189F">
        <w:rPr>
          <w:rFonts w:hint="eastAsia"/>
          <w:szCs w:val="15"/>
          <w:lang w:eastAsia="zh-CN"/>
        </w:rPr>
        <w:t>.</w:t>
      </w:r>
      <w:r w:rsidR="0054189F">
        <w:rPr>
          <w:szCs w:val="15"/>
          <w:lang w:eastAsia="zh-CN"/>
        </w:rPr>
        <w:t xml:space="preserve"> </w:t>
      </w:r>
      <w:r w:rsidR="0054189F">
        <w:rPr>
          <w:rFonts w:hint="eastAsia"/>
          <w:szCs w:val="15"/>
          <w:lang w:eastAsia="zh-CN"/>
        </w:rPr>
        <w:t>二是</w:t>
      </w:r>
      <w:r w:rsidR="00C2587D">
        <w:rPr>
          <w:rFonts w:hint="eastAsia"/>
          <w:szCs w:val="15"/>
          <w:lang w:eastAsia="zh-CN"/>
        </w:rPr>
        <w:t>算法迭代</w:t>
      </w:r>
      <w:r w:rsidRPr="00B44E76">
        <w:rPr>
          <w:rFonts w:hint="eastAsia"/>
          <w:szCs w:val="15"/>
          <w:lang w:eastAsia="zh-CN"/>
        </w:rPr>
        <w:t>中</w:t>
      </w:r>
      <w:r w:rsidRPr="00B44E76">
        <w:rPr>
          <w:rFonts w:hint="eastAsia"/>
          <w:szCs w:val="15"/>
          <w:lang w:eastAsia="zh-CN"/>
        </w:rPr>
        <w:t>M</w:t>
      </w:r>
      <w:r w:rsidRPr="00B44E76">
        <w:rPr>
          <w:szCs w:val="15"/>
          <w:lang w:eastAsia="zh-CN"/>
        </w:rPr>
        <w:t>TALB</w:t>
      </w:r>
      <w:r w:rsidRPr="00B44E76">
        <w:rPr>
          <w:szCs w:val="15"/>
          <w:lang w:eastAsia="zh-CN"/>
        </w:rPr>
        <w:t>计算误差或</w:t>
      </w:r>
      <w:r w:rsidR="00354A47">
        <w:rPr>
          <w:rFonts w:hint="eastAsia"/>
          <w:szCs w:val="15"/>
          <w:lang w:eastAsia="zh-CN"/>
        </w:rPr>
        <w:t>子问题</w:t>
      </w:r>
      <w:r w:rsidR="00C2587D">
        <w:rPr>
          <w:szCs w:val="15"/>
          <w:lang w:eastAsia="zh-CN"/>
        </w:rPr>
        <w:t>求解精度误差</w:t>
      </w:r>
      <w:r w:rsidR="0054189F">
        <w:rPr>
          <w:rFonts w:hint="eastAsia"/>
          <w:szCs w:val="15"/>
          <w:lang w:eastAsia="zh-CN"/>
        </w:rPr>
        <w:t>也会</w:t>
      </w:r>
      <w:r w:rsidR="00A370DB">
        <w:rPr>
          <w:rFonts w:hint="eastAsia"/>
          <w:szCs w:val="15"/>
          <w:lang w:eastAsia="zh-CN"/>
        </w:rPr>
        <w:t>加剧这种误差</w:t>
      </w:r>
      <w:r w:rsidRPr="00B44E76">
        <w:rPr>
          <w:szCs w:val="15"/>
          <w:lang w:eastAsia="zh-CN"/>
        </w:rPr>
        <w:t>。</w:t>
      </w:r>
    </w:p>
    <w:p w14:paraId="708B4E65" w14:textId="4A324961" w:rsidR="009C2811" w:rsidRPr="00780DFD" w:rsidRDefault="009C2811" w:rsidP="00B44E76">
      <w:pPr>
        <w:pStyle w:val="a8"/>
        <w:numPr>
          <w:ilvl w:val="0"/>
          <w:numId w:val="8"/>
        </w:numPr>
        <w:snapToGrid w:val="0"/>
        <w:spacing w:before="60"/>
        <w:ind w:firstLineChars="0"/>
        <w:rPr>
          <w:szCs w:val="15"/>
          <w:lang w:eastAsia="zh-CN"/>
        </w:rPr>
      </w:pPr>
      <w:r w:rsidRPr="00B44E76">
        <w:rPr>
          <w:szCs w:val="15"/>
          <w:lang w:eastAsia="zh-CN"/>
        </w:rPr>
        <w:t>随着</w:t>
      </w:r>
      <w:r w:rsidRPr="00B44E76">
        <w:rPr>
          <w:rFonts w:hint="eastAsia"/>
          <w:szCs w:val="15"/>
          <w:lang w:eastAsia="zh-CN"/>
        </w:rPr>
        <w:t>问题规模的增加</w:t>
      </w:r>
      <w:r w:rsidR="00C2587D">
        <w:rPr>
          <w:rFonts w:hint="eastAsia"/>
          <w:szCs w:val="15"/>
          <w:lang w:eastAsia="zh-CN"/>
        </w:rPr>
        <w:t>,</w:t>
      </w:r>
      <w:r w:rsidR="00C2587D">
        <w:rPr>
          <w:szCs w:val="15"/>
          <w:lang w:eastAsia="zh-CN"/>
        </w:rPr>
        <w:t xml:space="preserve"> </w:t>
      </w:r>
      <w:r w:rsidR="00436AA2" w:rsidRPr="00B44E76">
        <w:rPr>
          <w:rFonts w:hint="eastAsia"/>
          <w:szCs w:val="15"/>
          <w:lang w:eastAsia="zh-CN"/>
        </w:rPr>
        <w:t>ADMM</w:t>
      </w:r>
      <w:r w:rsidR="00436AA2" w:rsidRPr="00B44E76">
        <w:rPr>
          <w:szCs w:val="15"/>
          <w:lang w:eastAsia="zh-CN"/>
        </w:rPr>
        <w:t>-SQP</w:t>
      </w:r>
      <w:r w:rsidR="00C2587D">
        <w:rPr>
          <w:rFonts w:hint="eastAsia"/>
          <w:szCs w:val="15"/>
          <w:lang w:eastAsia="zh-CN"/>
        </w:rPr>
        <w:t>算法迭代次数是</w:t>
      </w:r>
      <w:r w:rsidR="00780DFD">
        <w:rPr>
          <w:rFonts w:hint="eastAsia"/>
          <w:szCs w:val="15"/>
          <w:lang w:eastAsia="zh-CN"/>
        </w:rPr>
        <w:t>相当</w:t>
      </w:r>
      <w:r w:rsidR="00C2587D">
        <w:rPr>
          <w:rFonts w:hint="eastAsia"/>
          <w:szCs w:val="15"/>
          <w:lang w:eastAsia="zh-CN"/>
        </w:rPr>
        <w:t>稳定的，这充分体现算法</w:t>
      </w:r>
      <w:r w:rsidR="00C2587D" w:rsidRPr="00780DFD">
        <w:rPr>
          <w:rFonts w:hint="eastAsia"/>
          <w:szCs w:val="15"/>
          <w:lang w:eastAsia="zh-CN"/>
        </w:rPr>
        <w:t>良好</w:t>
      </w:r>
      <w:r w:rsidRPr="00B44E76">
        <w:rPr>
          <w:rFonts w:hint="eastAsia"/>
          <w:szCs w:val="15"/>
          <w:lang w:eastAsia="zh-CN"/>
        </w:rPr>
        <w:t>的鲁棒性。</w:t>
      </w:r>
    </w:p>
    <w:p w14:paraId="2B4B7A78" w14:textId="77777777" w:rsidR="009C2811" w:rsidRPr="009C2811" w:rsidRDefault="009C2811" w:rsidP="009C2811">
      <w:pPr>
        <w:widowControl/>
        <w:autoSpaceDE w:val="0"/>
        <w:autoSpaceDN w:val="0"/>
        <w:snapToGrid w:val="0"/>
        <w:spacing w:before="60"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</w:p>
    <w:tbl>
      <w:tblPr>
        <w:tblStyle w:val="a7"/>
        <w:tblW w:w="865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8"/>
        <w:gridCol w:w="1010"/>
        <w:gridCol w:w="666"/>
        <w:gridCol w:w="1394"/>
        <w:gridCol w:w="687"/>
        <w:gridCol w:w="411"/>
        <w:gridCol w:w="709"/>
        <w:gridCol w:w="1355"/>
        <w:gridCol w:w="823"/>
        <w:gridCol w:w="330"/>
        <w:gridCol w:w="813"/>
      </w:tblGrid>
      <w:tr w:rsidR="009C2811" w:rsidRPr="009C2811" w14:paraId="1C18A9DB" w14:textId="77777777" w:rsidTr="00436AA2">
        <w:trPr>
          <w:trHeight w:val="249"/>
        </w:trPr>
        <w:tc>
          <w:tcPr>
            <w:tcW w:w="458" w:type="dxa"/>
            <w:vMerge w:val="restart"/>
            <w:tcBorders>
              <w:left w:val="nil"/>
            </w:tcBorders>
          </w:tcPr>
          <w:p w14:paraId="09A61827" w14:textId="77777777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 xml:space="preserve"> </w:t>
            </w:r>
            <w:r w:rsidRPr="009C2811">
              <w:rPr>
                <w:sz w:val="15"/>
                <w:szCs w:val="15"/>
              </w:rPr>
              <w:t xml:space="preserve"> </w:t>
            </w:r>
          </w:p>
          <w:p w14:paraId="43F93961" w14:textId="77777777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No.</w:t>
            </w:r>
          </w:p>
        </w:tc>
        <w:tc>
          <w:tcPr>
            <w:tcW w:w="1676" w:type="dxa"/>
            <w:gridSpan w:val="2"/>
            <w:tcBorders>
              <w:bottom w:val="single" w:sz="4" w:space="0" w:color="auto"/>
            </w:tcBorders>
          </w:tcPr>
          <w:p w14:paraId="4B1B1455" w14:textId="77777777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NLP-</w:t>
            </w:r>
            <w:r w:rsidRPr="009C2811">
              <w:rPr>
                <w:sz w:val="15"/>
                <w:szCs w:val="15"/>
              </w:rPr>
              <w:t>OPTI</w:t>
            </w:r>
          </w:p>
        </w:tc>
        <w:tc>
          <w:tcPr>
            <w:tcW w:w="320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8E7CF67" w14:textId="4F374BAA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w:r w:rsidRPr="009C2811">
              <w:rPr>
                <w:rFonts w:hint="eastAsia"/>
                <w:smallCaps/>
                <w:sz w:val="15"/>
                <w:szCs w:val="15"/>
              </w:rPr>
              <w:t>A</w:t>
            </w:r>
            <w:r w:rsidRPr="009C2811">
              <w:rPr>
                <w:smallCaps/>
                <w:sz w:val="15"/>
                <w:szCs w:val="15"/>
              </w:rPr>
              <w:t>DMM</w:t>
            </w:r>
            <w:r w:rsidR="00F6474A">
              <w:rPr>
                <w:smallCaps/>
                <w:sz w:val="15"/>
                <w:szCs w:val="15"/>
              </w:rPr>
              <w:t>-</w:t>
            </w:r>
            <w:r w:rsidRPr="009C2811">
              <w:rPr>
                <w:smallCaps/>
                <w:sz w:val="15"/>
                <w:szCs w:val="15"/>
              </w:rPr>
              <w:t>SQP</w:t>
            </w:r>
            <w:r w:rsidR="00F6474A">
              <w:rPr>
                <w:smallCaps/>
                <w:sz w:val="15"/>
                <w:szCs w:val="15"/>
              </w:rPr>
              <w:t>-B</w:t>
            </w:r>
          </w:p>
        </w:tc>
        <w:tc>
          <w:tcPr>
            <w:tcW w:w="3321" w:type="dxa"/>
            <w:gridSpan w:val="4"/>
            <w:tcBorders>
              <w:bottom w:val="single" w:sz="4" w:space="0" w:color="auto"/>
              <w:right w:val="nil"/>
            </w:tcBorders>
          </w:tcPr>
          <w:p w14:paraId="200C8A0C" w14:textId="58275E47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w:r w:rsidRPr="009C2811">
              <w:rPr>
                <w:rFonts w:hint="eastAsia"/>
                <w:smallCaps/>
                <w:sz w:val="15"/>
                <w:szCs w:val="15"/>
              </w:rPr>
              <w:t>A</w:t>
            </w:r>
            <w:r w:rsidRPr="009C2811">
              <w:rPr>
                <w:smallCaps/>
                <w:sz w:val="15"/>
                <w:szCs w:val="15"/>
              </w:rPr>
              <w:t>DMM</w:t>
            </w:r>
            <w:r w:rsidR="00F6474A">
              <w:rPr>
                <w:smallCaps/>
                <w:sz w:val="15"/>
                <w:szCs w:val="15"/>
              </w:rPr>
              <w:t>-</w:t>
            </w:r>
            <w:r w:rsidRPr="009C2811">
              <w:rPr>
                <w:smallCaps/>
                <w:sz w:val="15"/>
                <w:szCs w:val="15"/>
              </w:rPr>
              <w:t>SQP</w:t>
            </w:r>
            <w:r w:rsidR="00F6474A">
              <w:rPr>
                <w:smallCaps/>
                <w:sz w:val="15"/>
                <w:szCs w:val="15"/>
              </w:rPr>
              <w:t>-C</w:t>
            </w:r>
          </w:p>
        </w:tc>
      </w:tr>
      <w:tr w:rsidR="009C2811" w:rsidRPr="009C2811" w14:paraId="20C54094" w14:textId="77777777" w:rsidTr="00642956">
        <w:trPr>
          <w:trHeight w:val="243"/>
        </w:trPr>
        <w:tc>
          <w:tcPr>
            <w:tcW w:w="4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938F293" w14:textId="77777777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</w:p>
        </w:tc>
        <w:tc>
          <w:tcPr>
            <w:tcW w:w="101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BEDE3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Total cost</w:t>
            </w:r>
          </w:p>
          <w:p w14:paraId="6D5F1A79" w14:textId="202F1660" w:rsidR="009C2811" w:rsidRPr="009C2811" w:rsidRDefault="001E31BF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OPTI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left w:val="nil"/>
              <w:bottom w:val="single" w:sz="4" w:space="0" w:color="auto"/>
            </w:tcBorders>
            <w:vAlign w:val="center"/>
          </w:tcPr>
          <w:p w14:paraId="74878CE3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proofErr w:type="spellStart"/>
            <w:r w:rsidRPr="009C2811">
              <w:rPr>
                <w:rFonts w:hint="eastAsia"/>
                <w:i/>
                <w:sz w:val="15"/>
                <w:szCs w:val="15"/>
                <w:lang w:eastAsia="en-US"/>
              </w:rPr>
              <w:t>C</w:t>
            </w:r>
            <w:r w:rsidRPr="009C2811">
              <w:rPr>
                <w:rFonts w:hint="eastAsia"/>
                <w:sz w:val="15"/>
                <w:szCs w:val="15"/>
                <w:vertAlign w:val="subscript"/>
                <w:lang w:eastAsia="en-US"/>
              </w:rPr>
              <w:t>time</w:t>
            </w:r>
            <w:proofErr w:type="spellEnd"/>
            <w:r w:rsidRPr="009C2811">
              <w:rPr>
                <w:sz w:val="15"/>
                <w:szCs w:val="15"/>
                <w:lang w:eastAsia="en-US"/>
              </w:rPr>
              <w:t xml:space="preserve"> </w:t>
            </w:r>
            <w:r w:rsidRPr="009C2811">
              <w:rPr>
                <w:rFonts w:hint="eastAsia"/>
                <w:sz w:val="15"/>
                <w:szCs w:val="15"/>
              </w:rPr>
              <w:t>(s)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34E744" w14:textId="2207958D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Total cost</w:t>
            </w:r>
          </w:p>
          <w:p w14:paraId="7B98C67C" w14:textId="5ED4A553" w:rsidR="009C2811" w:rsidRPr="009C2811" w:rsidRDefault="001E31BF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ADMM-SQP-B</m:t>
                    </m:r>
                  </m:sub>
                </m:sSub>
              </m:oMath>
            </m:oMathPara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037863" w14:textId="58C24A09" w:rsidR="009C2811" w:rsidRPr="009C2811" w:rsidRDefault="001E31BF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RE-B</m:t>
                    </m:r>
                  </m:sup>
                </m:sSup>
              </m:oMath>
            </m:oMathPara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2E32D3" w14:textId="77777777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w:r w:rsidRPr="009C2811">
              <w:rPr>
                <w:rFonts w:hint="eastAsia"/>
                <w:i/>
                <w:sz w:val="15"/>
                <w:szCs w:val="15"/>
              </w:rPr>
              <w:t>N</w:t>
            </w:r>
            <w:r w:rsidRPr="009C2811">
              <w:rPr>
                <w:rFonts w:hint="eastAsia"/>
                <w:sz w:val="15"/>
                <w:szCs w:val="15"/>
                <w:vertAlign w:val="subscript"/>
              </w:rPr>
              <w:t>it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09FB9" w14:textId="77777777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w:proofErr w:type="spellStart"/>
            <w:r w:rsidRPr="009C2811">
              <w:rPr>
                <w:rFonts w:hint="eastAsia"/>
                <w:i/>
                <w:sz w:val="15"/>
                <w:szCs w:val="15"/>
                <w:lang w:eastAsia="en-US"/>
              </w:rPr>
              <w:t>C</w:t>
            </w:r>
            <w:r w:rsidRPr="009C2811">
              <w:rPr>
                <w:rFonts w:hint="eastAsia"/>
                <w:sz w:val="15"/>
                <w:szCs w:val="15"/>
                <w:vertAlign w:val="subscript"/>
                <w:lang w:eastAsia="en-US"/>
              </w:rPr>
              <w:t>time</w:t>
            </w:r>
            <w:proofErr w:type="spellEnd"/>
            <w:r w:rsidRPr="009C2811">
              <w:rPr>
                <w:rFonts w:hint="eastAsia"/>
                <w:sz w:val="15"/>
                <w:szCs w:val="15"/>
              </w:rPr>
              <w:t>(</w:t>
            </w:r>
            <w:r w:rsidRPr="009C2811">
              <w:rPr>
                <w:rFonts w:hint="eastAsia"/>
                <w:sz w:val="15"/>
                <w:szCs w:val="15"/>
                <w:lang w:eastAsia="en-US"/>
              </w:rPr>
              <w:t>s</w:t>
            </w:r>
            <w:r w:rsidRPr="009C281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DC323B" w14:textId="77777777" w:rsidR="009C2811" w:rsidRPr="009C2811" w:rsidRDefault="009C2811" w:rsidP="009C2811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Total cost</w:t>
            </w:r>
          </w:p>
          <w:p w14:paraId="397FD9DA" w14:textId="7734F98D" w:rsidR="009C2811" w:rsidRPr="009C2811" w:rsidRDefault="001E31BF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ADMM-SQP-C</m:t>
                    </m:r>
                  </m:sub>
                </m:sSub>
              </m:oMath>
            </m:oMathPara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D5408E" w14:textId="2A4FAB57" w:rsidR="009C2811" w:rsidRPr="009C2811" w:rsidRDefault="001E31BF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RE-C</m:t>
                    </m:r>
                  </m:sup>
                </m:sSup>
              </m:oMath>
            </m:oMathPara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1A88EA" w14:textId="77777777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w:r w:rsidRPr="009C2811">
              <w:rPr>
                <w:rFonts w:hint="eastAsia"/>
                <w:i/>
                <w:sz w:val="15"/>
                <w:szCs w:val="15"/>
              </w:rPr>
              <w:t>N</w:t>
            </w:r>
            <w:r w:rsidRPr="009C2811">
              <w:rPr>
                <w:rFonts w:hint="eastAsia"/>
                <w:sz w:val="15"/>
                <w:szCs w:val="15"/>
                <w:vertAlign w:val="subscript"/>
              </w:rPr>
              <w:t>it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34044" w14:textId="77777777" w:rsidR="009C2811" w:rsidRPr="009C2811" w:rsidRDefault="009C2811" w:rsidP="009C2811">
            <w:pPr>
              <w:widowControl/>
              <w:autoSpaceDE w:val="0"/>
              <w:autoSpaceDN w:val="0"/>
              <w:spacing w:after="60"/>
              <w:jc w:val="center"/>
              <w:rPr>
                <w:smallCaps/>
                <w:sz w:val="15"/>
                <w:szCs w:val="15"/>
              </w:rPr>
            </w:pPr>
            <w:proofErr w:type="spellStart"/>
            <w:r w:rsidRPr="009C2811">
              <w:rPr>
                <w:rFonts w:hint="eastAsia"/>
                <w:i/>
                <w:sz w:val="15"/>
                <w:szCs w:val="15"/>
                <w:lang w:eastAsia="en-US"/>
              </w:rPr>
              <w:t>C</w:t>
            </w:r>
            <w:r w:rsidRPr="009C2811">
              <w:rPr>
                <w:rFonts w:hint="eastAsia"/>
                <w:sz w:val="15"/>
                <w:szCs w:val="15"/>
                <w:vertAlign w:val="subscript"/>
                <w:lang w:eastAsia="en-US"/>
              </w:rPr>
              <w:t>time</w:t>
            </w:r>
            <w:proofErr w:type="spellEnd"/>
            <w:r w:rsidRPr="009C2811">
              <w:rPr>
                <w:rFonts w:hint="eastAsia"/>
                <w:sz w:val="15"/>
                <w:szCs w:val="15"/>
              </w:rPr>
              <w:t>(</w:t>
            </w:r>
            <w:r w:rsidRPr="009C2811">
              <w:rPr>
                <w:rFonts w:hint="eastAsia"/>
                <w:sz w:val="15"/>
                <w:szCs w:val="15"/>
                <w:lang w:eastAsia="en-US"/>
              </w:rPr>
              <w:t>s</w:t>
            </w:r>
            <w:r w:rsidRPr="009C2811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9320C0" w:rsidRPr="009C2811" w14:paraId="01022689" w14:textId="77777777" w:rsidTr="00642956">
        <w:trPr>
          <w:trHeight w:val="249"/>
        </w:trPr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4B395E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2E4AF8D" w14:textId="68E1911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266D68">
              <w:rPr>
                <w:sz w:val="15"/>
                <w:szCs w:val="15"/>
              </w:rPr>
              <w:t>1243485.</w:t>
            </w:r>
            <w:r>
              <w:rPr>
                <w:sz w:val="15"/>
                <w:szCs w:val="15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2F9D59" w14:textId="1C8FAF0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  <w:vertAlign w:val="superscript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.76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FB43319" w14:textId="1CE8D0A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266D68">
              <w:rPr>
                <w:sz w:val="15"/>
                <w:szCs w:val="15"/>
              </w:rPr>
              <w:t>1243611.17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194921" w14:textId="03DBCBF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0.0101%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76B5A" w14:textId="2EE2471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57E38FA" w14:textId="2A72260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.48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65CD47F" w14:textId="5A5FE0A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266D68">
              <w:rPr>
                <w:sz w:val="15"/>
                <w:szCs w:val="15"/>
              </w:rPr>
              <w:t>1243611.28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50C169" w14:textId="4E90C52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0.0101%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8B89A" w14:textId="19219BED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6ED585" w14:textId="54437FD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7</w:t>
            </w:r>
          </w:p>
        </w:tc>
      </w:tr>
      <w:tr w:rsidR="009320C0" w:rsidRPr="009C2811" w14:paraId="1B5B7F84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8D19BB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20EB1C" w14:textId="5E303FD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266D68">
              <w:rPr>
                <w:sz w:val="15"/>
                <w:szCs w:val="15"/>
              </w:rPr>
              <w:t>1833617.31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E85DBF" w14:textId="2A5021D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.33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4615AA7" w14:textId="41E927E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266D68">
              <w:rPr>
                <w:sz w:val="15"/>
                <w:szCs w:val="15"/>
              </w:rPr>
              <w:t>1833808.32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F9296" w14:textId="7DD0AD7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0.0104%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D0736C4" w14:textId="077F4F4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CF8D6" w14:textId="1AA3DCB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.6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72F87D" w14:textId="1F8B02D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266D68">
              <w:rPr>
                <w:sz w:val="15"/>
                <w:szCs w:val="15"/>
              </w:rPr>
              <w:t>1833808.47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3CFF1" w14:textId="03B9679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0.0104%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83D2632" w14:textId="30D1C31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1CEF173F" w14:textId="68D7041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66</w:t>
            </w:r>
          </w:p>
        </w:tc>
      </w:tr>
      <w:tr w:rsidR="009320C0" w:rsidRPr="009C2811" w14:paraId="4A0EB79F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37A433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A309AE" w14:textId="642B259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266D68">
              <w:rPr>
                <w:sz w:val="15"/>
                <w:szCs w:val="15"/>
              </w:rPr>
              <w:t>2444823.08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700D3" w14:textId="2E4D6A8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8</w:t>
            </w:r>
            <w:r w:rsidRPr="009C2811">
              <w:rPr>
                <w:sz w:val="15"/>
                <w:szCs w:val="15"/>
              </w:rPr>
              <w:t>.18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5A7635D" w14:textId="6086B30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266D68">
              <w:rPr>
                <w:sz w:val="15"/>
                <w:szCs w:val="15"/>
              </w:rPr>
              <w:t>2445089.70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BAFEB" w14:textId="311FA42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0.0109%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CB888A2" w14:textId="174E4DA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EACE1" w14:textId="7F54591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 w:rsidRPr="009C2811">
              <w:rPr>
                <w:sz w:val="15"/>
                <w:szCs w:val="15"/>
              </w:rPr>
              <w:t>.9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1B21A9" w14:textId="00061AA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2445089.93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715DA" w14:textId="5294A5F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0.0109%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43E34A5" w14:textId="2244EBF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1767FB9" w14:textId="2907794C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2.93</w:t>
            </w:r>
          </w:p>
        </w:tc>
      </w:tr>
      <w:tr w:rsidR="009320C0" w:rsidRPr="009C2811" w14:paraId="1964DB98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A71951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8307FF" w14:textId="0A89E15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3650316.85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D6BE18" w14:textId="4BA48E2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27.36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4476D51" w14:textId="06B56FC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3650940.12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9AB04" w14:textId="5F5809B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0.0171%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62BC8E" w14:textId="35086FE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8500E" w14:textId="433A69A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94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3F2F7" w14:textId="67CED6BC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sz w:val="15"/>
                <w:szCs w:val="15"/>
              </w:rPr>
              <w:t>3650940.12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CCB51" w14:textId="72775F6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</w:t>
            </w:r>
            <w:r>
              <w:rPr>
                <w:rFonts w:eastAsia="等线"/>
                <w:color w:val="000000"/>
                <w:sz w:val="15"/>
                <w:szCs w:val="15"/>
              </w:rPr>
              <w:t>171</w:t>
            </w:r>
            <w:r w:rsidRPr="000643F6">
              <w:rPr>
                <w:rFonts w:eastAsia="等线"/>
                <w:color w:val="000000"/>
                <w:sz w:val="15"/>
                <w:szCs w:val="15"/>
              </w:rPr>
              <w:t>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1430B73F" w14:textId="04D7025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BF2B70B" w14:textId="613A668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92</w:t>
            </w:r>
          </w:p>
        </w:tc>
      </w:tr>
      <w:tr w:rsidR="009320C0" w:rsidRPr="009C2811" w14:paraId="2AF4CD0F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490B58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45007F" w14:textId="7F7B18A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5083735.09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30AD3A" w14:textId="7927120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34.20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672608B" w14:textId="73FBA7E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5084391.63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E5922" w14:textId="55B76B1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0.0129%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EDE66BD" w14:textId="46FC02E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81E08" w14:textId="5468AC1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.6</w:t>
            </w:r>
            <w:r>
              <w:rPr>
                <w:sz w:val="15"/>
                <w:szCs w:val="15"/>
              </w:rPr>
              <w:t>9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44C352" w14:textId="3A4B10A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5084392.09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5CCEC" w14:textId="4BA80DA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0.0129%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2F93530D" w14:textId="38A9D54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1E5E0FB" w14:textId="1BFC564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 w:rsidRPr="009C2811">
              <w:rPr>
                <w:sz w:val="15"/>
                <w:szCs w:val="15"/>
              </w:rPr>
              <w:t>.6</w:t>
            </w:r>
            <w:r>
              <w:rPr>
                <w:sz w:val="15"/>
                <w:szCs w:val="15"/>
              </w:rPr>
              <w:t>7</w:t>
            </w:r>
          </w:p>
        </w:tc>
      </w:tr>
      <w:tr w:rsidR="009320C0" w:rsidRPr="009C2811" w14:paraId="54BFFBD7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6B840E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6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B5CB21" w14:textId="555069C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6192152.16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3E73C0" w14:textId="315D5BA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8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26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6EB6085" w14:textId="3868011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6193185.51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2AB00" w14:textId="275B322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0.0167%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8C7134A" w14:textId="283F197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3BD420" w14:textId="5A092E6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6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86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45AC16" w14:textId="539CEF5C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6193186.04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7A760" w14:textId="3F668E8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0.0167%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B0CF07A" w14:textId="7CE9270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3A727A06" w14:textId="5D2F75A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sz w:val="15"/>
                <w:szCs w:val="15"/>
              </w:rPr>
              <w:t>6.8</w:t>
            </w:r>
            <w:r>
              <w:rPr>
                <w:sz w:val="15"/>
                <w:szCs w:val="15"/>
              </w:rPr>
              <w:t>3</w:t>
            </w:r>
          </w:p>
        </w:tc>
      </w:tr>
      <w:tr w:rsidR="009320C0" w:rsidRPr="00E4183B" w14:paraId="701E1E99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2D41C4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7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40F42A" w14:textId="3134EDF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8636967.25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E3C1AE" w14:textId="5D891DF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11.54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98A028F" w14:textId="63751CF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8638532.86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0F354" w14:textId="3395A95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0.0181%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9D3AD05" w14:textId="497F17F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A14195" w14:textId="7802168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17.11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5D9D68" w14:textId="3EAD7E3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8638533.58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CAC66" w14:textId="74D66B2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0.0181%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631E8438" w14:textId="7CAF6A9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4C336E8" w14:textId="24DB888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sz w:val="15"/>
                <w:szCs w:val="15"/>
              </w:rPr>
              <w:t>17.90</w:t>
            </w:r>
          </w:p>
        </w:tc>
      </w:tr>
      <w:tr w:rsidR="009320C0" w:rsidRPr="009C2811" w14:paraId="3EE31868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88B5E3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B6AB4A" w14:textId="6B050294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9973328.82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D63052" w14:textId="623BDE7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1004.90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0865C6" w14:textId="642B362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9974943.64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5284F" w14:textId="03394B34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0.0162%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E582E34" w14:textId="439907F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129A6" w14:textId="33D0C27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99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D7BE51" w14:textId="6791B30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9974944.50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CEA50" w14:textId="6A9A0B2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0.0162%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08A5E472" w14:textId="627F01D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F3993AC" w14:textId="2DB1E61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sz w:val="15"/>
                <w:szCs w:val="15"/>
              </w:rPr>
              <w:t>19.74</w:t>
            </w:r>
          </w:p>
        </w:tc>
      </w:tr>
      <w:tr w:rsidR="009320C0" w:rsidRPr="00E4183B" w14:paraId="3B06E203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2C2F57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20E31E" w14:textId="36B08F8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11035233.4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B5A674" w14:textId="438781D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005.22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BF7E98" w14:textId="5FC1B69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11037322.45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84783" w14:textId="33DCA18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0.0189%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68C5291" w14:textId="1E3EA35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4866AE" w14:textId="78AABF0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</w:t>
            </w:r>
            <w:r w:rsidRPr="009C2811">
              <w:rPr>
                <w:sz w:val="15"/>
                <w:szCs w:val="15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81187" w14:textId="63A605C4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11037323.38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54C98" w14:textId="482836B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0.0189%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FB85A48" w14:textId="750D1A5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1E6C47B0" w14:textId="5293A85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sz w:val="15"/>
                <w:szCs w:val="15"/>
              </w:rPr>
              <w:t>25.53</w:t>
            </w:r>
          </w:p>
        </w:tc>
      </w:tr>
      <w:tr w:rsidR="009320C0" w:rsidRPr="009C2811" w14:paraId="07DEE07C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1953FA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10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B74AD9" w14:textId="56379B5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12291433.08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BF6D67" w14:textId="2A9AA74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006.47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D4EAF3" w14:textId="233102D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12293741.41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640A6" w14:textId="21D5DEB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0.0188%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D2AE803" w14:textId="375877F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138E6A" w14:textId="0263FB2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30.03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4B2B63" w14:textId="1F239BE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12293742.46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C3541" w14:textId="5C60DD4D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0.0188%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4623D29C" w14:textId="033D933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675375E6" w14:textId="3DB5374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sz w:val="15"/>
                <w:szCs w:val="15"/>
              </w:rPr>
              <w:t>29.30</w:t>
            </w:r>
          </w:p>
        </w:tc>
      </w:tr>
      <w:tr w:rsidR="009320C0" w:rsidRPr="009C2811" w14:paraId="6499E51E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56A60E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2D129E" w14:textId="3688E03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13513839.</w:t>
            </w:r>
            <w:r>
              <w:rPr>
                <w:sz w:val="15"/>
                <w:szCs w:val="15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3025B2" w14:textId="25F1A05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004.68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922DF88" w14:textId="3131893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13516385.17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60AEC" w14:textId="5BB92D0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0.0188%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93DC126" w14:textId="2D5C0FA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7983C" w14:textId="03D5AEB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6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58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80FF0" w14:textId="2F3133A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13516386.32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8315E" w14:textId="6789848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0.0188%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016AD26C" w14:textId="287007A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7A1722AB" w14:textId="1B7E0CF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36.12</w:t>
            </w:r>
          </w:p>
        </w:tc>
      </w:tr>
      <w:tr w:rsidR="009320C0" w:rsidRPr="009C2811" w14:paraId="657CC398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F7A3F5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12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59FC11" w14:textId="21D5329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14736246.1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280101" w14:textId="7EE558CC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8</w:t>
            </w:r>
            <w:r w:rsidRPr="009C2811">
              <w:rPr>
                <w:sz w:val="15"/>
                <w:szCs w:val="15"/>
              </w:rPr>
              <w:t>75.78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BB3B56" w14:textId="0FB3D904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14739033.12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02005" w14:textId="6D0A7E5C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0.0189%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739367E" w14:textId="4A8BBAC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EC4130" w14:textId="2BDAF32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.06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D97DF" w14:textId="0069A9B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14739034.37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F9C9" w14:textId="5445744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0.0189%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4E068190" w14:textId="7B176C5D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6AA560BB" w14:textId="7498BD0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42.97</w:t>
            </w:r>
          </w:p>
        </w:tc>
      </w:tr>
      <w:tr w:rsidR="009320C0" w:rsidRPr="009C2811" w14:paraId="60EB1CC4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687A01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1D65C3" w14:textId="7E46D37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15975567.9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5A4CF" w14:textId="0DE8CCA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8</w:t>
            </w:r>
            <w:r w:rsidRPr="009C2811">
              <w:rPr>
                <w:sz w:val="15"/>
                <w:szCs w:val="15"/>
              </w:rPr>
              <w:t>93.45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A20712A" w14:textId="78EAA26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15978719.24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23B89" w14:textId="4A0A759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0.0197%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FD2EA75" w14:textId="3C98ADA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975BA" w14:textId="5D77B95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0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93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637A4" w14:textId="478564F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15978720.59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1449B" w14:textId="1BE6618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0.0197%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1DA1A05D" w14:textId="4AFDCC3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C91D026" w14:textId="326FE9A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50.46</w:t>
            </w:r>
          </w:p>
        </w:tc>
      </w:tr>
      <w:tr w:rsidR="009320C0" w:rsidRPr="009C2811" w14:paraId="790C7339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B78AD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1146C9" w14:textId="33CCCAB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18492204.6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560DE" w14:textId="15CEEDE4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014.45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F1E1F0" w14:textId="287B71E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18495641.46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5A45B" w14:textId="28FBF19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0.0186%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82F0DC0" w14:textId="0F24AA2C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2F5EAA" w14:textId="1BC1A03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65.53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F400E" w14:textId="0E8616A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18495643.01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91793" w14:textId="5ED74CE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0.0186%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7EA5D5B" w14:textId="2F4E1704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750C6F08" w14:textId="5F9A847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  <w:r w:rsidRPr="009C2811">
              <w:rPr>
                <w:sz w:val="15"/>
                <w:szCs w:val="15"/>
              </w:rPr>
              <w:t>4.</w:t>
            </w:r>
            <w:r>
              <w:rPr>
                <w:sz w:val="15"/>
                <w:szCs w:val="15"/>
              </w:rPr>
              <w:t>40</w:t>
            </w:r>
          </w:p>
        </w:tc>
      </w:tr>
      <w:tr w:rsidR="009320C0" w:rsidRPr="009C2811" w14:paraId="5D7B151F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AD5282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15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43285C" w14:textId="2F99699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20937025.33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7010E4" w14:textId="344D3F4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017.75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A44A888" w14:textId="78B26D5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20940974.18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261F8" w14:textId="00FAB36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0.0189%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1752489" w14:textId="620D4D8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77383" w14:textId="326B29F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90.34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736F7" w14:textId="1DB2624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20940975.94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47B6B" w14:textId="1B0A3BC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0.0189%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B6FA1F7" w14:textId="0E695D8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04A588BB" w14:textId="5A719116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89.85</w:t>
            </w:r>
          </w:p>
        </w:tc>
      </w:tr>
      <w:tr w:rsidR="009320C0" w:rsidRPr="009C2811" w14:paraId="66CA044D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E62006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16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67773E" w14:textId="60D3FAA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22197414.84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568966" w14:textId="0A47D53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020.97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E1DBE7" w14:textId="291DA73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22201586.65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E228E" w14:textId="581517F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0.0188%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408252" w14:textId="773C5A7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44A5E" w14:textId="5F6C94E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99.25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5FC66" w14:textId="14F324C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22201588.51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09F75" w14:textId="06F5E5A4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0.0188%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6A923381" w14:textId="59C47F9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05CEBA34" w14:textId="145DA6A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99.08</w:t>
            </w:r>
          </w:p>
        </w:tc>
      </w:tr>
      <w:tr w:rsidR="009320C0" w:rsidRPr="009C2811" w14:paraId="101C429E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3ECA4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17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6A3448" w14:textId="189019D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24659160.06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648CCB" w14:textId="6E21B6B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1024.30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7A0B08" w14:textId="0662057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D75BE6">
              <w:rPr>
                <w:sz w:val="15"/>
                <w:szCs w:val="15"/>
              </w:rPr>
              <w:t>24663850.50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61017" w14:textId="7B747BB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0.0190%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3A4288E" w14:textId="281F7CF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4C680" w14:textId="3D14F191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126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55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FDA17" w14:textId="546DE67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24663852.57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E8A09" w14:textId="02002C8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0.0190%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15924168" w14:textId="60F2978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26E3E6DC" w14:textId="2E3890EC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125.96</w:t>
            </w:r>
          </w:p>
        </w:tc>
      </w:tr>
      <w:tr w:rsidR="009320C0" w:rsidRPr="009C2811" w14:paraId="2E94AD13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345FD2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18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CCC83" w14:textId="1C0C17CF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27103981.13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4E9388" w14:textId="1292685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030.96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17EAF5C" w14:textId="3376E18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27109222.63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A25ED" w14:textId="5D1F7839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0.0193%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A2DD634" w14:textId="00AD514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7F7250" w14:textId="6C3415B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</w:t>
            </w:r>
            <w:r w:rsidRPr="009C2811">
              <w:rPr>
                <w:sz w:val="15"/>
                <w:szCs w:val="15"/>
              </w:rPr>
              <w:t>5.28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156B4" w14:textId="62D371A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27109224.91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82A1B" w14:textId="7FDCA28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0.0193%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16F42B2C" w14:textId="1E6EE0D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3028F6E6" w14:textId="1AE9114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162.26</w:t>
            </w:r>
          </w:p>
        </w:tc>
      </w:tr>
      <w:tr w:rsidR="009320C0" w:rsidRPr="009C2811" w14:paraId="6B725083" w14:textId="77777777" w:rsidTr="00642956">
        <w:trPr>
          <w:trHeight w:val="249"/>
        </w:trPr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C06B60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40191" w14:textId="54E00B5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29641688.17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CDA49" w14:textId="6E3E5AA4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026.52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3EF0EB7" w14:textId="49269A1C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29647408.79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46769" w14:textId="4D94646D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0.0193%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ACFF452" w14:textId="5B72E39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DCCB13" w14:textId="3D782033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02</w:t>
            </w:r>
            <w:r w:rsidRPr="009C2811">
              <w:rPr>
                <w:sz w:val="15"/>
                <w:szCs w:val="15"/>
              </w:rPr>
              <w:t>.02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77735" w14:textId="4CC209E2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29647411.31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52E40" w14:textId="28094770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0.0193%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1DC5326" w14:textId="1A12635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6C6EA30E" w14:textId="25E018C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201.57</w:t>
            </w:r>
          </w:p>
        </w:tc>
      </w:tr>
      <w:tr w:rsidR="009320C0" w:rsidRPr="009C2811" w14:paraId="63413FD3" w14:textId="77777777" w:rsidTr="00642956">
        <w:trPr>
          <w:trHeight w:val="242"/>
        </w:trPr>
        <w:tc>
          <w:tcPr>
            <w:tcW w:w="45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B879852" w14:textId="7777777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10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BEB3677" w14:textId="0C06A56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30864098.2</w:t>
            </w:r>
            <w:r>
              <w:rPr>
                <w:sz w:val="15"/>
                <w:szCs w:val="15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5414E" w14:textId="26BE2317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 w:rsidRPr="009C2811">
              <w:rPr>
                <w:sz w:val="15"/>
                <w:szCs w:val="15"/>
              </w:rPr>
              <w:t>023.08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DF73183" w14:textId="42BBEE9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30870121.91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33692D" w14:textId="79A88F68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0.0195%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69D1E" w14:textId="5B6CF3FB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66377" w14:textId="017FC104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23</w:t>
            </w:r>
            <w:r w:rsidRPr="009C2811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97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B27E5C" w14:textId="664C5EC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8D5B27">
              <w:rPr>
                <w:sz w:val="15"/>
                <w:szCs w:val="15"/>
              </w:rPr>
              <w:t>30870124.54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A656C2" w14:textId="4EBE1D15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0643F6">
              <w:rPr>
                <w:rFonts w:eastAsia="等线"/>
                <w:color w:val="000000"/>
                <w:sz w:val="15"/>
                <w:szCs w:val="15"/>
              </w:rPr>
              <w:t>0.0195%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B00F4" w14:textId="24CECEBA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07E7D" w14:textId="4AB1025E" w:rsidR="009320C0" w:rsidRPr="009C2811" w:rsidRDefault="009320C0" w:rsidP="009320C0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223.85</w:t>
            </w:r>
          </w:p>
        </w:tc>
      </w:tr>
      <w:tr w:rsidR="001A1EBC" w:rsidRPr="009C2811" w14:paraId="777BC496" w14:textId="77777777" w:rsidTr="00642956">
        <w:trPr>
          <w:trHeight w:val="8"/>
        </w:trPr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0366EC" w14:textId="48118DAC" w:rsidR="001A1EBC" w:rsidRPr="009C2811" w:rsidRDefault="00881D97" w:rsidP="00881D97">
            <w:pPr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Sum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903EFC" w14:textId="77777777" w:rsidR="001A1EBC" w:rsidRPr="00881D97" w:rsidRDefault="001A1EBC" w:rsidP="00881D97">
            <w:pPr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color w:val="FF0000"/>
                <w:sz w:val="15"/>
                <w:szCs w:val="15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CF575" w14:textId="5666DA53" w:rsidR="001A1EBC" w:rsidRPr="00881D97" w:rsidRDefault="00EA7DBF" w:rsidP="00881D9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13333.16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CF14DEA" w14:textId="77777777" w:rsidR="001A1EBC" w:rsidRPr="00881D97" w:rsidRDefault="001A1EBC" w:rsidP="00881D9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rPr>
                <w:sz w:val="15"/>
                <w:szCs w:val="15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6DDA0" w14:textId="77777777" w:rsidR="001A1EBC" w:rsidRPr="00881D97" w:rsidRDefault="001A1EBC" w:rsidP="00881D97">
            <w:pPr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rPr>
                <w:color w:val="FF0000"/>
                <w:sz w:val="15"/>
                <w:szCs w:val="15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1383E" w14:textId="1C849C59" w:rsidR="001A1EBC" w:rsidRPr="00881D97" w:rsidRDefault="00881D97" w:rsidP="00881D9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color w:val="FF0000"/>
                <w:sz w:val="15"/>
                <w:szCs w:val="15"/>
              </w:rPr>
            </w:pPr>
            <w:r w:rsidRPr="00881D97">
              <w:rPr>
                <w:rFonts w:hint="eastAsia"/>
                <w:sz w:val="15"/>
                <w:szCs w:val="15"/>
              </w:rPr>
              <w:t>25</w:t>
            </w:r>
            <w:r w:rsidR="00B21E14">
              <w:rPr>
                <w:sz w:val="15"/>
                <w:szCs w:val="15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75254" w14:textId="28DDDF0D" w:rsidR="001A1EBC" w:rsidRPr="00881D97" w:rsidRDefault="00EA7DBF" w:rsidP="00881D9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1220.71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AE3601" w14:textId="77777777" w:rsidR="001A1EBC" w:rsidRPr="00881D97" w:rsidRDefault="001A1EBC" w:rsidP="00881D9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5ACE3B" w14:textId="77777777" w:rsidR="001A1EBC" w:rsidRPr="00881D97" w:rsidRDefault="001A1EBC" w:rsidP="00881D9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rPr>
                <w:sz w:val="15"/>
                <w:szCs w:val="15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68FAB" w14:textId="2DFC38F1" w:rsidR="001A1EBC" w:rsidRPr="00881D97" w:rsidRDefault="00881D97" w:rsidP="00881D9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 w:rsidR="00B21E14">
              <w:rPr>
                <w:sz w:val="15"/>
                <w:szCs w:val="15"/>
              </w:rPr>
              <w:t>56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E24B9F" w14:textId="59488202" w:rsidR="001A1EBC" w:rsidRPr="00881D97" w:rsidRDefault="00EA7DBF" w:rsidP="00881D9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1212.47</w:t>
            </w:r>
          </w:p>
        </w:tc>
      </w:tr>
    </w:tbl>
    <w:bookmarkEnd w:id="2"/>
    <w:bookmarkEnd w:id="3"/>
    <w:p w14:paraId="40E673F6" w14:textId="1BF4C380" w:rsidR="00436AA2" w:rsidRDefault="009C2811" w:rsidP="00C27E41">
      <w:pPr>
        <w:widowControl/>
        <w:autoSpaceDE w:val="0"/>
        <w:autoSpaceDN w:val="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表</w:t>
      </w:r>
      <w:r w:rsidRPr="009C2811">
        <w:rPr>
          <w:rFonts w:ascii="Times New Roman" w:eastAsia="宋体" w:hAnsi="Times New Roman" w:cs="Times New Roman" w:hint="eastAsia"/>
          <w:kern w:val="0"/>
          <w:sz w:val="18"/>
          <w:szCs w:val="18"/>
        </w:rPr>
        <w:t>5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="00F154D3">
        <w:rPr>
          <w:rFonts w:ascii="Times New Roman" w:eastAsia="宋体" w:hAnsi="Times New Roman" w:cs="Times New Roman"/>
          <w:kern w:val="0"/>
          <w:sz w:val="18"/>
          <w:szCs w:val="18"/>
        </w:rPr>
        <w:t>4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 xml:space="preserve">  </w:t>
      </w:r>
      <w:r w:rsidR="00F154D3" w:rsidRPr="00F154D3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="00F154D3" w:rsidRPr="00F154D3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="00F154D3" w:rsidRPr="00F154D3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="00F154D3" w:rsidRPr="00F154D3">
        <w:rPr>
          <w:rFonts w:ascii="Times New Roman" w:eastAsia="宋体" w:hAnsi="Times New Roman" w:cs="Times New Roman"/>
          <w:kern w:val="0"/>
          <w:sz w:val="18"/>
          <w:szCs w:val="18"/>
        </w:rPr>
        <w:t>-B</w:t>
      </w:r>
      <w:r w:rsidR="008D6724">
        <w:rPr>
          <w:rFonts w:ascii="Times New Roman" w:eastAsia="宋体" w:hAnsi="Times New Roman" w:cs="Times New Roman" w:hint="eastAsia"/>
          <w:kern w:val="0"/>
          <w:sz w:val="18"/>
          <w:szCs w:val="18"/>
        </w:rPr>
        <w:t>,</w:t>
      </w:r>
      <w:r w:rsidR="008D672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F154D3" w:rsidRPr="00F154D3">
        <w:rPr>
          <w:rFonts w:ascii="Times New Roman" w:eastAsia="宋体" w:hAnsi="Times New Roman" w:cs="Times New Roman" w:hint="eastAsia"/>
          <w:kern w:val="0"/>
          <w:sz w:val="18"/>
          <w:szCs w:val="18"/>
        </w:rPr>
        <w:t>ADMM</w:t>
      </w:r>
      <w:r w:rsidR="00F154D3" w:rsidRPr="00F154D3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="00F154D3" w:rsidRPr="00F154D3">
        <w:rPr>
          <w:rFonts w:ascii="Times New Roman" w:eastAsia="宋体" w:hAnsi="Times New Roman" w:cs="Times New Roman" w:hint="eastAsia"/>
          <w:kern w:val="0"/>
          <w:sz w:val="18"/>
          <w:szCs w:val="18"/>
        </w:rPr>
        <w:t>SQP</w:t>
      </w:r>
      <w:r w:rsidR="00F154D3" w:rsidRPr="00F154D3">
        <w:rPr>
          <w:rFonts w:ascii="Times New Roman" w:eastAsia="宋体" w:hAnsi="Times New Roman" w:cs="Times New Roman"/>
          <w:kern w:val="0"/>
          <w:sz w:val="18"/>
          <w:szCs w:val="18"/>
        </w:rPr>
        <w:t>-C</w:t>
      </w:r>
      <w:r w:rsidR="008D6724">
        <w:rPr>
          <w:rFonts w:ascii="Times New Roman" w:eastAsia="宋体" w:hAnsi="Times New Roman" w:cs="Times New Roman" w:hint="eastAsia"/>
          <w:kern w:val="0"/>
          <w:sz w:val="18"/>
          <w:szCs w:val="18"/>
        </w:rPr>
        <w:t>及</w:t>
      </w:r>
      <w:r w:rsidR="00F154D3" w:rsidRPr="00F154D3">
        <w:rPr>
          <w:rFonts w:ascii="Times New Roman" w:eastAsia="宋体" w:hAnsi="Times New Roman" w:cs="Times New Roman" w:hint="eastAsia"/>
          <w:kern w:val="0"/>
          <w:sz w:val="18"/>
          <w:szCs w:val="18"/>
        </w:rPr>
        <w:t>OPTI</w:t>
      </w:r>
      <w:r w:rsidR="00F154D3" w:rsidRPr="00F154D3">
        <w:rPr>
          <w:rFonts w:ascii="Times New Roman" w:eastAsia="宋体" w:hAnsi="Times New Roman" w:cs="Times New Roman" w:hint="eastAsia"/>
          <w:kern w:val="0"/>
          <w:sz w:val="18"/>
          <w:szCs w:val="18"/>
        </w:rPr>
        <w:t>求解</w:t>
      </w:r>
      <w:r w:rsidR="008D6724">
        <w:rPr>
          <w:rFonts w:ascii="Times New Roman" w:eastAsia="宋体" w:hAnsi="Times New Roman" w:cs="Times New Roman" w:hint="eastAsia"/>
          <w:kern w:val="0"/>
          <w:sz w:val="18"/>
          <w:szCs w:val="18"/>
        </w:rPr>
        <w:t>中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大规模实例</w:t>
      </w:r>
      <w:r w:rsidR="008D6724">
        <w:rPr>
          <w:rFonts w:ascii="Times New Roman" w:eastAsia="宋体" w:hAnsi="Times New Roman" w:cs="Times New Roman" w:hint="eastAsia"/>
          <w:kern w:val="0"/>
          <w:sz w:val="18"/>
          <w:szCs w:val="18"/>
        </w:rPr>
        <w:t>数值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结果</w:t>
      </w:r>
    </w:p>
    <w:p w14:paraId="30980E24" w14:textId="2E882C2A" w:rsidR="009C2811" w:rsidRPr="009C2811" w:rsidRDefault="00D11D8D" w:rsidP="00F4228D">
      <w:pPr>
        <w:widowControl/>
        <w:autoSpaceDE w:val="0"/>
        <w:autoSpaceDN w:val="0"/>
        <w:snapToGrid w:val="0"/>
        <w:spacing w:before="120"/>
        <w:ind w:firstLineChars="250" w:firstLine="502"/>
        <w:jc w:val="left"/>
        <w:rPr>
          <w:rFonts w:ascii="宋体" w:eastAsia="宋体" w:hAnsi="宋体" w:cs="Times New Roman"/>
          <w:b/>
          <w:kern w:val="0"/>
          <w:sz w:val="20"/>
          <w:szCs w:val="16"/>
        </w:rPr>
      </w:pPr>
      <w:r>
        <w:rPr>
          <w:rFonts w:ascii="宋体" w:eastAsia="宋体" w:hAnsi="宋体" w:cs="Times New Roman" w:hint="eastAsia"/>
          <w:b/>
          <w:kern w:val="0"/>
          <w:sz w:val="20"/>
          <w:szCs w:val="16"/>
        </w:rPr>
        <w:t>c</w:t>
      </w:r>
      <w:r>
        <w:rPr>
          <w:rFonts w:ascii="宋体" w:eastAsia="宋体" w:hAnsi="宋体" w:cs="Times New Roman"/>
          <w:b/>
          <w:kern w:val="0"/>
          <w:sz w:val="20"/>
          <w:szCs w:val="16"/>
        </w:rPr>
        <w:t xml:space="preserve">. </w:t>
      </w:r>
      <w:r w:rsidR="00BC52F7">
        <w:rPr>
          <w:rFonts w:ascii="宋体" w:eastAsia="宋体" w:hAnsi="宋体" w:cs="Times New Roman" w:hint="eastAsia"/>
          <w:b/>
          <w:kern w:val="0"/>
          <w:sz w:val="20"/>
          <w:szCs w:val="16"/>
        </w:rPr>
        <w:t>与同类</w:t>
      </w:r>
      <w:r>
        <w:rPr>
          <w:rFonts w:ascii="宋体" w:eastAsia="宋体" w:hAnsi="宋体" w:cs="Times New Roman" w:hint="eastAsia"/>
          <w:b/>
          <w:kern w:val="0"/>
          <w:sz w:val="20"/>
          <w:szCs w:val="16"/>
        </w:rPr>
        <w:t>算法</w:t>
      </w:r>
      <w:r w:rsidR="000925C9">
        <w:rPr>
          <w:rFonts w:ascii="宋体" w:eastAsia="宋体" w:hAnsi="宋体" w:cs="Times New Roman" w:hint="eastAsia"/>
          <w:b/>
          <w:kern w:val="0"/>
          <w:sz w:val="20"/>
          <w:szCs w:val="16"/>
        </w:rPr>
        <w:t>纵向</w:t>
      </w:r>
      <w:r w:rsidR="009C2811" w:rsidRPr="009C2811">
        <w:rPr>
          <w:rFonts w:ascii="宋体" w:eastAsia="宋体" w:hAnsi="宋体" w:cs="Times New Roman" w:hint="eastAsia"/>
          <w:b/>
          <w:kern w:val="0"/>
          <w:sz w:val="20"/>
          <w:szCs w:val="16"/>
        </w:rPr>
        <w:t>比较</w:t>
      </w:r>
    </w:p>
    <w:p w14:paraId="546359A3" w14:textId="14CF71C8" w:rsidR="009C2811" w:rsidRDefault="00BC52F7" w:rsidP="00F4228D">
      <w:pPr>
        <w:widowControl/>
        <w:autoSpaceDE w:val="0"/>
        <w:autoSpaceDN w:val="0"/>
        <w:snapToGrid w:val="0"/>
        <w:spacing w:before="60"/>
        <w:ind w:firstLineChars="200" w:firstLine="400"/>
        <w:jc w:val="left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由于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本文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所提的两个</w:t>
      </w:r>
      <w:r>
        <w:rPr>
          <w:rFonts w:ascii="Times New Roman" w:eastAsia="宋体" w:hAnsi="Times New Roman" w:cs="Times New Roman"/>
          <w:kern w:val="0"/>
          <w:sz w:val="20"/>
          <w:szCs w:val="21"/>
        </w:rPr>
        <w:t>ADMM-SQP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算法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思想源于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传统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</w:t>
      </w:r>
      <w:r>
        <w:rPr>
          <w:rFonts w:ascii="Times New Roman" w:eastAsia="宋体" w:hAnsi="Times New Roman" w:cs="Times New Roman"/>
          <w:kern w:val="0"/>
          <w:sz w:val="20"/>
          <w:szCs w:val="21"/>
        </w:rPr>
        <w:t>QP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算法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和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A</w:t>
      </w:r>
      <w:r w:rsidR="00D11D8D">
        <w:rPr>
          <w:rFonts w:ascii="Times New Roman" w:eastAsia="宋体" w:hAnsi="Times New Roman" w:cs="Times New Roman"/>
          <w:kern w:val="0"/>
          <w:sz w:val="20"/>
          <w:szCs w:val="21"/>
        </w:rPr>
        <w:t>DMM</w:t>
      </w:r>
      <w:r w:rsidR="0032568F">
        <w:rPr>
          <w:rFonts w:ascii="Times New Roman" w:eastAsia="宋体" w:hAnsi="Times New Roman" w:cs="Times New Roman"/>
          <w:kern w:val="0"/>
          <w:sz w:val="20"/>
          <w:szCs w:val="21"/>
        </w:rPr>
        <w:t>算</w:t>
      </w:r>
      <w:r w:rsidR="0032568F">
        <w:rPr>
          <w:rFonts w:ascii="Times New Roman" w:eastAsia="宋体" w:hAnsi="Times New Roman" w:cs="Times New Roman" w:hint="eastAsia"/>
          <w:kern w:val="0"/>
          <w:sz w:val="20"/>
          <w:szCs w:val="21"/>
        </w:rPr>
        <w:t>法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,</w:t>
      </w:r>
      <w:r w:rsidR="00D11D8D">
        <w:rPr>
          <w:rFonts w:ascii="Times New Roman" w:eastAsia="宋体" w:hAnsi="Times New Roman" w:cs="Times New Roman"/>
          <w:kern w:val="0"/>
          <w:sz w:val="20"/>
          <w:szCs w:val="21"/>
        </w:rPr>
        <w:t xml:space="preserve"> </w:t>
      </w:r>
      <w:r w:rsidR="00072EB3">
        <w:rPr>
          <w:rFonts w:ascii="Times New Roman" w:eastAsia="宋体" w:hAnsi="Times New Roman" w:cs="Times New Roman" w:hint="eastAsia"/>
          <w:kern w:val="0"/>
          <w:sz w:val="20"/>
          <w:szCs w:val="21"/>
        </w:rPr>
        <w:t>对算法数值效果进行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纵向比较</w:t>
      </w:r>
      <w:r w:rsidR="00072EB3">
        <w:rPr>
          <w:rFonts w:ascii="Times New Roman" w:eastAsia="宋体" w:hAnsi="Times New Roman" w:cs="Times New Roman" w:hint="eastAsia"/>
          <w:kern w:val="0"/>
          <w:sz w:val="20"/>
          <w:szCs w:val="21"/>
        </w:rPr>
        <w:t>是必要的</w:t>
      </w:r>
      <w:r w:rsidR="00072EB3">
        <w:rPr>
          <w:rFonts w:ascii="Times New Roman" w:eastAsia="宋体" w:hAnsi="Times New Roman" w:cs="Times New Roman" w:hint="eastAsia"/>
          <w:kern w:val="0"/>
          <w:sz w:val="20"/>
          <w:szCs w:val="21"/>
        </w:rPr>
        <w:t>.</w:t>
      </w:r>
      <w:r w:rsidR="00D11D8D">
        <w:rPr>
          <w:rFonts w:ascii="Times New Roman" w:eastAsia="宋体" w:hAnsi="Times New Roman" w:cs="Times New Roman"/>
          <w:kern w:val="0"/>
          <w:sz w:val="20"/>
          <w:szCs w:val="21"/>
        </w:rPr>
        <w:t xml:space="preserve"> 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基于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对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表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5</w:t>
      </w:r>
      <w:r w:rsidR="00D11D8D">
        <w:rPr>
          <w:rFonts w:ascii="Times New Roman" w:eastAsia="宋体" w:hAnsi="Times New Roman" w:cs="Times New Roman"/>
          <w:kern w:val="0"/>
          <w:sz w:val="20"/>
          <w:szCs w:val="21"/>
        </w:rPr>
        <w:t>-3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的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2</w:t>
      </w:r>
      <w:r w:rsidR="00D11D8D">
        <w:rPr>
          <w:rFonts w:ascii="Times New Roman" w:eastAsia="宋体" w:hAnsi="Times New Roman" w:cs="Times New Roman"/>
          <w:kern w:val="0"/>
          <w:sz w:val="20"/>
          <w:szCs w:val="21"/>
        </w:rPr>
        <w:t>0</w:t>
      </w:r>
      <w:r w:rsidR="00780DFD">
        <w:rPr>
          <w:rFonts w:ascii="Times New Roman" w:eastAsia="宋体" w:hAnsi="Times New Roman" w:cs="Times New Roman" w:hint="eastAsia"/>
          <w:kern w:val="0"/>
          <w:sz w:val="20"/>
          <w:szCs w:val="21"/>
        </w:rPr>
        <w:t>个机组调度</w:t>
      </w:r>
      <w:r w:rsidR="00D11D8D">
        <w:rPr>
          <w:rFonts w:ascii="Times New Roman" w:eastAsia="宋体" w:hAnsi="Times New Roman" w:cs="Times New Roman" w:hint="eastAsia"/>
          <w:kern w:val="0"/>
          <w:sz w:val="20"/>
          <w:szCs w:val="21"/>
        </w:rPr>
        <w:t>实例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的求解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，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下面我们进一步比较</w:t>
      </w:r>
      <w:r w:rsidR="006628A8" w:rsidRPr="006628A8">
        <w:rPr>
          <w:rFonts w:ascii="Times New Roman" w:eastAsia="宋体" w:hAnsi="Times New Roman" w:cs="Times New Roman"/>
          <w:kern w:val="0"/>
          <w:sz w:val="20"/>
          <w:szCs w:val="21"/>
        </w:rPr>
        <w:t>本文</w:t>
      </w:r>
      <w:r w:rsidR="006628A8" w:rsidRP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的两个</w:t>
      </w:r>
      <w:r w:rsidR="006628A8" w:rsidRPr="006628A8">
        <w:rPr>
          <w:rFonts w:ascii="Times New Roman" w:eastAsia="宋体" w:hAnsi="Times New Roman" w:cs="Times New Roman"/>
          <w:kern w:val="0"/>
          <w:sz w:val="20"/>
          <w:szCs w:val="21"/>
        </w:rPr>
        <w:t>ADMM-SQP</w:t>
      </w:r>
      <w:r w:rsidR="006628A8" w:rsidRPr="006628A8">
        <w:rPr>
          <w:rFonts w:ascii="Times New Roman" w:eastAsia="宋体" w:hAnsi="Times New Roman" w:cs="Times New Roman"/>
          <w:kern w:val="0"/>
          <w:sz w:val="20"/>
          <w:szCs w:val="21"/>
        </w:rPr>
        <w:t>算法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与传统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SQP</w:t>
      </w:r>
      <w:r w:rsidR="006628A8">
        <w:rPr>
          <w:rFonts w:ascii="Times New Roman" w:eastAsia="宋体" w:hAnsi="Times New Roman" w:cs="Times New Roman"/>
          <w:kern w:val="0"/>
          <w:sz w:val="20"/>
          <w:szCs w:val="21"/>
        </w:rPr>
        <w:t>算法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(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直接求解未分块的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Q</w:t>
      </w:r>
      <w:r w:rsidR="006628A8">
        <w:rPr>
          <w:rFonts w:ascii="Times New Roman" w:eastAsia="宋体" w:hAnsi="Times New Roman" w:cs="Times New Roman"/>
          <w:kern w:val="0"/>
          <w:sz w:val="20"/>
          <w:szCs w:val="21"/>
        </w:rPr>
        <w:t>P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子问题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）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及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文献</w:t>
      </w:r>
      <w:r w:rsidR="00E629AA">
        <w:rPr>
          <w:rFonts w:ascii="Times New Roman" w:eastAsia="宋体" w:hAnsi="Times New Roman" w:cs="Times New Roman"/>
          <w:kern w:val="0"/>
          <w:sz w:val="20"/>
          <w:szCs w:val="21"/>
        </w:rPr>
        <w:t>[34</w:t>
      </w:r>
      <w:bookmarkStart w:id="4" w:name="_GoBack"/>
      <w:bookmarkEnd w:id="4"/>
      <w:r w:rsidR="00E629AA">
        <w:rPr>
          <w:rFonts w:ascii="Times New Roman" w:eastAsia="宋体" w:hAnsi="Times New Roman" w:cs="Times New Roman"/>
          <w:kern w:val="0"/>
          <w:sz w:val="20"/>
          <w:szCs w:val="21"/>
        </w:rPr>
        <w:t>]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的</w:t>
      </w:r>
      <w:r w:rsidR="009C2811"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B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ADMM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算法</w:t>
      </w:r>
      <w:r w:rsidR="006628A8">
        <w:rPr>
          <w:rFonts w:ascii="Times New Roman" w:eastAsia="宋体" w:hAnsi="Times New Roman" w:cs="Times New Roman" w:hint="eastAsia"/>
          <w:kern w:val="0"/>
          <w:sz w:val="20"/>
          <w:szCs w:val="21"/>
        </w:rPr>
        <w:t>.</w:t>
      </w:r>
      <w:r w:rsidR="0032568F">
        <w:rPr>
          <w:rFonts w:ascii="Times New Roman" w:eastAsia="宋体" w:hAnsi="Times New Roman" w:cs="Times New Roman"/>
          <w:kern w:val="0"/>
          <w:sz w:val="20"/>
          <w:szCs w:val="21"/>
        </w:rPr>
        <w:t xml:space="preserve"> </w:t>
      </w:r>
      <w:r w:rsidR="0032568F">
        <w:rPr>
          <w:rFonts w:ascii="Times New Roman" w:eastAsia="宋体" w:hAnsi="Times New Roman" w:cs="Times New Roman" w:hint="eastAsia"/>
          <w:kern w:val="0"/>
          <w:sz w:val="20"/>
          <w:szCs w:val="21"/>
        </w:rPr>
        <w:t>在本文的</w:t>
      </w:r>
      <w:r w:rsidR="0032568F" w:rsidRPr="0032568F">
        <w:rPr>
          <w:rFonts w:ascii="Times New Roman" w:eastAsia="宋体" w:hAnsi="Times New Roman" w:cs="Times New Roman" w:hint="eastAsia"/>
          <w:kern w:val="0"/>
          <w:sz w:val="20"/>
          <w:szCs w:val="21"/>
        </w:rPr>
        <w:t>实验平台</w:t>
      </w:r>
      <w:r w:rsidR="0032568F">
        <w:rPr>
          <w:rFonts w:ascii="Times New Roman" w:eastAsia="宋体" w:hAnsi="Times New Roman" w:cs="Times New Roman" w:hint="eastAsia"/>
          <w:kern w:val="0"/>
          <w:sz w:val="20"/>
          <w:szCs w:val="21"/>
        </w:rPr>
        <w:t>及</w:t>
      </w:r>
      <w:r w:rsidR="0032568F" w:rsidRPr="0032568F">
        <w:rPr>
          <w:rFonts w:ascii="Times New Roman" w:eastAsia="宋体" w:hAnsi="Times New Roman" w:cs="Times New Roman" w:hint="eastAsia"/>
          <w:kern w:val="0"/>
          <w:sz w:val="20"/>
          <w:szCs w:val="21"/>
        </w:rPr>
        <w:t>软件运行环境下</w:t>
      </w:r>
      <w:r w:rsidR="0032568F">
        <w:rPr>
          <w:rFonts w:ascii="Times New Roman" w:eastAsia="宋体" w:hAnsi="Times New Roman" w:cs="Times New Roman" w:hint="eastAsia"/>
          <w:kern w:val="0"/>
          <w:sz w:val="20"/>
          <w:szCs w:val="21"/>
        </w:rPr>
        <w:t>,</w:t>
      </w:r>
      <w:r w:rsidR="0032568F">
        <w:rPr>
          <w:rFonts w:ascii="Times New Roman" w:eastAsia="宋体" w:hAnsi="Times New Roman" w:cs="Times New Roman"/>
          <w:kern w:val="0"/>
          <w:sz w:val="20"/>
          <w:szCs w:val="21"/>
        </w:rPr>
        <w:t xml:space="preserve"> </w:t>
      </w:r>
      <w:r w:rsidR="0032568F" w:rsidRPr="0032568F">
        <w:rPr>
          <w:rFonts w:ascii="Times New Roman" w:eastAsia="宋体" w:hAnsi="Times New Roman" w:cs="Times New Roman"/>
          <w:kern w:val="0"/>
          <w:sz w:val="20"/>
          <w:szCs w:val="21"/>
        </w:rPr>
        <w:t>SQP</w:t>
      </w:r>
      <w:r w:rsidR="0032568F" w:rsidRPr="0032568F">
        <w:rPr>
          <w:rFonts w:ascii="Times New Roman" w:eastAsia="宋体" w:hAnsi="Times New Roman" w:cs="Times New Roman"/>
          <w:kern w:val="0"/>
          <w:sz w:val="20"/>
          <w:szCs w:val="21"/>
        </w:rPr>
        <w:t>算法</w:t>
      </w:r>
      <w:r w:rsidR="008E758D" w:rsidRP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(</w:t>
      </w:r>
      <w:r w:rsidR="008E758D" w:rsidRP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作用于</w:t>
      </w:r>
      <w:r w:rsid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等价</w:t>
      </w:r>
      <w:r w:rsidR="008E758D" w:rsidRP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模型</w:t>
      </w:r>
      <w:r w:rsidR="008E758D" w:rsidRP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(</w:t>
      </w:r>
      <w:r w:rsidR="008E758D">
        <w:rPr>
          <w:rFonts w:ascii="Times New Roman" w:eastAsia="宋体" w:hAnsi="Times New Roman" w:cs="Times New Roman"/>
          <w:kern w:val="0"/>
          <w:sz w:val="20"/>
          <w:szCs w:val="21"/>
        </w:rPr>
        <w:t>5.5)</w:t>
      </w:r>
      <w:r w:rsidR="008E758D" w:rsidRPr="008E758D">
        <w:rPr>
          <w:rFonts w:ascii="Times New Roman" w:eastAsia="宋体" w:hAnsi="Times New Roman" w:cs="Times New Roman"/>
          <w:kern w:val="0"/>
          <w:sz w:val="20"/>
          <w:szCs w:val="21"/>
        </w:rPr>
        <w:t>)</w:t>
      </w:r>
      <w:r w:rsid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及</w:t>
      </w:r>
      <w:r w:rsidR="0032568F" w:rsidRPr="0032568F">
        <w:rPr>
          <w:rFonts w:ascii="Times New Roman" w:eastAsia="宋体" w:hAnsi="Times New Roman" w:cs="Times New Roman" w:hint="eastAsia"/>
          <w:kern w:val="0"/>
          <w:sz w:val="20"/>
          <w:szCs w:val="21"/>
        </w:rPr>
        <w:t>B</w:t>
      </w:r>
      <w:r w:rsidR="0032568F" w:rsidRPr="0032568F">
        <w:rPr>
          <w:rFonts w:ascii="Times New Roman" w:eastAsia="宋体" w:hAnsi="Times New Roman" w:cs="Times New Roman"/>
          <w:kern w:val="0"/>
          <w:sz w:val="20"/>
          <w:szCs w:val="21"/>
        </w:rPr>
        <w:t>ADMM</w:t>
      </w:r>
      <w:r w:rsidR="0032568F" w:rsidRPr="0032568F">
        <w:rPr>
          <w:rFonts w:ascii="Times New Roman" w:eastAsia="宋体" w:hAnsi="Times New Roman" w:cs="Times New Roman"/>
          <w:kern w:val="0"/>
          <w:sz w:val="20"/>
          <w:szCs w:val="21"/>
        </w:rPr>
        <w:t>算法</w:t>
      </w:r>
      <w:r w:rsid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(</w:t>
      </w:r>
      <w:r w:rsid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作用于原模型</w:t>
      </w:r>
      <w:r w:rsid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(</w:t>
      </w:r>
      <w:r w:rsidR="008E758D">
        <w:rPr>
          <w:rFonts w:ascii="Times New Roman" w:eastAsia="宋体" w:hAnsi="Times New Roman" w:cs="Times New Roman"/>
          <w:kern w:val="0"/>
          <w:sz w:val="20"/>
          <w:szCs w:val="21"/>
        </w:rPr>
        <w:t>5.1)-(5.4))</w:t>
      </w:r>
      <w:r w:rsid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求解表</w:t>
      </w:r>
      <w:r w:rsidR="008E758D">
        <w:rPr>
          <w:rFonts w:ascii="Times New Roman" w:eastAsia="宋体" w:hAnsi="Times New Roman" w:cs="Times New Roman" w:hint="eastAsia"/>
          <w:kern w:val="0"/>
          <w:sz w:val="20"/>
          <w:szCs w:val="21"/>
        </w:rPr>
        <w:t>5</w:t>
      </w:r>
      <w:r w:rsidR="008E758D">
        <w:rPr>
          <w:rFonts w:ascii="Times New Roman" w:eastAsia="宋体" w:hAnsi="Times New Roman" w:cs="Times New Roman"/>
          <w:kern w:val="0"/>
          <w:sz w:val="20"/>
          <w:szCs w:val="21"/>
        </w:rPr>
        <w:t>-3</w:t>
      </w:r>
      <w:r w:rsidR="00D07F7E">
        <w:rPr>
          <w:rFonts w:ascii="Times New Roman" w:eastAsia="宋体" w:hAnsi="Times New Roman" w:cs="Times New Roman" w:hint="eastAsia"/>
          <w:kern w:val="0"/>
          <w:sz w:val="20"/>
          <w:szCs w:val="21"/>
        </w:rPr>
        <w:t>的</w:t>
      </w:r>
      <w:r w:rsidR="009C2811"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2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0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个</w:t>
      </w:r>
      <w:r w:rsidR="00D07F7E">
        <w:rPr>
          <w:rFonts w:ascii="Times New Roman" w:eastAsia="宋体" w:hAnsi="Times New Roman" w:cs="Times New Roman" w:hint="eastAsia"/>
          <w:kern w:val="0"/>
          <w:sz w:val="20"/>
          <w:szCs w:val="21"/>
        </w:rPr>
        <w:t>实例的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结果如下表</w:t>
      </w:r>
      <w:r w:rsidR="009C2811" w:rsidRPr="009C2811">
        <w:rPr>
          <w:rFonts w:ascii="Times New Roman" w:eastAsia="宋体" w:hAnsi="Times New Roman" w:cs="Times New Roman" w:hint="eastAsia"/>
          <w:kern w:val="0"/>
          <w:sz w:val="20"/>
          <w:szCs w:val="21"/>
        </w:rPr>
        <w:t>5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-</w:t>
      </w:r>
      <w:r w:rsidR="00D07F7E">
        <w:rPr>
          <w:rFonts w:ascii="Times New Roman" w:eastAsia="宋体" w:hAnsi="Times New Roman" w:cs="Times New Roman"/>
          <w:kern w:val="0"/>
          <w:sz w:val="20"/>
          <w:szCs w:val="21"/>
        </w:rPr>
        <w:t>5</w:t>
      </w:r>
      <w:r w:rsidR="009C2811" w:rsidRPr="009C2811">
        <w:rPr>
          <w:rFonts w:ascii="Times New Roman" w:eastAsia="宋体" w:hAnsi="Times New Roman" w:cs="Times New Roman"/>
          <w:kern w:val="0"/>
          <w:sz w:val="20"/>
          <w:szCs w:val="21"/>
        </w:rPr>
        <w:t>所示。</w:t>
      </w:r>
    </w:p>
    <w:p w14:paraId="395E65CC" w14:textId="77777777" w:rsidR="00F4228D" w:rsidRDefault="00F4228D" w:rsidP="00F4228D">
      <w:pPr>
        <w:widowControl/>
        <w:autoSpaceDE w:val="0"/>
        <w:autoSpaceDN w:val="0"/>
        <w:snapToGrid w:val="0"/>
        <w:spacing w:before="60"/>
        <w:ind w:firstLineChars="200" w:firstLine="40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B44E76">
        <w:rPr>
          <w:rFonts w:ascii="Times New Roman" w:eastAsia="宋体" w:hAnsi="Times New Roman" w:cs="Times New Roman" w:hint="eastAsia"/>
          <w:b/>
          <w:kern w:val="0"/>
          <w:sz w:val="20"/>
          <w:szCs w:val="21"/>
        </w:rPr>
        <w:t>效果分析</w:t>
      </w:r>
      <w:r w:rsidRPr="00B44E76">
        <w:rPr>
          <w:rFonts w:ascii="Times New Roman" w:eastAsia="宋体" w:hAnsi="Times New Roman" w:cs="Times New Roman" w:hint="eastAsia"/>
          <w:b/>
          <w:kern w:val="0"/>
          <w:sz w:val="20"/>
          <w:szCs w:val="21"/>
        </w:rPr>
        <w:t>:</w:t>
      </w:r>
      <w:r w:rsidRPr="00B44E76">
        <w:rPr>
          <w:rFonts w:ascii="Times New Roman" w:eastAsia="宋体" w:hAnsi="Times New Roman" w:cs="Times New Roman"/>
          <w:b/>
          <w:kern w:val="0"/>
          <w:sz w:val="20"/>
          <w:szCs w:val="21"/>
        </w:rPr>
        <w:t xml:space="preserve"> 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基于表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5</w:t>
      </w:r>
      <w:r w:rsidRPr="000925C9">
        <w:rPr>
          <w:rFonts w:ascii="Times New Roman" w:eastAsia="宋体" w:hAnsi="Times New Roman" w:cs="Times New Roman"/>
          <w:kern w:val="0"/>
          <w:sz w:val="20"/>
          <w:szCs w:val="21"/>
        </w:rPr>
        <w:t>-4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和表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5</w:t>
      </w:r>
      <w:r w:rsidRPr="000925C9">
        <w:rPr>
          <w:rFonts w:ascii="Times New Roman" w:eastAsia="宋体" w:hAnsi="Times New Roman" w:cs="Times New Roman"/>
          <w:kern w:val="0"/>
          <w:sz w:val="20"/>
          <w:szCs w:val="21"/>
        </w:rPr>
        <w:t>-5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的数值报告，从计算时间、与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O</w:t>
      </w:r>
      <w:r w:rsidRPr="000925C9">
        <w:rPr>
          <w:rFonts w:ascii="Times New Roman" w:eastAsia="宋体" w:hAnsi="Times New Roman" w:cs="Times New Roman"/>
          <w:kern w:val="0"/>
          <w:sz w:val="20"/>
          <w:szCs w:val="21"/>
        </w:rPr>
        <w:t>PT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的相对误差及迭代次数等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3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个维度综合分析，所比较的几个算法的数值效果由</w:t>
      </w:r>
      <w:proofErr w:type="gramStart"/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优到劣排列</w:t>
      </w:r>
      <w:proofErr w:type="gramEnd"/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依次为：本文的两个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A</w:t>
      </w:r>
      <w:r w:rsidRPr="000925C9">
        <w:rPr>
          <w:rFonts w:ascii="Times New Roman" w:eastAsia="宋体" w:hAnsi="Times New Roman" w:cs="Times New Roman"/>
          <w:kern w:val="0"/>
          <w:sz w:val="20"/>
          <w:szCs w:val="21"/>
        </w:rPr>
        <w:t>DMM-SQP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算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lastRenderedPageBreak/>
        <w:t>法、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P</w:t>
      </w:r>
      <w:r w:rsidRPr="000925C9">
        <w:rPr>
          <w:rFonts w:ascii="Times New Roman" w:eastAsia="宋体" w:hAnsi="Times New Roman" w:cs="Times New Roman"/>
          <w:kern w:val="0"/>
          <w:sz w:val="20"/>
          <w:szCs w:val="21"/>
        </w:rPr>
        <w:t>OTI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求解器、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S</w:t>
      </w:r>
      <w:r w:rsidRPr="000925C9">
        <w:rPr>
          <w:rFonts w:ascii="Times New Roman" w:eastAsia="宋体" w:hAnsi="Times New Roman" w:cs="Times New Roman"/>
          <w:kern w:val="0"/>
          <w:sz w:val="20"/>
          <w:szCs w:val="21"/>
        </w:rPr>
        <w:t>QP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算法、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B</w:t>
      </w:r>
      <w:r w:rsidRPr="000925C9">
        <w:rPr>
          <w:rFonts w:ascii="Times New Roman" w:eastAsia="宋体" w:hAnsi="Times New Roman" w:cs="Times New Roman"/>
          <w:kern w:val="0"/>
          <w:sz w:val="20"/>
          <w:szCs w:val="21"/>
        </w:rPr>
        <w:t>ADMM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算法。尤其是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B</w:t>
      </w:r>
      <w:r w:rsidRPr="000925C9">
        <w:rPr>
          <w:rFonts w:ascii="Times New Roman" w:eastAsia="宋体" w:hAnsi="Times New Roman" w:cs="Times New Roman"/>
          <w:kern w:val="0"/>
          <w:sz w:val="20"/>
          <w:szCs w:val="21"/>
        </w:rPr>
        <w:t>ADMM</w:t>
      </w:r>
      <w:r w:rsidRPr="000925C9">
        <w:rPr>
          <w:rFonts w:ascii="Times New Roman" w:eastAsia="宋体" w:hAnsi="Times New Roman" w:cs="Times New Roman" w:hint="eastAsia"/>
          <w:kern w:val="0"/>
          <w:sz w:val="20"/>
          <w:szCs w:val="21"/>
        </w:rPr>
        <w:t>算法，其计算时间及相对误差都有些难以接受。</w:t>
      </w:r>
    </w:p>
    <w:p w14:paraId="0EB8843F" w14:textId="3CC46A4E" w:rsidR="00072EB3" w:rsidRPr="00072EB3" w:rsidRDefault="00072EB3" w:rsidP="00F4228D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1"/>
        </w:rPr>
      </w:pPr>
    </w:p>
    <w:tbl>
      <w:tblPr>
        <w:tblStyle w:val="a7"/>
        <w:tblW w:w="7104" w:type="dxa"/>
        <w:tblInd w:w="561" w:type="dxa"/>
        <w:tblLayout w:type="fixed"/>
        <w:tblLook w:val="04A0" w:firstRow="1" w:lastRow="0" w:firstColumn="1" w:lastColumn="0" w:noHBand="0" w:noVBand="1"/>
      </w:tblPr>
      <w:tblGrid>
        <w:gridCol w:w="514"/>
        <w:gridCol w:w="1017"/>
        <w:gridCol w:w="781"/>
        <w:gridCol w:w="514"/>
        <w:gridCol w:w="773"/>
        <w:gridCol w:w="1121"/>
        <w:gridCol w:w="771"/>
        <w:gridCol w:w="805"/>
        <w:gridCol w:w="808"/>
      </w:tblGrid>
      <w:tr w:rsidR="00B761B7" w:rsidRPr="009C2811" w14:paraId="4E8377A6" w14:textId="77777777" w:rsidTr="00B21E14">
        <w:trPr>
          <w:trHeight w:val="220"/>
        </w:trPr>
        <w:tc>
          <w:tcPr>
            <w:tcW w:w="514" w:type="dxa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14:paraId="629A104B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rFonts w:hint="eastAsia"/>
                <w:sz w:val="15"/>
                <w:szCs w:val="15"/>
              </w:rPr>
              <w:t>No.</w:t>
            </w:r>
          </w:p>
        </w:tc>
        <w:tc>
          <w:tcPr>
            <w:tcW w:w="3085" w:type="dxa"/>
            <w:gridSpan w:val="4"/>
            <w:tcBorders>
              <w:bottom w:val="single" w:sz="4" w:space="0" w:color="auto"/>
            </w:tcBorders>
            <w:vAlign w:val="center"/>
          </w:tcPr>
          <w:p w14:paraId="4B6FE97C" w14:textId="7B878F56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S</w:t>
            </w:r>
            <w:r w:rsidR="00A00290">
              <w:rPr>
                <w:sz w:val="15"/>
                <w:szCs w:val="15"/>
              </w:rPr>
              <w:t>QP</w:t>
            </w:r>
          </w:p>
        </w:tc>
        <w:tc>
          <w:tcPr>
            <w:tcW w:w="350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14:paraId="1F5D0487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B</w:t>
            </w:r>
            <w:r w:rsidRPr="009C2811">
              <w:rPr>
                <w:rFonts w:hint="eastAsia"/>
                <w:sz w:val="15"/>
                <w:szCs w:val="15"/>
              </w:rPr>
              <w:t>A</w:t>
            </w:r>
            <w:r w:rsidRPr="009C2811">
              <w:rPr>
                <w:sz w:val="15"/>
                <w:szCs w:val="15"/>
              </w:rPr>
              <w:t>DMM</w:t>
            </w:r>
          </w:p>
        </w:tc>
      </w:tr>
      <w:tr w:rsidR="00B761B7" w:rsidRPr="009C2811" w14:paraId="0080874A" w14:textId="77777777" w:rsidTr="00072EB3">
        <w:trPr>
          <w:trHeight w:val="220"/>
        </w:trPr>
        <w:tc>
          <w:tcPr>
            <w:tcW w:w="514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491F585" w14:textId="77777777" w:rsidR="00B761B7" w:rsidRPr="009C2811" w:rsidRDefault="00B761B7" w:rsidP="00B761B7">
            <w:pPr>
              <w:widowControl/>
              <w:autoSpaceDE w:val="0"/>
              <w:autoSpaceDN w:val="0"/>
              <w:jc w:val="left"/>
              <w:rPr>
                <w:sz w:val="15"/>
                <w:szCs w:val="15"/>
                <w:lang w:eastAsia="en-US"/>
              </w:rPr>
            </w:pPr>
          </w:p>
        </w:tc>
        <w:tc>
          <w:tcPr>
            <w:tcW w:w="1017" w:type="dxa"/>
            <w:tcBorders>
              <w:bottom w:val="single" w:sz="4" w:space="0" w:color="auto"/>
              <w:right w:val="nil"/>
            </w:tcBorders>
            <w:vAlign w:val="center"/>
          </w:tcPr>
          <w:p w14:paraId="2E09B1BA" w14:textId="77777777" w:rsidR="00B761B7" w:rsidRPr="009C2811" w:rsidRDefault="00B761B7" w:rsidP="00B761B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Total cost</w:t>
            </w:r>
          </w:p>
          <w:p w14:paraId="15656961" w14:textId="44F3F134" w:rsidR="00B761B7" w:rsidRPr="009C2811" w:rsidRDefault="001E31BF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SQP</m:t>
                  </m:r>
                </m:sub>
              </m:sSub>
            </m:oMath>
            <w:r w:rsidR="00B761B7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7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887E56" w14:textId="0FA90B43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proofErr w:type="spellStart"/>
            <w:r w:rsidRPr="009C2811">
              <w:rPr>
                <w:rFonts w:hint="eastAsia"/>
                <w:i/>
                <w:sz w:val="15"/>
                <w:szCs w:val="15"/>
                <w:lang w:eastAsia="en-US"/>
              </w:rPr>
              <w:t>C</w:t>
            </w:r>
            <w:r w:rsidRPr="009C2811">
              <w:rPr>
                <w:rFonts w:hint="eastAsia"/>
                <w:sz w:val="15"/>
                <w:szCs w:val="15"/>
                <w:vertAlign w:val="subscript"/>
                <w:lang w:eastAsia="en-US"/>
              </w:rPr>
              <w:t>time</w:t>
            </w:r>
            <w:proofErr w:type="spellEnd"/>
            <w:r w:rsidRPr="009C2811">
              <w:rPr>
                <w:sz w:val="15"/>
                <w:szCs w:val="15"/>
                <w:lang w:eastAsia="en-US"/>
              </w:rPr>
              <w:t xml:space="preserve"> </w:t>
            </w:r>
            <w:r w:rsidRPr="009C2811">
              <w:rPr>
                <w:rFonts w:hint="eastAsia"/>
                <w:sz w:val="15"/>
                <w:szCs w:val="15"/>
              </w:rPr>
              <w:t>(s)</w:t>
            </w:r>
          </w:p>
        </w:tc>
        <w:tc>
          <w:tcPr>
            <w:tcW w:w="51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6389C1" w14:textId="1FF3B3FF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rFonts w:hint="eastAsia"/>
                <w:i/>
                <w:sz w:val="15"/>
                <w:szCs w:val="15"/>
              </w:rPr>
              <w:t>N</w:t>
            </w:r>
            <w:r w:rsidRPr="009C2811">
              <w:rPr>
                <w:rFonts w:hint="eastAsia"/>
                <w:sz w:val="15"/>
                <w:szCs w:val="15"/>
                <w:vertAlign w:val="subscript"/>
              </w:rPr>
              <w:t>it</w:t>
            </w:r>
          </w:p>
        </w:tc>
        <w:tc>
          <w:tcPr>
            <w:tcW w:w="773" w:type="dxa"/>
            <w:tcBorders>
              <w:left w:val="nil"/>
              <w:bottom w:val="single" w:sz="4" w:space="0" w:color="auto"/>
            </w:tcBorders>
            <w:vAlign w:val="center"/>
          </w:tcPr>
          <w:p w14:paraId="56A862CA" w14:textId="1D798CCA" w:rsidR="00B761B7" w:rsidRPr="009C2811" w:rsidRDefault="001E31BF" w:rsidP="00B761B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RE-SQP</m:t>
                    </m:r>
                  </m:sup>
                </m:sSup>
              </m:oMath>
            </m:oMathPara>
          </w:p>
        </w:tc>
        <w:tc>
          <w:tcPr>
            <w:tcW w:w="1121" w:type="dxa"/>
            <w:tcBorders>
              <w:bottom w:val="single" w:sz="4" w:space="0" w:color="auto"/>
              <w:right w:val="nil"/>
            </w:tcBorders>
            <w:vAlign w:val="center"/>
          </w:tcPr>
          <w:p w14:paraId="51511193" w14:textId="77777777" w:rsidR="00B761B7" w:rsidRPr="009C2811" w:rsidRDefault="00B761B7" w:rsidP="00B761B7">
            <w:pPr>
              <w:widowControl/>
              <w:tabs>
                <w:tab w:val="left" w:pos="4680"/>
              </w:tabs>
              <w:autoSpaceDE w:val="0"/>
              <w:autoSpaceDN w:val="0"/>
              <w:spacing w:line="240" w:lineRule="exact"/>
              <w:ind w:rightChars="-8" w:right="-17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Total cost</w:t>
            </w:r>
          </w:p>
          <w:p w14:paraId="5B5E150E" w14:textId="2E1C1729" w:rsidR="00B761B7" w:rsidRPr="009C2811" w:rsidRDefault="001E31BF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BADMM</m:t>
                  </m:r>
                </m:sub>
              </m:sSub>
            </m:oMath>
            <w:r w:rsidR="00B761B7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77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5AA5AF" w14:textId="595CBA8B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proofErr w:type="spellStart"/>
            <w:r w:rsidRPr="009C2811">
              <w:rPr>
                <w:rFonts w:hint="eastAsia"/>
                <w:i/>
                <w:sz w:val="15"/>
                <w:szCs w:val="15"/>
                <w:lang w:eastAsia="en-US"/>
              </w:rPr>
              <w:t>C</w:t>
            </w:r>
            <w:r w:rsidRPr="009C2811">
              <w:rPr>
                <w:rFonts w:hint="eastAsia"/>
                <w:sz w:val="15"/>
                <w:szCs w:val="15"/>
                <w:vertAlign w:val="subscript"/>
                <w:lang w:eastAsia="en-US"/>
              </w:rPr>
              <w:t>time</w:t>
            </w:r>
            <w:proofErr w:type="spellEnd"/>
            <w:r w:rsidRPr="009C2811">
              <w:rPr>
                <w:sz w:val="15"/>
                <w:szCs w:val="15"/>
                <w:lang w:eastAsia="en-US"/>
              </w:rPr>
              <w:t xml:space="preserve"> </w:t>
            </w:r>
            <w:r w:rsidRPr="009C2811">
              <w:rPr>
                <w:rFonts w:hint="eastAsia"/>
                <w:sz w:val="15"/>
                <w:szCs w:val="15"/>
              </w:rPr>
              <w:t>(s)</w:t>
            </w:r>
          </w:p>
        </w:tc>
        <w:tc>
          <w:tcPr>
            <w:tcW w:w="80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92FE1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rFonts w:hint="eastAsia"/>
                <w:i/>
                <w:sz w:val="15"/>
                <w:szCs w:val="15"/>
              </w:rPr>
              <w:t>N</w:t>
            </w:r>
            <w:r w:rsidRPr="009C2811">
              <w:rPr>
                <w:rFonts w:hint="eastAsia"/>
                <w:sz w:val="15"/>
                <w:szCs w:val="15"/>
                <w:vertAlign w:val="subscript"/>
              </w:rPr>
              <w:t>it</w:t>
            </w: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2BB30B" w14:textId="2DBD2100" w:rsidR="00B761B7" w:rsidRDefault="001E31BF" w:rsidP="00B761B7">
            <w:pPr>
              <w:widowControl/>
              <w:autoSpaceDE w:val="0"/>
              <w:autoSpaceDN w:val="0"/>
              <w:jc w:val="center"/>
              <w:rPr>
                <w:rFonts w:ascii="宋体" w:hAnsi="宋体"/>
                <w:sz w:val="15"/>
                <w:szCs w:val="1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RE-BADMM</m:t>
                    </m:r>
                  </m:sup>
                </m:sSup>
              </m:oMath>
            </m:oMathPara>
          </w:p>
        </w:tc>
      </w:tr>
      <w:tr w:rsidR="00B761B7" w:rsidRPr="009C2811" w14:paraId="55B350C1" w14:textId="77777777" w:rsidTr="00072EB3">
        <w:trPr>
          <w:trHeight w:val="220"/>
        </w:trPr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DD2D0A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9C2811">
              <w:rPr>
                <w:sz w:val="15"/>
                <w:szCs w:val="15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B9AE43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266D68">
              <w:rPr>
                <w:sz w:val="15"/>
                <w:szCs w:val="15"/>
                <w:lang w:eastAsia="en-US"/>
              </w:rPr>
              <w:t>1243621</w:t>
            </w:r>
            <w:r>
              <w:rPr>
                <w:sz w:val="15"/>
                <w:szCs w:val="15"/>
                <w:lang w:eastAsia="en-US"/>
              </w:rPr>
              <w:t>.12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32FA77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1.91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BF55E9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4D4FABB4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0.0109%</w:t>
            </w:r>
          </w:p>
        </w:tc>
        <w:tc>
          <w:tcPr>
            <w:tcW w:w="11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47AFB60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772E01">
              <w:rPr>
                <w:sz w:val="15"/>
                <w:szCs w:val="15"/>
              </w:rPr>
              <w:t>1246279.53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0A435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2A4777">
              <w:rPr>
                <w:sz w:val="15"/>
                <w:szCs w:val="15"/>
              </w:rPr>
              <w:t>254.97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C5C2DD" w14:textId="437335DE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6D14790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0.2247%</w:t>
            </w:r>
          </w:p>
        </w:tc>
      </w:tr>
      <w:tr w:rsidR="00B761B7" w:rsidRPr="009C2811" w14:paraId="64BA489B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5B2DD640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2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088142C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1833917.14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C550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2.18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64A2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34D88461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0.0164%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715B4385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1837568.26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A2DB1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33.53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7BA31" w14:textId="63FDD828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EA9F1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0.2155%</w:t>
            </w:r>
          </w:p>
        </w:tc>
      </w:tr>
      <w:tr w:rsidR="00B761B7" w:rsidRPr="009C2811" w14:paraId="32049D1C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59805C24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3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2C5BB842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2445257.57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87406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2.59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7DEE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003FEE49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0.0178%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2FA5253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C7372C">
              <w:rPr>
                <w:sz w:val="15"/>
                <w:szCs w:val="15"/>
              </w:rPr>
              <w:t>2449871.75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249E9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391.13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A5314" w14:textId="5073B68D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1DB3E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0.2065%</w:t>
            </w:r>
          </w:p>
        </w:tc>
      </w:tr>
      <w:tr w:rsidR="00B761B7" w:rsidRPr="009C2811" w14:paraId="5D18B786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760C0ED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4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47A3305E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3651003.34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35832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4.41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B4C07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2700AEE4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0.0188%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60422E87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3658906.61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FD8BE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>
              <w:rPr>
                <w:sz w:val="15"/>
                <w:szCs w:val="15"/>
              </w:rPr>
              <w:t>144.10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AD9DA" w14:textId="679E816B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43818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0.2353%</w:t>
            </w:r>
          </w:p>
        </w:tc>
      </w:tr>
      <w:tr w:rsidR="00B761B7" w:rsidRPr="009C2811" w14:paraId="0996A0DD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18458279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5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3DAB19E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5084413.33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E54E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8.33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B86B9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68CC1D27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0.0133%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798758FA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5096007.23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D59AB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>
              <w:rPr>
                <w:sz w:val="15"/>
                <w:szCs w:val="15"/>
              </w:rPr>
              <w:t>203.09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5CFDB" w14:textId="5F21A36F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4037D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0.2414%</w:t>
            </w:r>
          </w:p>
        </w:tc>
      </w:tr>
      <w:tr w:rsidR="00B761B7" w:rsidRPr="009C2811" w14:paraId="49CCCED6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72A5F894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6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643E2BBE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6193214.44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0FA1B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11.77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7AEBB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29671C5E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0.0172%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73B81338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6207111.21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639B6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359.62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0EA64" w14:textId="7DB3ED18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CA7C3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0.2416%</w:t>
            </w:r>
          </w:p>
        </w:tc>
      </w:tr>
      <w:tr w:rsidR="00B761B7" w:rsidRPr="009C2811" w14:paraId="638C537D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5127D044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7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7F6DA97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8638525.13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A9E6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0</w:t>
            </w:r>
            <w:r w:rsidRPr="009C2811">
              <w:rPr>
                <w:sz w:val="15"/>
                <w:szCs w:val="15"/>
              </w:rPr>
              <w:t>.75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CD355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68F41089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0.0180%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762B3B7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8660297.92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66E45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595.75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14613" w14:textId="3ECF6178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A2E3A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0.2701%</w:t>
            </w:r>
          </w:p>
        </w:tc>
      </w:tr>
      <w:tr w:rsidR="00B761B7" w:rsidRPr="009C2811" w14:paraId="23229C21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196BDC3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8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59ED1DB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9975027.62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93A6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28.21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3AF6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704DF995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0.0170%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7A6CB52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9998274.80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F567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842.11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5DCD7" w14:textId="52C3C4FB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5FF5F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0.2501%</w:t>
            </w:r>
          </w:p>
        </w:tc>
      </w:tr>
      <w:tr w:rsidR="00B761B7" w:rsidRPr="009C2811" w14:paraId="0AD7BD6D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01CC75C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9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1BD0352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11037421.07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4FB49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35.46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8D444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7174301B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0.0198%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1166824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11065459.46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1C5FA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845.75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4C0EA" w14:textId="383F64D2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9BA96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0.2739%</w:t>
            </w:r>
          </w:p>
        </w:tc>
      </w:tr>
      <w:tr w:rsidR="00B761B7" w:rsidRPr="009C2811" w14:paraId="28C79D59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118AA32A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10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0EA24E50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12293845.76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148E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45.20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8359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2D0DEAC8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0.0196%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09F4C237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12321970.06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B7D5E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889.80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53A44" w14:textId="1E956CD2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9289B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0.2484%</w:t>
            </w:r>
          </w:p>
        </w:tc>
      </w:tr>
      <w:tr w:rsidR="00B761B7" w:rsidRPr="009C2811" w14:paraId="10375ED9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0CEC2D69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11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5B96D2F6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13516535.03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7FB96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55.23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B89A0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030B9AB1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0.0199%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6F3A2A6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13547749.30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A854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821.0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87C2A" w14:textId="73CA77A9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04302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0.2509%</w:t>
            </w:r>
          </w:p>
        </w:tc>
      </w:tr>
      <w:tr w:rsidR="00B761B7" w:rsidRPr="009C2811" w14:paraId="129B621A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373E6A5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12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7083998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14739230.35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844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69.35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E3BF1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56BE4858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0.0203%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5CEA2FD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14773600.31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E73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1069.94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5BA3F" w14:textId="54B01B4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6C760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0.2535%</w:t>
            </w:r>
          </w:p>
        </w:tc>
      </w:tr>
      <w:tr w:rsidR="00B761B7" w:rsidRPr="009C2811" w14:paraId="7247CDBB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6E0F4A12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13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5B999171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15978839.21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9476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86.94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548B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7A243447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0.0205%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59F67BC8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16013723.12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7886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1072.55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82AE9" w14:textId="17138D28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30A88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0.2388%</w:t>
            </w:r>
          </w:p>
        </w:tc>
      </w:tr>
      <w:tr w:rsidR="00B761B7" w:rsidRPr="009C2811" w14:paraId="3F5FC434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47AC8654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14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40AA270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18496037.13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8CBBA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125.37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C8CA5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48CC42E6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0.0207%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5F2F4ACB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18537685.25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53466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1155.9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8010D" w14:textId="76F03D52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D1AF3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0.2459%</w:t>
            </w:r>
          </w:p>
        </w:tc>
      </w:tr>
      <w:tr w:rsidR="00B761B7" w:rsidRPr="009C2811" w14:paraId="3CBD412D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57F6D655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15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338953BF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20941642.18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8A3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168.45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888C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6AD3908E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0.0221%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515D911E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20989117.36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51DB8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1766.46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1CBF3" w14:textId="77D2C12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9F448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0.2488%</w:t>
            </w:r>
          </w:p>
        </w:tc>
      </w:tr>
      <w:tr w:rsidR="00B761B7" w:rsidRPr="009C2811" w14:paraId="1165133D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437A3F14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16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43D2B30A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22202422.89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B5922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192.17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7204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0B6F1799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0.0226%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3FE8F22B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22252897.80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F2E31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1233.14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BEE16" w14:textId="69D4856D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98520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0.2500%</w:t>
            </w:r>
          </w:p>
        </w:tc>
      </w:tr>
      <w:tr w:rsidR="00B761B7" w:rsidRPr="009C2811" w14:paraId="54BC8600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6D9FD33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17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2777C153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24665023.43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051D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252.63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1546B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60604B23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0.0238%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692F5561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24720955.29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B5802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490.16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C2289" w14:textId="088A57A2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5CB7E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0.2506%</w:t>
            </w:r>
          </w:p>
        </w:tc>
      </w:tr>
      <w:tr w:rsidR="00B761B7" w:rsidRPr="009C2811" w14:paraId="3EDAD78E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5F6D970C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18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0A489A87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D03A6">
              <w:rPr>
                <w:sz w:val="15"/>
                <w:szCs w:val="15"/>
              </w:rPr>
              <w:t>27110749.50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CE77D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75.01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973F5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6A527E21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0.0250%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79BDA934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27172517.96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11B56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3193.77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29E5D" w14:textId="31F3E66B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233D1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0.2529%</w:t>
            </w:r>
          </w:p>
        </w:tc>
      </w:tr>
      <w:tr w:rsidR="00B761B7" w:rsidRPr="009C2811" w14:paraId="09B9520B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  <w:bottom w:val="nil"/>
            </w:tcBorders>
            <w:vAlign w:val="center"/>
          </w:tcPr>
          <w:p w14:paraId="6C8C3B86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sz w:val="15"/>
                <w:szCs w:val="15"/>
              </w:rPr>
              <w:t>19</w:t>
            </w:r>
          </w:p>
        </w:tc>
        <w:tc>
          <w:tcPr>
            <w:tcW w:w="1017" w:type="dxa"/>
            <w:tcBorders>
              <w:top w:val="nil"/>
              <w:bottom w:val="nil"/>
              <w:right w:val="nil"/>
            </w:tcBorders>
            <w:vAlign w:val="center"/>
          </w:tcPr>
          <w:p w14:paraId="5AD474D2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643F6">
              <w:rPr>
                <w:sz w:val="15"/>
                <w:szCs w:val="15"/>
              </w:rPr>
              <w:t>29649167.31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280EB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92.22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8F0A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</w:tcBorders>
            <w:vAlign w:val="bottom"/>
          </w:tcPr>
          <w:p w14:paraId="34443A0A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0.0252%</w:t>
            </w:r>
          </w:p>
        </w:tc>
        <w:tc>
          <w:tcPr>
            <w:tcW w:w="1121" w:type="dxa"/>
            <w:tcBorders>
              <w:top w:val="nil"/>
              <w:bottom w:val="nil"/>
              <w:right w:val="nil"/>
            </w:tcBorders>
            <w:vAlign w:val="center"/>
          </w:tcPr>
          <w:p w14:paraId="38736F72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C7372C">
              <w:rPr>
                <w:sz w:val="15"/>
                <w:szCs w:val="15"/>
              </w:rPr>
              <w:t>29717</w:t>
            </w:r>
            <w:r>
              <w:rPr>
                <w:sz w:val="15"/>
                <w:szCs w:val="15"/>
              </w:rPr>
              <w:t>1</w:t>
            </w:r>
            <w:r w:rsidRPr="00C7372C">
              <w:rPr>
                <w:sz w:val="15"/>
                <w:szCs w:val="15"/>
              </w:rPr>
              <w:t>65.57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72BC6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>
              <w:rPr>
                <w:sz w:val="15"/>
                <w:szCs w:val="15"/>
              </w:rPr>
              <w:t>38</w:t>
            </w:r>
            <w:r w:rsidRPr="009C2811">
              <w:rPr>
                <w:sz w:val="15"/>
                <w:szCs w:val="15"/>
              </w:rPr>
              <w:t>86.75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73015" w14:textId="1D46F86B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C77B7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0.2546%</w:t>
            </w:r>
          </w:p>
        </w:tc>
      </w:tr>
      <w:tr w:rsidR="00B761B7" w:rsidRPr="009C2811" w14:paraId="24E0327D" w14:textId="77777777" w:rsidTr="00072EB3">
        <w:trPr>
          <w:trHeight w:val="280"/>
        </w:trPr>
        <w:tc>
          <w:tcPr>
            <w:tcW w:w="51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58D2A11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9C2811"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101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3939F40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0643F6">
              <w:rPr>
                <w:sz w:val="15"/>
                <w:szCs w:val="15"/>
              </w:rPr>
              <w:t>30872031.23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512242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98.05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C06CE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5CBDFBF4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  <w:lang w:eastAsia="en-US"/>
              </w:rPr>
            </w:pPr>
            <w:r w:rsidRPr="00A00C10">
              <w:rPr>
                <w:rFonts w:eastAsia="等线"/>
                <w:color w:val="000000"/>
                <w:sz w:val="15"/>
                <w:szCs w:val="15"/>
              </w:rPr>
              <w:t>0.0257%</w:t>
            </w:r>
          </w:p>
        </w:tc>
        <w:tc>
          <w:tcPr>
            <w:tcW w:w="11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F77A7CA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 w:rsidRPr="009C2811">
              <w:rPr>
                <w:sz w:val="15"/>
                <w:szCs w:val="15"/>
              </w:rPr>
              <w:t>0947624</w:t>
            </w:r>
            <w:r>
              <w:rPr>
                <w:sz w:val="15"/>
                <w:szCs w:val="15"/>
              </w:rPr>
              <w:t>.26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CDCA8" w14:textId="77777777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9C2811"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9</w:t>
            </w:r>
            <w:r w:rsidRPr="009C2811">
              <w:rPr>
                <w:sz w:val="15"/>
                <w:szCs w:val="15"/>
              </w:rPr>
              <w:t>23.02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59DEA3" w14:textId="247692A8" w:rsidR="00B761B7" w:rsidRPr="009C2811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BF0999" w14:textId="77777777" w:rsidR="00B761B7" w:rsidRPr="00A00C10" w:rsidRDefault="00B761B7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 w:rsidRPr="00A00C10">
              <w:rPr>
                <w:rFonts w:eastAsia="等线"/>
                <w:color w:val="000000"/>
                <w:sz w:val="15"/>
                <w:szCs w:val="22"/>
              </w:rPr>
              <w:t>0.2706%</w:t>
            </w:r>
          </w:p>
        </w:tc>
      </w:tr>
      <w:tr w:rsidR="00072EB3" w:rsidRPr="009C2811" w14:paraId="3E1679FC" w14:textId="77777777" w:rsidTr="00072EB3">
        <w:trPr>
          <w:trHeight w:val="220"/>
        </w:trPr>
        <w:tc>
          <w:tcPr>
            <w:tcW w:w="514" w:type="dxa"/>
            <w:tcBorders>
              <w:top w:val="nil"/>
              <w:left w:val="nil"/>
            </w:tcBorders>
            <w:vAlign w:val="center"/>
          </w:tcPr>
          <w:p w14:paraId="5D0E0D6E" w14:textId="001EE39B" w:rsidR="00072EB3" w:rsidRPr="009C2811" w:rsidRDefault="00072EB3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um</w:t>
            </w:r>
          </w:p>
        </w:tc>
        <w:tc>
          <w:tcPr>
            <w:tcW w:w="1017" w:type="dxa"/>
            <w:tcBorders>
              <w:top w:val="nil"/>
              <w:right w:val="nil"/>
            </w:tcBorders>
            <w:vAlign w:val="center"/>
          </w:tcPr>
          <w:p w14:paraId="7F262473" w14:textId="77777777" w:rsidR="00072EB3" w:rsidRPr="000643F6" w:rsidRDefault="00072EB3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  <w:vAlign w:val="center"/>
          </w:tcPr>
          <w:p w14:paraId="75515AC4" w14:textId="7624A06E" w:rsidR="00072EB3" w:rsidRDefault="00A00290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376.23</w:t>
            </w:r>
          </w:p>
        </w:tc>
        <w:tc>
          <w:tcPr>
            <w:tcW w:w="514" w:type="dxa"/>
            <w:tcBorders>
              <w:top w:val="nil"/>
              <w:left w:val="nil"/>
              <w:right w:val="nil"/>
            </w:tcBorders>
            <w:vAlign w:val="center"/>
          </w:tcPr>
          <w:p w14:paraId="4D140F4F" w14:textId="07DCC53D" w:rsidR="00072EB3" w:rsidRDefault="00A00290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80</w:t>
            </w:r>
          </w:p>
        </w:tc>
        <w:tc>
          <w:tcPr>
            <w:tcW w:w="773" w:type="dxa"/>
            <w:tcBorders>
              <w:top w:val="nil"/>
              <w:left w:val="nil"/>
            </w:tcBorders>
            <w:vAlign w:val="bottom"/>
          </w:tcPr>
          <w:p w14:paraId="159C1827" w14:textId="77777777" w:rsidR="00072EB3" w:rsidRPr="00A00C10" w:rsidRDefault="00072EB3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  <w:szCs w:val="15"/>
              </w:rPr>
            </w:pPr>
          </w:p>
        </w:tc>
        <w:tc>
          <w:tcPr>
            <w:tcW w:w="1121" w:type="dxa"/>
            <w:tcBorders>
              <w:top w:val="nil"/>
              <w:right w:val="nil"/>
            </w:tcBorders>
            <w:vAlign w:val="center"/>
          </w:tcPr>
          <w:p w14:paraId="20574A77" w14:textId="77777777" w:rsidR="00072EB3" w:rsidRPr="009C2811" w:rsidRDefault="00072EB3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</w:p>
        </w:tc>
        <w:tc>
          <w:tcPr>
            <w:tcW w:w="771" w:type="dxa"/>
            <w:tcBorders>
              <w:top w:val="nil"/>
              <w:left w:val="nil"/>
              <w:right w:val="nil"/>
            </w:tcBorders>
            <w:vAlign w:val="center"/>
          </w:tcPr>
          <w:p w14:paraId="4FD076D8" w14:textId="60F02D87" w:rsidR="00072EB3" w:rsidRPr="009C2811" w:rsidRDefault="00A00290" w:rsidP="00A00290">
            <w:pPr>
              <w:widowControl/>
              <w:autoSpaceDE w:val="0"/>
              <w:autoSpaceDN w:val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6372.6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  <w:vAlign w:val="center"/>
          </w:tcPr>
          <w:p w14:paraId="0B6C1E7A" w14:textId="19B4C058" w:rsidR="00072EB3" w:rsidRDefault="00A00290" w:rsidP="00B761B7">
            <w:pPr>
              <w:widowControl/>
              <w:autoSpaceDE w:val="0"/>
              <w:autoSpaceDN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60</w:t>
            </w:r>
          </w:p>
        </w:tc>
        <w:tc>
          <w:tcPr>
            <w:tcW w:w="808" w:type="dxa"/>
            <w:tcBorders>
              <w:top w:val="nil"/>
              <w:left w:val="nil"/>
              <w:right w:val="nil"/>
            </w:tcBorders>
            <w:vAlign w:val="bottom"/>
          </w:tcPr>
          <w:p w14:paraId="4DD9F846" w14:textId="13AAA01A" w:rsidR="00072EB3" w:rsidRPr="00A00C10" w:rsidRDefault="00072EB3" w:rsidP="00B761B7">
            <w:pPr>
              <w:widowControl/>
              <w:autoSpaceDE w:val="0"/>
              <w:autoSpaceDN w:val="0"/>
              <w:jc w:val="center"/>
              <w:rPr>
                <w:rFonts w:eastAsia="等线"/>
                <w:color w:val="000000"/>
                <w:sz w:val="15"/>
              </w:rPr>
            </w:pPr>
          </w:p>
        </w:tc>
      </w:tr>
    </w:tbl>
    <w:p w14:paraId="3321169E" w14:textId="4C29E748" w:rsidR="009C2811" w:rsidRPr="009C2811" w:rsidRDefault="009C2811" w:rsidP="009C2811">
      <w:pPr>
        <w:widowControl/>
        <w:autoSpaceDE w:val="0"/>
        <w:autoSpaceDN w:val="0"/>
        <w:jc w:val="center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表</w:t>
      </w:r>
      <w:r w:rsidRPr="009C2811">
        <w:rPr>
          <w:rFonts w:ascii="Times New Roman" w:eastAsia="宋体" w:hAnsi="Times New Roman" w:cs="Times New Roman" w:hint="eastAsia"/>
          <w:kern w:val="0"/>
          <w:sz w:val="18"/>
          <w:szCs w:val="18"/>
        </w:rPr>
        <w:t>5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  <w:r w:rsidR="00EF29A3">
        <w:rPr>
          <w:rFonts w:ascii="Times New Roman" w:eastAsia="宋体" w:hAnsi="Times New Roman" w:cs="Times New Roman"/>
          <w:kern w:val="0"/>
          <w:sz w:val="18"/>
          <w:szCs w:val="18"/>
        </w:rPr>
        <w:t>5  SQP</w:t>
      </w:r>
      <w:r w:rsidR="00EF29A3">
        <w:rPr>
          <w:rFonts w:ascii="Times New Roman" w:eastAsia="宋体" w:hAnsi="Times New Roman" w:cs="Times New Roman" w:hint="eastAsia"/>
          <w:kern w:val="0"/>
          <w:sz w:val="18"/>
          <w:szCs w:val="18"/>
        </w:rPr>
        <w:t>算法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与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BADMM</w:t>
      </w:r>
      <w:r w:rsidR="00EF29A3">
        <w:rPr>
          <w:rFonts w:ascii="Times New Roman" w:eastAsia="宋体" w:hAnsi="Times New Roman" w:cs="Times New Roman" w:hint="eastAsia"/>
          <w:kern w:val="0"/>
          <w:sz w:val="18"/>
          <w:szCs w:val="18"/>
        </w:rPr>
        <w:t>算法</w:t>
      </w:r>
      <w:r w:rsidRPr="009C2811">
        <w:rPr>
          <w:rFonts w:ascii="Times New Roman" w:eastAsia="宋体" w:hAnsi="Times New Roman" w:cs="Times New Roman"/>
          <w:kern w:val="0"/>
          <w:sz w:val="18"/>
          <w:szCs w:val="18"/>
        </w:rPr>
        <w:t>求解大规模实例结果</w:t>
      </w:r>
    </w:p>
    <w:p w14:paraId="3912F9AE" w14:textId="77777777" w:rsidR="009C2811" w:rsidRPr="009C2811" w:rsidRDefault="009C2811" w:rsidP="009C2811">
      <w:pPr>
        <w:widowControl/>
        <w:autoSpaceDE w:val="0"/>
        <w:autoSpaceDN w:val="0"/>
        <w:snapToGrid w:val="0"/>
        <w:spacing w:before="60"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</w:p>
    <w:p w14:paraId="28016ABE" w14:textId="32545FAE" w:rsidR="009C2811" w:rsidRPr="009C2811" w:rsidRDefault="00AF0C44" w:rsidP="009C2811">
      <w:pPr>
        <w:widowControl/>
        <w:numPr>
          <w:ilvl w:val="0"/>
          <w:numId w:val="1"/>
        </w:numPr>
        <w:autoSpaceDE w:val="0"/>
        <w:autoSpaceDN w:val="0"/>
        <w:snapToGrid w:val="0"/>
        <w:spacing w:before="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5" w:name="_Ref521424528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9C2811" w:rsidRPr="009C2811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Theerthamalai</w:t>
      </w:r>
      <w:proofErr w:type="spellEnd"/>
      <w:r w:rsidR="009C2811" w:rsidRPr="009C2811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 xml:space="preserve"> A, </w:t>
      </w:r>
      <w:proofErr w:type="spellStart"/>
      <w:r w:rsidR="009C2811" w:rsidRPr="009C2811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Maheswarapu</w:t>
      </w:r>
      <w:proofErr w:type="spellEnd"/>
      <w:r w:rsidR="009C2811" w:rsidRPr="009C2811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 xml:space="preserve"> S. An effective non-iterative “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 w:val="24"/>
            <w:szCs w:val="24"/>
            <w:lang w:eastAsia="en-US"/>
          </w:rPr>
          <m:t>λ</m:t>
        </m:r>
      </m:oMath>
      <w:r w:rsidR="009C2811" w:rsidRPr="009C2811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en-US"/>
        </w:rPr>
        <w:t>-logic based” algorithm for economic dispatch of generators with cubic fuel cost function[J]. International Journal of Electrical Power &amp; Energy Systems, 2010, 32(5):539-542.</w:t>
      </w:r>
      <w:bookmarkEnd w:id="5"/>
    </w:p>
    <w:p w14:paraId="5968CF64" w14:textId="35D366E4" w:rsidR="009C2811" w:rsidRDefault="00AF0C44" w:rsidP="009C2811">
      <w:pPr>
        <w:widowControl/>
        <w:numPr>
          <w:ilvl w:val="0"/>
          <w:numId w:val="1"/>
        </w:numPr>
        <w:autoSpaceDE w:val="0"/>
        <w:autoSpaceDN w:val="0"/>
        <w:snapToGrid w:val="0"/>
        <w:spacing w:before="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6" w:name="_Ref521424532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9C2811" w:rsidRPr="009C2811">
        <w:rPr>
          <w:rFonts w:ascii="Times New Roman" w:eastAsia="宋体" w:hAnsi="Times New Roman" w:cs="Times New Roman"/>
          <w:kern w:val="0"/>
          <w:sz w:val="24"/>
          <w:szCs w:val="24"/>
        </w:rPr>
        <w:t>Ziane</w:t>
      </w:r>
      <w:proofErr w:type="spellEnd"/>
      <w:r w:rsidR="009C2811" w:rsidRPr="009C28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I, </w:t>
      </w:r>
      <w:proofErr w:type="spellStart"/>
      <w:r w:rsidR="009C2811" w:rsidRPr="009C2811">
        <w:rPr>
          <w:rFonts w:ascii="Times New Roman" w:eastAsia="宋体" w:hAnsi="Times New Roman" w:cs="Times New Roman"/>
          <w:kern w:val="0"/>
          <w:sz w:val="24"/>
          <w:szCs w:val="24"/>
        </w:rPr>
        <w:t>Benhamida</w:t>
      </w:r>
      <w:proofErr w:type="spellEnd"/>
      <w:r w:rsidR="009C2811" w:rsidRPr="009C28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F, </w:t>
      </w:r>
      <w:proofErr w:type="spellStart"/>
      <w:r w:rsidR="009C2811" w:rsidRPr="009C2811">
        <w:rPr>
          <w:rFonts w:ascii="Times New Roman" w:eastAsia="宋体" w:hAnsi="Times New Roman" w:cs="Times New Roman"/>
          <w:kern w:val="0"/>
          <w:sz w:val="24"/>
          <w:szCs w:val="24"/>
        </w:rPr>
        <w:t>Graa</w:t>
      </w:r>
      <w:proofErr w:type="spellEnd"/>
      <w:r w:rsidR="009C2811" w:rsidRPr="009C28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A. Simulated annealing algorithm for combined economic and emission power dispatch using max/max price penalty factor[J]. Neural Computing &amp; Applications, 2016:1-9.</w:t>
      </w:r>
      <w:bookmarkEnd w:id="6"/>
    </w:p>
    <w:p w14:paraId="0A1F1405" w14:textId="47DDB22F" w:rsidR="0093503B" w:rsidRDefault="0093503B" w:rsidP="000925C9">
      <w:pPr>
        <w:widowControl/>
        <w:numPr>
          <w:ilvl w:val="0"/>
          <w:numId w:val="1"/>
        </w:numPr>
        <w:autoSpaceDE w:val="0"/>
        <w:autoSpaceDN w:val="0"/>
        <w:snapToGrid w:val="0"/>
        <w:spacing w:before="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7" w:name="_Ref522733689"/>
      <w:r w:rsidRPr="0093503B">
        <w:rPr>
          <w:rFonts w:ascii="Times New Roman" w:eastAsia="宋体" w:hAnsi="Times New Roman" w:cs="Times New Roman"/>
          <w:kern w:val="0"/>
          <w:sz w:val="24"/>
          <w:szCs w:val="24"/>
        </w:rPr>
        <w:t>[Online]. Available:</w:t>
      </w:r>
      <w:r w:rsidR="000925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hyperlink r:id="rId13" w:history="1">
        <w:r w:rsidRPr="00D43116">
          <w:rPr>
            <w:rStyle w:val="ac"/>
            <w:rFonts w:ascii="Times New Roman" w:eastAsia="宋体" w:hAnsi="Times New Roman" w:cs="Times New Roman"/>
            <w:kern w:val="0"/>
            <w:sz w:val="24"/>
            <w:szCs w:val="24"/>
          </w:rPr>
          <w:t>https://www.inverseproblem.co.nz/OPTI/index.php/Main/HomePage</w:t>
        </w:r>
      </w:hyperlink>
      <w:r w:rsidRPr="0093503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bookmarkEnd w:id="7"/>
    </w:p>
    <w:p w14:paraId="3371EEDC" w14:textId="41A50F83" w:rsidR="0093503B" w:rsidRDefault="0093503B" w:rsidP="009C2811">
      <w:pPr>
        <w:widowControl/>
        <w:numPr>
          <w:ilvl w:val="0"/>
          <w:numId w:val="1"/>
        </w:numPr>
        <w:autoSpaceDE w:val="0"/>
        <w:autoSpaceDN w:val="0"/>
        <w:snapToGrid w:val="0"/>
        <w:spacing w:before="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8" w:name="_Ref522733701"/>
      <w:r w:rsidRPr="009C2811">
        <w:rPr>
          <w:rFonts w:ascii="Times New Roman" w:eastAsia="宋体" w:hAnsi="Times New Roman" w:cs="Times New Roman"/>
          <w:kern w:val="0"/>
          <w:sz w:val="24"/>
          <w:szCs w:val="24"/>
        </w:rPr>
        <w:t xml:space="preserve">Wang F, Xu Z, Xu H K. Convergence of Bregman alternating direction method with multipliers for nonconvex composite problems[J]. </w:t>
      </w:r>
      <w:proofErr w:type="spellStart"/>
      <w:r w:rsidRPr="009C2811">
        <w:rPr>
          <w:rFonts w:ascii="Times New Roman" w:eastAsia="宋体" w:hAnsi="Times New Roman" w:cs="Times New Roman"/>
          <w:kern w:val="0"/>
          <w:sz w:val="24"/>
          <w:szCs w:val="24"/>
        </w:rPr>
        <w:t>Eprint</w:t>
      </w:r>
      <w:proofErr w:type="spellEnd"/>
      <w:r w:rsidRPr="009C28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C2811">
        <w:rPr>
          <w:rFonts w:ascii="Times New Roman" w:eastAsia="宋体" w:hAnsi="Times New Roman" w:cs="Times New Roman"/>
          <w:kern w:val="0"/>
          <w:sz w:val="24"/>
          <w:szCs w:val="24"/>
        </w:rPr>
        <w:t>Arxiv</w:t>
      </w:r>
      <w:proofErr w:type="spellEnd"/>
      <w:r w:rsidRPr="009C2811">
        <w:rPr>
          <w:rFonts w:ascii="Times New Roman" w:eastAsia="宋体" w:hAnsi="Times New Roman" w:cs="Times New Roman"/>
          <w:kern w:val="0"/>
          <w:sz w:val="24"/>
          <w:szCs w:val="24"/>
        </w:rPr>
        <w:t>, 2014.</w:t>
      </w:r>
      <w:bookmarkEnd w:id="8"/>
    </w:p>
    <w:p w14:paraId="698D41C8" w14:textId="77777777" w:rsidR="009C2811" w:rsidRDefault="009C2811"/>
    <w:sectPr w:rsidR="009C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4229C" w14:textId="77777777" w:rsidR="001E31BF" w:rsidRDefault="001E31BF" w:rsidP="009C2811">
      <w:r>
        <w:separator/>
      </w:r>
    </w:p>
  </w:endnote>
  <w:endnote w:type="continuationSeparator" w:id="0">
    <w:p w14:paraId="2E16C652" w14:textId="77777777" w:rsidR="001E31BF" w:rsidRDefault="001E31BF" w:rsidP="009C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F54B5" w14:textId="77777777" w:rsidR="001E31BF" w:rsidRDefault="001E31BF" w:rsidP="009C2811">
      <w:r>
        <w:separator/>
      </w:r>
    </w:p>
  </w:footnote>
  <w:footnote w:type="continuationSeparator" w:id="0">
    <w:p w14:paraId="5F371FF3" w14:textId="77777777" w:rsidR="001E31BF" w:rsidRDefault="001E31BF" w:rsidP="009C2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A5E"/>
    <w:multiLevelType w:val="hybridMultilevel"/>
    <w:tmpl w:val="B4D60C7C"/>
    <w:lvl w:ilvl="0" w:tplc="0F241E4C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8807A2"/>
    <w:multiLevelType w:val="hybridMultilevel"/>
    <w:tmpl w:val="67FCA6DE"/>
    <w:lvl w:ilvl="0" w:tplc="C1AA37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25B71F53"/>
    <w:multiLevelType w:val="hybridMultilevel"/>
    <w:tmpl w:val="F9EEC1A4"/>
    <w:lvl w:ilvl="0" w:tplc="FA74DEFC">
      <w:start w:val="1"/>
      <w:numFmt w:val="lowerLetter"/>
      <w:lvlText w:val="%1."/>
      <w:lvlJc w:val="left"/>
      <w:pPr>
        <w:ind w:left="7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3" w15:restartNumberingAfterBreak="0">
    <w:nsid w:val="31BB1CA9"/>
    <w:multiLevelType w:val="hybridMultilevel"/>
    <w:tmpl w:val="825215CC"/>
    <w:lvl w:ilvl="0" w:tplc="530453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476F288F"/>
    <w:multiLevelType w:val="hybridMultilevel"/>
    <w:tmpl w:val="0DD62B70"/>
    <w:lvl w:ilvl="0" w:tplc="D020D836">
      <w:start w:val="1"/>
      <w:numFmt w:val="lowerLetter"/>
      <w:lvlText w:val="%1."/>
      <w:lvlJc w:val="left"/>
      <w:pPr>
        <w:ind w:left="340" w:firstLine="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01770C"/>
    <w:multiLevelType w:val="hybridMultilevel"/>
    <w:tmpl w:val="7FCAD7F8"/>
    <w:lvl w:ilvl="0" w:tplc="C2E67E0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sz w:val="14"/>
        <w:szCs w:val="14"/>
      </w:rPr>
    </w:lvl>
    <w:lvl w:ilvl="1" w:tplc="685E4CE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CD4875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DB2326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DAA130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50EF6A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6C885A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2829D5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35E3C4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BB829D2"/>
    <w:multiLevelType w:val="hybridMultilevel"/>
    <w:tmpl w:val="5DC847BE"/>
    <w:lvl w:ilvl="0" w:tplc="CB9A5A0A">
      <w:start w:val="1"/>
      <w:numFmt w:val="lowerLetter"/>
      <w:lvlText w:val="%1.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611633"/>
    <w:multiLevelType w:val="hybridMultilevel"/>
    <w:tmpl w:val="67FCA6DE"/>
    <w:lvl w:ilvl="0" w:tplc="C1AA37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748E2FE4"/>
    <w:multiLevelType w:val="hybridMultilevel"/>
    <w:tmpl w:val="2C5ACB82"/>
    <w:lvl w:ilvl="0" w:tplc="D020D836">
      <w:start w:val="1"/>
      <w:numFmt w:val="lowerLetter"/>
      <w:lvlText w:val="%1."/>
      <w:lvlJc w:val="left"/>
      <w:pPr>
        <w:ind w:left="340" w:firstLine="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332BA0"/>
    <w:multiLevelType w:val="hybridMultilevel"/>
    <w:tmpl w:val="58449E88"/>
    <w:lvl w:ilvl="0" w:tplc="B7C2203E">
      <w:start w:val="3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5F"/>
    <w:rsid w:val="0000203A"/>
    <w:rsid w:val="00011E77"/>
    <w:rsid w:val="00050349"/>
    <w:rsid w:val="00072EB3"/>
    <w:rsid w:val="00087660"/>
    <w:rsid w:val="000925C9"/>
    <w:rsid w:val="00094BF7"/>
    <w:rsid w:val="00097FF1"/>
    <w:rsid w:val="000E3410"/>
    <w:rsid w:val="000E6785"/>
    <w:rsid w:val="0011726F"/>
    <w:rsid w:val="001173C4"/>
    <w:rsid w:val="0014120D"/>
    <w:rsid w:val="001429BE"/>
    <w:rsid w:val="00144032"/>
    <w:rsid w:val="00145BCD"/>
    <w:rsid w:val="00147D9D"/>
    <w:rsid w:val="00166F6A"/>
    <w:rsid w:val="00167A5E"/>
    <w:rsid w:val="001A1EBC"/>
    <w:rsid w:val="001A31E0"/>
    <w:rsid w:val="001C2435"/>
    <w:rsid w:val="001E31BF"/>
    <w:rsid w:val="00220FC4"/>
    <w:rsid w:val="0022502B"/>
    <w:rsid w:val="0023004B"/>
    <w:rsid w:val="0025778D"/>
    <w:rsid w:val="00285C30"/>
    <w:rsid w:val="00301F2F"/>
    <w:rsid w:val="00315F86"/>
    <w:rsid w:val="0032568F"/>
    <w:rsid w:val="00354A47"/>
    <w:rsid w:val="003567B9"/>
    <w:rsid w:val="00375D97"/>
    <w:rsid w:val="00386EC4"/>
    <w:rsid w:val="003A7343"/>
    <w:rsid w:val="003E6255"/>
    <w:rsid w:val="003F0C35"/>
    <w:rsid w:val="003F7706"/>
    <w:rsid w:val="0042514A"/>
    <w:rsid w:val="00432FA1"/>
    <w:rsid w:val="00436AA2"/>
    <w:rsid w:val="00442004"/>
    <w:rsid w:val="0045732E"/>
    <w:rsid w:val="00463B72"/>
    <w:rsid w:val="00465C0B"/>
    <w:rsid w:val="0049487F"/>
    <w:rsid w:val="00495754"/>
    <w:rsid w:val="004B5AF9"/>
    <w:rsid w:val="004D1FF1"/>
    <w:rsid w:val="004D4803"/>
    <w:rsid w:val="004E4AD2"/>
    <w:rsid w:val="004E7416"/>
    <w:rsid w:val="004F1F52"/>
    <w:rsid w:val="004F3E8A"/>
    <w:rsid w:val="00534F89"/>
    <w:rsid w:val="0054189F"/>
    <w:rsid w:val="00572D6D"/>
    <w:rsid w:val="0058142D"/>
    <w:rsid w:val="0059783E"/>
    <w:rsid w:val="005A7DED"/>
    <w:rsid w:val="005C0719"/>
    <w:rsid w:val="00604293"/>
    <w:rsid w:val="00614BB5"/>
    <w:rsid w:val="00642956"/>
    <w:rsid w:val="00644F0E"/>
    <w:rsid w:val="00650F5F"/>
    <w:rsid w:val="006628A8"/>
    <w:rsid w:val="006C0123"/>
    <w:rsid w:val="006D48E1"/>
    <w:rsid w:val="006F7F7A"/>
    <w:rsid w:val="0076658A"/>
    <w:rsid w:val="00780DFD"/>
    <w:rsid w:val="00791409"/>
    <w:rsid w:val="00793085"/>
    <w:rsid w:val="00795A71"/>
    <w:rsid w:val="007C0E59"/>
    <w:rsid w:val="007C3938"/>
    <w:rsid w:val="007E075A"/>
    <w:rsid w:val="00801641"/>
    <w:rsid w:val="0080191C"/>
    <w:rsid w:val="0080674E"/>
    <w:rsid w:val="00811E23"/>
    <w:rsid w:val="00812088"/>
    <w:rsid w:val="00851065"/>
    <w:rsid w:val="00866744"/>
    <w:rsid w:val="00881D97"/>
    <w:rsid w:val="008A3B06"/>
    <w:rsid w:val="008B7793"/>
    <w:rsid w:val="008C7A7C"/>
    <w:rsid w:val="008D6724"/>
    <w:rsid w:val="008E758D"/>
    <w:rsid w:val="00925A3B"/>
    <w:rsid w:val="009320C0"/>
    <w:rsid w:val="0093503B"/>
    <w:rsid w:val="00944199"/>
    <w:rsid w:val="00957779"/>
    <w:rsid w:val="0096786E"/>
    <w:rsid w:val="00975185"/>
    <w:rsid w:val="00992988"/>
    <w:rsid w:val="009C26F1"/>
    <w:rsid w:val="009C2811"/>
    <w:rsid w:val="009C4FF7"/>
    <w:rsid w:val="009D4210"/>
    <w:rsid w:val="009E0F2F"/>
    <w:rsid w:val="00A00290"/>
    <w:rsid w:val="00A23A95"/>
    <w:rsid w:val="00A32572"/>
    <w:rsid w:val="00A33632"/>
    <w:rsid w:val="00A370DB"/>
    <w:rsid w:val="00A73CAA"/>
    <w:rsid w:val="00A758F3"/>
    <w:rsid w:val="00AA266A"/>
    <w:rsid w:val="00AB21CE"/>
    <w:rsid w:val="00AF0C44"/>
    <w:rsid w:val="00AF5E54"/>
    <w:rsid w:val="00B215DD"/>
    <w:rsid w:val="00B21E14"/>
    <w:rsid w:val="00B43079"/>
    <w:rsid w:val="00B44E76"/>
    <w:rsid w:val="00B46652"/>
    <w:rsid w:val="00B73ABD"/>
    <w:rsid w:val="00B761B7"/>
    <w:rsid w:val="00B831CD"/>
    <w:rsid w:val="00B90484"/>
    <w:rsid w:val="00B93E80"/>
    <w:rsid w:val="00BB187A"/>
    <w:rsid w:val="00BC52F7"/>
    <w:rsid w:val="00BC78B7"/>
    <w:rsid w:val="00BD058B"/>
    <w:rsid w:val="00BE5DDB"/>
    <w:rsid w:val="00C04AA8"/>
    <w:rsid w:val="00C06FE1"/>
    <w:rsid w:val="00C2587D"/>
    <w:rsid w:val="00C26C89"/>
    <w:rsid w:val="00C27E41"/>
    <w:rsid w:val="00C32D2C"/>
    <w:rsid w:val="00C55D5F"/>
    <w:rsid w:val="00C6022D"/>
    <w:rsid w:val="00CB4703"/>
    <w:rsid w:val="00CF2617"/>
    <w:rsid w:val="00D07F7E"/>
    <w:rsid w:val="00D11D8D"/>
    <w:rsid w:val="00D504B2"/>
    <w:rsid w:val="00D56676"/>
    <w:rsid w:val="00D96BBF"/>
    <w:rsid w:val="00DA32A5"/>
    <w:rsid w:val="00DD3857"/>
    <w:rsid w:val="00E31A1E"/>
    <w:rsid w:val="00E4183B"/>
    <w:rsid w:val="00E60BC4"/>
    <w:rsid w:val="00E629AA"/>
    <w:rsid w:val="00E6463B"/>
    <w:rsid w:val="00EA7DBF"/>
    <w:rsid w:val="00EB38D2"/>
    <w:rsid w:val="00EB5103"/>
    <w:rsid w:val="00ED1E7F"/>
    <w:rsid w:val="00EF29A3"/>
    <w:rsid w:val="00F03083"/>
    <w:rsid w:val="00F154D3"/>
    <w:rsid w:val="00F27227"/>
    <w:rsid w:val="00F4203D"/>
    <w:rsid w:val="00F4228D"/>
    <w:rsid w:val="00F6018B"/>
    <w:rsid w:val="00F6474A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DF951"/>
  <w15:chartTrackingRefBased/>
  <w15:docId w15:val="{0056DAEE-F5C6-4676-A831-F6D83A7D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BF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C2811"/>
    <w:pPr>
      <w:keepNext/>
      <w:keepLines/>
      <w:widowControl/>
      <w:autoSpaceDE w:val="0"/>
      <w:autoSpaceDN w:val="0"/>
      <w:spacing w:before="340" w:after="240" w:line="240" w:lineRule="exact"/>
      <w:jc w:val="left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C2811"/>
    <w:pPr>
      <w:keepNext/>
      <w:keepLines/>
      <w:widowControl/>
      <w:autoSpaceDE w:val="0"/>
      <w:autoSpaceDN w:val="0"/>
      <w:spacing w:before="240" w:after="240" w:line="240" w:lineRule="exact"/>
      <w:jc w:val="left"/>
      <w:outlineLvl w:val="1"/>
    </w:pPr>
    <w:rPr>
      <w:rFonts w:asciiTheme="majorHAnsi" w:eastAsia="黑体" w:hAnsiTheme="majorHAnsi" w:cstheme="majorBidi"/>
      <w:b/>
      <w:bCs/>
      <w:kern w:val="0"/>
      <w:sz w:val="24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8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2811"/>
    <w:rPr>
      <w:rFonts w:ascii="Times New Roman" w:eastAsia="黑体" w:hAnsi="Times New Roman" w:cs="Times New Roman"/>
      <w:b/>
      <w:bCs/>
      <w:kern w:val="44"/>
      <w:sz w:val="28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C2811"/>
    <w:rPr>
      <w:rFonts w:asciiTheme="majorHAnsi" w:eastAsia="黑体" w:hAnsiTheme="majorHAnsi" w:cstheme="majorBidi"/>
      <w:b/>
      <w:bCs/>
      <w:kern w:val="0"/>
      <w:sz w:val="24"/>
      <w:szCs w:val="32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9C2811"/>
  </w:style>
  <w:style w:type="table" w:styleId="a7">
    <w:name w:val="Table Grid"/>
    <w:basedOn w:val="a1"/>
    <w:uiPriority w:val="39"/>
    <w:qFormat/>
    <w:rsid w:val="009C281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C2811"/>
    <w:pPr>
      <w:widowControl/>
      <w:autoSpaceDE w:val="0"/>
      <w:autoSpaceDN w:val="0"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Placeholder Text"/>
    <w:basedOn w:val="a0"/>
    <w:uiPriority w:val="99"/>
    <w:semiHidden/>
    <w:rsid w:val="009C2811"/>
    <w:rPr>
      <w:color w:val="808080"/>
    </w:rPr>
  </w:style>
  <w:style w:type="character" w:customStyle="1" w:styleId="MTEquationSection">
    <w:name w:val="MTEquationSection"/>
    <w:basedOn w:val="a0"/>
    <w:rsid w:val="009C2811"/>
    <w:rPr>
      <w:vanish/>
      <w:color w:val="FF0000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45732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5732E"/>
    <w:rPr>
      <w:sz w:val="18"/>
      <w:szCs w:val="18"/>
    </w:rPr>
  </w:style>
  <w:style w:type="character" w:styleId="ac">
    <w:name w:val="Hyperlink"/>
    <w:basedOn w:val="a0"/>
    <w:uiPriority w:val="99"/>
    <w:unhideWhenUsed/>
    <w:rsid w:val="00B73ABD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935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verseproblem.co.nz/OPTI/index.php/Main/HomeP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249C8-5A11-4330-AC8E-7EA12A7F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ylf</dc:creator>
  <cp:keywords/>
  <dc:description/>
  <cp:lastModifiedBy>ylf</cp:lastModifiedBy>
  <cp:revision>46</cp:revision>
  <cp:lastPrinted>2018-08-25T04:33:00Z</cp:lastPrinted>
  <dcterms:created xsi:type="dcterms:W3CDTF">2018-08-19T02:35:00Z</dcterms:created>
  <dcterms:modified xsi:type="dcterms:W3CDTF">2018-08-25T05:04:00Z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