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采购审批管理制度 V2.0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POL-PROC-002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制度修订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03_制度条款知识库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采购金额不超过30000元由部门负责人审批；超过30000元由部门负责人及财务负责人共同审批。2026-09-01生效，替代V1.0。</w:t>
      </w:r>
    </w:p>
    <w:p>
      <w:pPr>
        <w:pStyle w:val="Heading1"/>
      </w:pPr>
      <w:r>
        <w:t>二、执行规则与证据要点</w:t>
      </w:r>
    </w:p>
    <w:p>
      <w:r>
        <w:t>旧版仅用于历史交易追溯，不可用于新采购审批。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请概括采购审批管理制度_V2.0的关键要求并提供来源引用。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