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맑은 고딕"/>
          <w:b/>
          <w:color w:val="0B2545"/>
          <w:sz w:val="44"/>
        </w:rPr>
        <w:t>호텔검색 가설문서</w:t>
      </w:r>
    </w:p>
    <w:p>
      <w:pPr>
        <w:spacing w:after="240"/>
      </w:pPr>
      <w:r>
        <w:rPr>
          <w:rFonts w:ascii="Calibri" w:hAnsi="Calibri" w:eastAsia="맑은 고딕"/>
          <w:b w:val="0"/>
          <w:color w:val="1F4D78"/>
          <w:sz w:val="26"/>
        </w:rPr>
        <w:t>결과 없음 · 재검색 · 세그먼트 — 296건 원본 DB 재판정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기준 DB: </w:t>
      </w:r>
      <w:r>
        <w:rPr>
          <w:rFonts w:ascii="Calibri" w:hAnsi="Calibri" w:eastAsia="맑은 고딕"/>
          <w:b w:val="0"/>
          <w:color w:val="000000"/>
          <w:sz w:val="20"/>
        </w:rPr>
        <w:t>travel_data_filtered_complete_2026-09-01_v01_원본.sqlite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분석 단위: </w:t>
      </w:r>
      <w:r>
        <w:rPr>
          <w:rFonts w:ascii="Calibri" w:hAnsi="Calibri" w:eastAsia="맑은 고딕"/>
          <w:b w:val="0"/>
          <w:color w:val="000000"/>
          <w:sz w:val="20"/>
        </w:rPr>
        <w:t>SEARCH 296건 · 검색 세션 43개 · 검색 사용자 매핑 41명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작성일: </w:t>
      </w:r>
      <w:r>
        <w:rPr>
          <w:rFonts w:ascii="Calibri" w:hAnsi="Calibri" w:eastAsia="맑은 고딕"/>
          <w:b w:val="0"/>
          <w:color w:val="000000"/>
          <w:sz w:val="20"/>
        </w:rPr>
        <w:t>2026-09-02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문서 버전: </w:t>
      </w:r>
      <w:r>
        <w:rPr>
          <w:rFonts w:ascii="Calibri" w:hAnsi="Calibri" w:eastAsia="맑은 고딕"/>
          <w:b w:val="0"/>
          <w:color w:val="000000"/>
          <w:sz w:val="20"/>
        </w:rPr>
        <w:t>v07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AF2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최종 메시지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제한적인 필터는 결과 없음과 강하게 관련되고, 결과 없음 경험 세션은 검색도 더 길다. 다만 이는 인과가 아닌 관찰 결과이므로 증강에서는 사용자 탐색지속성과 필터 제한을 분리해 생성한다.</w:t>
            </w:r>
          </w:p>
        </w:tc>
      </w:tr>
    </w:tbl>
    <w:p/>
    <w:p>
      <w:pPr>
        <w:pStyle w:val="Heading1"/>
      </w:pPr>
      <w:r>
        <w:t>1. 변경 이유와 데이터 기준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기존 v06의 SEARCH 608건(team_i_analysis_20260901.db) 대신 팀원이 올린 원본 SQLite의 SEARCH 296건으로 전면 재계산했다.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서로 다른 DB의 수치가 섞이지 않도록 v06은 변경 이력으로 보존하고 본 문서를 새 기준본으로 사용한다.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SEARCH_FILTER는 SEARCH와 296:296으로 1:1이며, 검색 세션은 43개다.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FF4E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7A5A00"/>
                <w:sz w:val="20"/>
              </w:rPr>
              <w:t xml:space="preserve">사용자 매핑 주의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search_submit EVENT로 SEARCH 296건은 모두 연결되지만 고유 user_id는 41명이다. 세션은 43개이므로 사용자 분석과 세션 분석을 섞지 않는다.</w:t>
            </w:r>
          </w:p>
        </w:tc>
      </w:tr>
    </w:tbl>
    <w:p/>
    <w:p>
      <w:pPr>
        <w:pStyle w:val="Heading1"/>
      </w:pPr>
      <w:r>
        <w:t>2. 핵심 수치 재검산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1850"/>
        <w:gridCol w:w="1850"/>
        <w:gridCol w:w="35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지표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분자/분모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결과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이전 608건 값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전체 0건률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147/296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49.7%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310/608=51.0%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후 후속검색률</w:t>
            </w:r>
          </w:p>
        </w:tc>
        <w:tc>
          <w:tcPr>
            <w:tcW w:type="dxa" w:w="1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140/147</w:t>
            </w:r>
          </w:p>
        </w:tc>
        <w:tc>
          <w:tcPr>
            <w:tcW w:type="dxa" w:w="1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95.2%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298/310=96.1%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다음 검색 즉시 회복률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24/140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17.1%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67/298=22.5%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최종 회복률</w:t>
            </w:r>
          </w:p>
        </w:tc>
        <w:tc>
          <w:tcPr>
            <w:tcW w:type="dxa" w:w="1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21/28</w:t>
            </w:r>
          </w:p>
        </w:tc>
        <w:tc>
          <w:tcPr>
            <w:tcW w:type="dxa" w:w="1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75.0%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30/42=71.4%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세션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43개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78개</w:t>
            </w:r>
          </w:p>
        </w:tc>
      </w:tr>
    </w:tbl>
    <w:p/>
    <w:p>
      <w:pPr>
        <w:pStyle w:val="Heading1"/>
      </w:pPr>
      <w:r>
        <w:t>3. A계열 — 결과 없음 가설</w:t>
      </w:r>
    </w:p>
    <w:p>
      <w:pPr>
        <w:pStyle w:val="Heading2"/>
      </w:pPr>
      <w:r>
        <w:t>3.1 A1 제한 조건 가설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600"/>
        <w:gridCol w:w="1900"/>
        <w:gridCol w:w="1900"/>
        <w:gridCol w:w="1000"/>
        <w:gridCol w:w="1700"/>
        <w:gridCol w:w="12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조건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설정군 0건률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비교군 0건률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OR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Fisher p-value</w:t>
            </w:r>
          </w:p>
        </w:tc>
        <w:tc>
          <w:tcPr>
            <w:tcW w:type="dxa" w:w="1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편의시설 3개 이상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120/136=88.2%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27/160=16.9%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36.94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2.17×10⁻³⁷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최소평점 설정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115/152=75.7%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32/144=22.2%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10.88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7.16×10⁻²¹</w:t>
            </w:r>
          </w:p>
        </w:tc>
        <w:tc>
          <w:tcPr>
            <w:tcW w:type="dxa" w:w="1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설정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106/146=72.6%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41/150=27.3%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7.05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5.80×10⁻¹⁵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A1 통일 판정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세 조건 모두 방향과 통계적 차이는 뚜렷하지만 오타·중간입력 여부를 확정할 컬럼이 없으므로 “부분 채택”으로 통일한다. 문서 전 구간에서 상위 H1을 채택으로 올려 쓰지 않는다.</w:t>
            </w:r>
          </w:p>
        </w:tc>
      </w:tr>
    </w:tbl>
    <w:p/>
    <w:p>
      <w:pPr>
        <w:pStyle w:val="Heading2"/>
      </w:pPr>
      <w:r>
        <w:t>3.2 A3 오타형 선결조건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현재 DB에는 typo_flag 또는 입력완료 상태 컬럼이 없다. 빈 query_text 108건은 destination으로 검색한 정상 검색일 수 있어 오타로 간주하지 않는다.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keyword_search_error_exposure 5건은 모두 결과가 1건 이상이어서 오타 0건 집단의 대리값으로 사용할 수 없다.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따라서 A3는 “보류”가 아니라 A1 해석의 미해결 전제다. 원본 입력상태 로그를 확보하거나 명시적 판정 규칙을 승인받은 뒤 제외 전후를 재계산한다.</w:t>
      </w:r>
    </w:p>
    <w:p>
      <w:pPr>
        <w:pStyle w:val="Heading2"/>
      </w:pPr>
      <w:r>
        <w:t>3.3 A2 지역·의도 가설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1F5F4A"/>
                <w:sz w:val="20"/>
              </w:rPr>
              <w:t xml:space="preserve">상태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가설 포함 승인. 단, 지역·의도 표본 정의를 먼저 제출한 뒤 최종 확정한다. 아래 분류는 현재 DB에 적용 가능한 1차 정의다.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800"/>
        <w:gridCol w:w="1800"/>
        <w:gridCol w:w="35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지역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검색 n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0건 n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0건률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Tokyo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118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59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50.0%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Osaka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80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49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61.3%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Kyoto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35.3%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Sapporo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21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14.3%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Fukuoka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20.0%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UNKNOWN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45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27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60.0%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4300"/>
        <w:gridCol w:w="1200"/>
        <w:gridCol w:w="18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의도 코드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정의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검색 n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0건률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LOCATION_ONLY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가격·평점·편의시설 조건 없음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84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7/84=8.3%</w:t>
            </w:r>
          </w:p>
        </w:tc>
      </w:tr>
      <w:t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PRICE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가격만 설정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1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1/9=11.1%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QUALITY_FILTER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최소평점만 설정 — C3 세그먼트와는 별개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1/3=33.3%</w:t>
            </w:r>
          </w:p>
        </w:tc>
      </w:tr>
      <w:t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AMENITY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편의시설만 설정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1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13/31=41.9%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MIXED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가격·평점·편의시설 중 2개 이상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169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125/169=74.0%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A2 해석 제한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지역별 차이에는 의도 구성 차이가 섞여 있다. 지역×의도 셀 중 표본이 매우 작은 곳이 있으므로 지금 단계에서는 기술통계만 제시하고 인과·우열을 단정하지 않는다.</w:t>
            </w:r>
          </w:p>
        </w:tc>
      </w:tr>
    </w:tbl>
    <w:p/>
    <w:p>
      <w:pPr>
        <w:pStyle w:val="Heading1"/>
      </w:pPr>
      <w:r>
        <w:t>4. B계열 — 재검색 가설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2700"/>
        <w:gridCol w:w="2300"/>
        <w:gridCol w:w="1200"/>
        <w:gridCol w:w="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296건 결과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검정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</w:t>
            </w:r>
          </w:p>
        </w:tc>
        <w:tc>
          <w:tcPr>
            <w:tcW w:type="dxa" w:w="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증강 반영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 0건 후 후속검색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95.2% vs 비0건 75.8%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OR 6.37; p=1.81×10⁻⁶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후 전이확률 차등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 0건 경험 세션 검색횟수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평균 9.00회 vs 2.93회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Mann–Whitney U=382; p=1.12×10⁻⁵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채택·주의</w:t>
            </w:r>
          </w:p>
        </w:tc>
        <w:tc>
          <w:tcPr>
            <w:tcW w:type="dxa" w:w="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탐색지속성 매개로만 반영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 즉시/최종 회복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17.1% vs 75.0%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분모 140 / 세션 28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두 지표 분리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FF4E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7A5A00"/>
                <w:sz w:val="20"/>
              </w:rPr>
              <w:t xml:space="preserve">B2 변경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608건 DB에서는 기각(p=.953)이었으나 296건 DB에서는 지지된다. 데이터 버전에 따라 결론이 바뀌었으므로 “0건이 검색을 늘린다”는 인과 문장은 금지하고, 탐색 의지가 높은 사용자가 0건도 재검색도 더 경험했을 가능성을 함께 적는다.</w:t>
            </w:r>
          </w:p>
        </w:tc>
      </w:tr>
    </w:tbl>
    <w:p/>
    <w:p>
      <w:pPr>
        <w:pStyle w:val="Heading1"/>
      </w:pPr>
      <w:r>
        <w:t>5. 클릭·상세조회 검증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hotel_click 231건과 hotel_detail_view 231건의 (session_id, search_id, hotel_id) 조합이 완전히 동일하다.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따라서 기존처럼 클릭률과 상세조회율을 별도 성과로 제시하면 중복 지표가 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조치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현재 데이터에서는 두 이벤트를 “호텔 상세진입” 1개 지표로 합친다. 퍼널에는 hotel_click을 대표 이벤트로 사용하고 hotel_detail_view는 동반 로그로 주석 처리한다.</w:t>
            </w:r>
          </w:p>
        </w:tc>
      </w:tr>
    </w:tbl>
    <w:p/>
    <w:p>
      <w:pPr>
        <w:pStyle w:val="Heading1"/>
      </w:pPr>
      <w:r>
        <w:t>6. 세션 결과 세그먼트 재산정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200"/>
        <w:gridCol w:w="1300"/>
        <w:gridCol w:w="46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세그먼트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세션 n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비율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296건 기준 정의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직접 성공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62.8%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비0건이며 세션 내 호텔 클릭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결과 노출·미선택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23.3%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비0건이나 호텔 클릭 없음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재검색 회복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9.3%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0건 후 이후 검색에서 결과 발생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지속 실패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4.7%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0건, 재검색 후에도 결과 없음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즉시 이탈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0건 후 검색 종료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비율 변경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이전 실패군 17.6%는 608건 DB의 값이다. 296건 DB에서는 지속 실패 4.7%, 0건 즉시 이탈 0%이므로 이전 비율을 증강 목표로 사용하지 않는다. 세션 표본 n=43으로 작아 파일럿 후 재검증한다.</w:t>
            </w:r>
          </w:p>
        </w:tc>
      </w:tr>
    </w:tbl>
    <w:p/>
    <w:p>
      <w:pPr>
        <w:pStyle w:val="Heading1"/>
      </w:pPr>
      <w:r>
        <w:t>7. 최종 판정표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200"/>
        <w:gridCol w:w="1400"/>
        <w:gridCol w:w="3400"/>
        <w:gridCol w:w="33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상태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핵심 근거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발표 문장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필터별 OR 7.05~36.94; 오타 기준 미확정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제한 조건과 0건은 강하게 관련</w:t>
            </w:r>
          </w:p>
        </w:tc>
      </w:tr>
      <w:t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조건부 진행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지역·의도 정의 제출 선행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지역·의도별 차이를 탐색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선결조건 미해결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명시적 오타 컬럼 없음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오타 정의 후 재검산 필요</w:t>
            </w:r>
          </w:p>
        </w:tc>
      </w:tr>
      <w:t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OR 6.37; p&lt;.001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뒤 후속검색 가능성이 높음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채택·주의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9.00 vs 2.93; p&lt;.001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연관은 있으나 인과 아님</w:t>
            </w:r>
          </w:p>
        </w:tc>
      </w:tr>
      <w:t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 17.1%, 최종 75.0%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즉시와 최종 회복을 분리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C3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제외 유지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품질 사용자 세그먼트 근거 부족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현 증강 범위 제외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color w:val="666666"/>
        <w:sz w:val="17"/>
      </w:rPr>
      <w:t>v07 · 296건 원본 DB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맑은 고딕"/>
        <w:b/>
        <w:color w:val="666666"/>
        <w:sz w:val="17"/>
      </w:rPr>
      <w:t>TEAM 2 · HOTEL SEARCH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 가설문서 296건 기준 v07</dc:title>
  <dc:subject/>
  <dc:creator>2팀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