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 w:line="276" w:lineRule="auto"/>
        <w:jc w:val="center"/>
      </w:pPr>
      <w:r>
        <w:rPr>
          <w:rFonts w:ascii="NanumSquare" w:hAnsi="NanumSquare" w:eastAsia="NanumSquare" w:cs="NanumSquare"/>
          <w:b/>
          <w:i w:val="0"/>
          <w:color w:val="1B4F8C"/>
          <w:sz w:val="50"/>
        </w:rPr>
        <w:t>27일차 기초실습 문제</w:t>
      </w:r>
    </w:p>
    <w:p>
      <w:pPr>
        <w:spacing w:before="0" w:after="280" w:line="276" w:lineRule="auto"/>
        <w:jc w:val="center"/>
      </w:pPr>
      <w:r>
        <w:rPr>
          <w:rFonts w:ascii="NanumSquare" w:hAnsi="NanumSquare" w:eastAsia="NanumSquare" w:cs="NanumSquare"/>
          <w:b/>
          <w:i w:val="0"/>
          <w:color w:val="0EA99D"/>
          <w:sz w:val="30"/>
        </w:rPr>
        <w:t>참조 문제·해답 분석에서 팀별 재출제까지</w:t>
      </w:r>
    </w:p>
    <w:tbl>
      <w:tblPr>
        <w:tblW w:type="dxa" w:w="930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4" w:color="D9E2E8"/>
          <w:left w:val="single" w:sz="4" w:color="D9E2E8"/>
          <w:bottom w:val="single" w:sz="4" w:color="D9E2E8"/>
          <w:right w:val="single" w:sz="4" w:color="D9E2E8"/>
          <w:insideH w:val="single" w:sz="4" w:color="D9E2E8"/>
          <w:insideV w:val="single" w:sz="4" w:color="D9E2E8"/>
        </w:tblBorders>
      </w:tblPr>
      <w:tblGrid>
        <w:gridCol w:w="1900"/>
        <w:gridCol w:w="7400"/>
      </w:tblGrid>
      <w:tr>
        <w:trPr>
          <w:tblHeader w:val="true"/>
          <w:cantSplit/>
        </w:trPr>
        <w:tc>
          <w:tcPr>
            <w:tcW w:type="dxa" w:w="1900"/>
            <w:shd w:fill="0EA99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i w:val="0"/>
                <w:sz w:val="17"/>
              </w:rPr>
              <w:t>항목</w:t>
            </w:r>
          </w:p>
        </w:tc>
        <w:tc>
          <w:tcPr>
            <w:tcW w:type="dxa" w:w="7400"/>
            <w:shd w:fill="0EA99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i w:val="0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7"/>
              </w:rPr>
              <w:t>수업일</w:t>
            </w:r>
          </w:p>
        </w:tc>
        <w:tc>
          <w:tcPr>
            <w:tcW w:type="dxa" w:w="74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7"/>
              </w:rPr>
              <w:t>2026. 8. 26.(수) / 1~2교시</w:t>
            </w:r>
          </w:p>
        </w:tc>
      </w:tr>
      <w:tr>
        <w:trPr>
          <w:cantSplit/>
        </w:trPr>
        <w:tc>
          <w:tcPr>
            <w:tcW w:type="dxa" w:w="1900"/>
            <w:shd w:fill="E8F2F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7"/>
              </w:rPr>
              <w:t>대상</w:t>
            </w:r>
          </w:p>
        </w:tc>
        <w:tc>
          <w:tcPr>
            <w:tcW w:type="dxa" w:w="7400"/>
            <w:shd w:fill="E8F2F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7"/>
              </w:rPr>
              <w:t>비전공 성인학습자 / 1~4팀 팀 활동</w:t>
            </w:r>
          </w:p>
        </w:tc>
      </w:tr>
      <w:tr>
        <w:trPr>
          <w:cantSplit/>
        </w:trPr>
        <w:tc>
          <w:tcPr>
            <w:tcW w:type="dxa" w:w="19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7"/>
              </w:rPr>
              <w:t>실습주제</w:t>
            </w:r>
          </w:p>
        </w:tc>
        <w:tc>
          <w:tcPr>
            <w:tcW w:type="dxa" w:w="74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7"/>
              </w:rPr>
              <w:t>참조 문제·해답 분석 → 실제 팀 테이블로 문제 재출제 → 팀 해답 작성</w:t>
            </w:r>
          </w:p>
        </w:tc>
      </w:tr>
      <w:tr>
        <w:trPr>
          <w:cantSplit/>
        </w:trPr>
        <w:tc>
          <w:tcPr>
            <w:tcW w:type="dxa" w:w="1900"/>
            <w:shd w:fill="E8F2F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7"/>
              </w:rPr>
              <w:t>제출물</w:t>
            </w:r>
          </w:p>
        </w:tc>
        <w:tc>
          <w:tcPr>
            <w:tcW w:type="dxa" w:w="7400"/>
            <w:shd w:fill="E8F2F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7"/>
              </w:rPr>
              <w:t>팀별 재출제 문제 + 팀 해답 + 실제 데이터 근거 + 검증 기록</w:t>
            </w:r>
          </w:p>
        </w:tc>
      </w:tr>
    </w:tbl>
    <w:tbl>
      <w:tblPr>
        <w:tblW w:type="dxa" w:w="93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1700"/>
        <w:gridCol w:w="7600"/>
      </w:tblGrid>
      <w:tr>
        <w:trPr>
          <w:cantSplit/>
          <w:tblHeader/>
        </w:trPr>
        <w:tc>
          <w:tcPr>
            <w:tcW w:type="dxa" w:w="1700"/>
            <w:shd w:fill="1B4F8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i w:val="0"/>
                <w:sz w:val="17"/>
              </w:rPr>
              <w:t>학습목표</w:t>
            </w:r>
          </w:p>
        </w:tc>
        <w:tc>
          <w:tcPr>
            <w:tcW w:type="dxa" w:w="7600"/>
            <w:shd w:fill="FFF3CF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/>
                <w:i w:val="0"/>
                <w:sz w:val="17"/>
              </w:rPr>
              <w:t>참조 문제와 해답의 구조를 분석하고, 이를 실제 팀 데이터에 맞게 변환한다.</w:t>
            </w:r>
          </w:p>
        </w:tc>
      </w:tr>
    </w:tbl>
    <w:tbl>
      <w:tblPr>
        <w:tblW w:type="dxa" w:w="93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1700"/>
        <w:gridCol w:w="7600"/>
      </w:tblGrid>
      <w:tr>
        <w:trPr>
          <w:cantSplit/>
          <w:tblHeader/>
        </w:trPr>
        <w:tc>
          <w:tcPr>
            <w:tcW w:type="dxa" w:w="1700"/>
            <w:shd w:fill="C000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i w:val="0"/>
                <w:sz w:val="17"/>
              </w:rPr>
              <w:t>필수 전제조건</w:t>
            </w:r>
          </w:p>
        </w:tc>
        <w:tc>
          <w:tcPr>
            <w:tcW w:type="dxa" w:w="7600"/>
            <w:shd w:fill="FDECE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/>
                <w:i w:val="0"/>
                <w:sz w:val="17"/>
              </w:rPr>
              <w:t>모든 팀은 예시 hotel 테이블을 그대로 사용하지 않는다. 반드시 자기 프로젝트의 실제 테이블·컬럼·연결키로 변경하여 문제를 다시 출제하고 해답을 작성한다.</w:t>
            </w:r>
          </w:p>
        </w:tc>
      </w:tr>
    </w:tbl>
    <w:tbl>
      <w:tblPr>
        <w:tblW w:type="dxa" w:w="93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1700"/>
        <w:gridCol w:w="7600"/>
      </w:tblGrid>
      <w:tr>
        <w:trPr>
          <w:cantSplit/>
          <w:tblHeader/>
        </w:trPr>
        <w:tc>
          <w:tcPr>
            <w:tcW w:type="dxa" w:w="1700"/>
            <w:shd w:fill="1B4F8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i w:val="0"/>
                <w:sz w:val="17"/>
              </w:rPr>
              <w:t>권장시간</w:t>
            </w:r>
          </w:p>
        </w:tc>
        <w:tc>
          <w:tcPr>
            <w:tcW w:type="dxa" w:w="7600"/>
            <w:shd w:fill="FFF3CF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/>
                <w:i w:val="0"/>
                <w:sz w:val="17"/>
              </w:rPr>
              <w:t>참조 분석 15분 + 팀별 재출제 20분 + 팀 해답·검증 25분</w:t>
            </w:r>
          </w:p>
        </w:tc>
      </w:tr>
    </w:tbl>
    <w:p>
      <w:r>
        <w:br w:type="page"/>
      </w:r>
    </w:p>
    <w:p>
      <w:pPr>
        <w:pStyle w:val="Heading1"/>
        <w:ind w:left="0" w:firstLine="0"/>
        <w:jc w:val="left"/>
      </w:pPr>
      <w:r>
        <w:t>1. 참조 상황과 가상 데이터</w:t>
      </w:r>
    </w:p>
    <w:p>
      <w:pPr>
        <w:spacing w:before="0" w:after="60" w:line="276" w:lineRule="auto"/>
      </w:pPr>
      <w:r>
        <w:rPr>
          <w:rFonts w:ascii="NanumSquare" w:hAnsi="NanumSquare" w:eastAsia="NanumSquare" w:cs="NanumSquare"/>
          <w:b w:val="0"/>
          <w:i w:val="0"/>
          <w:color w:val="222222"/>
          <w:sz w:val="20"/>
        </w:rPr>
        <w:t>먼저 일본 여행객 호텔검색 예제의 문제와 해답 구조를 분석한다. 이 스키마는 변환 방법을 배우기 위한 참조용이다.</w:t>
      </w:r>
    </w:p>
    <w:tbl>
      <w:tblPr>
        <w:tblW w:type="dxa" w:w="930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4" w:color="D9E2E8"/>
          <w:left w:val="single" w:sz="4" w:color="D9E2E8"/>
          <w:bottom w:val="single" w:sz="4" w:color="D9E2E8"/>
          <w:right w:val="single" w:sz="4" w:color="D9E2E8"/>
          <w:insideH w:val="single" w:sz="4" w:color="D9E2E8"/>
          <w:insideV w:val="single" w:sz="4" w:color="D9E2E8"/>
        </w:tblBorders>
      </w:tblPr>
      <w:tblGrid>
        <w:gridCol w:w="1500"/>
        <w:gridCol w:w="3900"/>
        <w:gridCol w:w="3900"/>
      </w:tblGrid>
      <w:tr>
        <w:trPr>
          <w:tblHeader w:val="true"/>
          <w:cantSplit/>
        </w:trPr>
        <w:tc>
          <w:tcPr>
            <w:tcW w:type="dxa" w:w="1500"/>
            <w:shd w:fill="0EA99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i w:val="0"/>
                <w:sz w:val="17"/>
              </w:rPr>
              <w:t>테이블</w:t>
            </w:r>
          </w:p>
        </w:tc>
        <w:tc>
          <w:tcPr>
            <w:tcW w:type="dxa" w:w="3900"/>
            <w:shd w:fill="0EA99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i w:val="0"/>
                <w:sz w:val="17"/>
              </w:rPr>
              <w:t>컬럼</w:t>
            </w:r>
          </w:p>
        </w:tc>
        <w:tc>
          <w:tcPr>
            <w:tcW w:type="dxa" w:w="3900"/>
            <w:shd w:fill="0EA99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i w:val="0"/>
                <w:sz w:val="17"/>
              </w:rPr>
              <w:t>한 행 후보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6"/>
              </w:rPr>
              <w:t>hotel</w:t>
            </w:r>
          </w:p>
        </w:tc>
        <w:tc>
          <w:tcPr>
            <w:tcW w:type="dxa" w:w="39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6"/>
              </w:rPr>
              <w:t>hotel_id, region, grade, price_band</w:t>
            </w:r>
          </w:p>
        </w:tc>
        <w:tc>
          <w:tcPr>
            <w:tcW w:type="dxa" w:w="39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6"/>
              </w:rPr>
              <w:t>호텔 1개</w:t>
            </w:r>
          </w:p>
        </w:tc>
      </w:tr>
      <w:tr>
        <w:trPr>
          <w:cantSplit/>
        </w:trPr>
        <w:tc>
          <w:tcPr>
            <w:tcW w:type="dxa" w:w="1500"/>
            <w:shd w:fill="E8F2F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6"/>
              </w:rPr>
              <w:t>search_session</w:t>
            </w:r>
          </w:p>
        </w:tc>
        <w:tc>
          <w:tcPr>
            <w:tcW w:type="dxa" w:w="3900"/>
            <w:shd w:fill="E8F2F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6"/>
              </w:rPr>
              <w:t>session_id, user_id, nationality, device, search_time</w:t>
            </w:r>
          </w:p>
        </w:tc>
        <w:tc>
          <w:tcPr>
            <w:tcW w:type="dxa" w:w="3900"/>
            <w:shd w:fill="E8F2F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6"/>
              </w:rPr>
              <w:t>검색 세션 1개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6"/>
              </w:rPr>
              <w:t>search_result</w:t>
            </w:r>
          </w:p>
        </w:tc>
        <w:tc>
          <w:tcPr>
            <w:tcW w:type="dxa" w:w="39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6"/>
              </w:rPr>
              <w:t>search_id, session_id, hotel_id, rank</w:t>
            </w:r>
          </w:p>
        </w:tc>
        <w:tc>
          <w:tcPr>
            <w:tcW w:type="dxa" w:w="39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6"/>
              </w:rPr>
              <w:t>세션에 노출된 호텔 1건</w:t>
            </w:r>
          </w:p>
        </w:tc>
      </w:tr>
      <w:tr>
        <w:trPr>
          <w:cantSplit/>
        </w:trPr>
        <w:tc>
          <w:tcPr>
            <w:tcW w:type="dxa" w:w="1500"/>
            <w:shd w:fill="E8F2F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6"/>
              </w:rPr>
              <w:t>detail_event</w:t>
            </w:r>
          </w:p>
        </w:tc>
        <w:tc>
          <w:tcPr>
            <w:tcW w:type="dxa" w:w="3900"/>
            <w:shd w:fill="E8F2F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6"/>
              </w:rPr>
              <w:t>event_id, session_id, hotel_id, event_time</w:t>
            </w:r>
          </w:p>
        </w:tc>
        <w:tc>
          <w:tcPr>
            <w:tcW w:type="dxa" w:w="3900"/>
            <w:shd w:fill="E8F2F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6"/>
              </w:rPr>
              <w:t>상세조회 이벤트 1건</w:t>
            </w:r>
          </w:p>
        </w:tc>
      </w:tr>
      <w:tr>
        <w:trPr>
          <w:cantSplit/>
        </w:trPr>
        <w:tc>
          <w:tcPr>
            <w:tcW w:type="dxa" w:w="150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6"/>
              </w:rPr>
              <w:t>reservation</w:t>
            </w:r>
          </w:p>
        </w:tc>
        <w:tc>
          <w:tcPr>
            <w:tcW w:type="dxa" w:w="390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6"/>
              </w:rPr>
              <w:t>reservation_id, session_id, hotel_id, status, booked_at</w:t>
            </w:r>
          </w:p>
        </w:tc>
        <w:tc>
          <w:tcPr>
            <w:tcW w:type="dxa" w:w="390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6"/>
              </w:rPr>
              <w:t>예약 시도 또는 결과 1건</w:t>
            </w:r>
          </w:p>
        </w:tc>
      </w:tr>
    </w:tbl>
    <w:tbl>
      <w:tblPr>
        <w:tblW w:type="dxa" w:w="93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1700"/>
        <w:gridCol w:w="7600"/>
      </w:tblGrid>
      <w:tr>
        <w:trPr>
          <w:cantSplit/>
          <w:tblHeader/>
        </w:trPr>
        <w:tc>
          <w:tcPr>
            <w:tcW w:type="dxa" w:w="1700"/>
            <w:shd w:fill="C000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i w:val="0"/>
                <w:sz w:val="17"/>
              </w:rPr>
              <w:t>주의</w:t>
            </w:r>
          </w:p>
        </w:tc>
        <w:tc>
          <w:tcPr>
            <w:tcW w:type="dxa" w:w="7600"/>
            <w:shd w:fill="FDECE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/>
                <w:i w:val="0"/>
                <w:sz w:val="17"/>
              </w:rPr>
              <w:t>실제 프로젝트 파일의 컬럼명이 아니다. 참조 해답을 확인한 뒤 자기 팀의 실제 테이블과 컬럼으로 반드시 교체한다.</w:t>
            </w:r>
          </w:p>
        </w:tc>
      </w:tr>
    </w:tbl>
    <w:p>
      <w:r>
        <w:br w:type="page"/>
      </w:r>
    </w:p>
    <w:p>
      <w:pPr>
        <w:pStyle w:val="Heading1"/>
        <w:ind w:left="0" w:firstLine="0"/>
        <w:jc w:val="left"/>
      </w:pPr>
      <w:r>
        <w:t>2. 문제 1 — 행·키·관계·ERD</w:t>
      </w:r>
    </w:p>
    <w:p>
      <w:pPr>
        <w:spacing w:before="0" w:after="60" w:line="276" w:lineRule="auto"/>
      </w:pPr>
      <w:r>
        <w:rPr>
          <w:rFonts w:ascii="NanumSquare" w:hAnsi="NanumSquare" w:eastAsia="NanumSquare" w:cs="NanumSquare"/>
          <w:b w:val="0"/>
          <w:i w:val="0"/>
          <w:color w:val="222222"/>
          <w:sz w:val="20"/>
        </w:rPr>
        <w:t>다음 6개 문항에 근거를 포함해 답한다.</w:t>
      </w:r>
    </w:p>
    <w:tbl>
      <w:tblPr>
        <w:tblW w:type="dxa" w:w="930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4" w:color="D9E2E8"/>
          <w:left w:val="single" w:sz="4" w:color="D9E2E8"/>
          <w:bottom w:val="single" w:sz="4" w:color="D9E2E8"/>
          <w:right w:val="single" w:sz="4" w:color="D9E2E8"/>
          <w:insideH w:val="single" w:sz="4" w:color="D9E2E8"/>
          <w:insideV w:val="single" w:sz="4" w:color="D9E2E8"/>
        </w:tblBorders>
      </w:tblPr>
      <w:tblGrid>
        <w:gridCol w:w="1900"/>
        <w:gridCol w:w="7400"/>
      </w:tblGrid>
      <w:tr>
        <w:trPr>
          <w:tblHeader w:val="true"/>
          <w:cantSplit/>
        </w:trPr>
        <w:tc>
          <w:tcPr>
            <w:tcW w:type="dxa" w:w="1900"/>
            <w:shd w:fill="0EA99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i w:val="0"/>
                <w:sz w:val="17"/>
              </w:rPr>
              <w:t>문항</w:t>
            </w:r>
          </w:p>
        </w:tc>
        <w:tc>
          <w:tcPr>
            <w:tcW w:type="dxa" w:w="7400"/>
            <w:shd w:fill="0EA99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i w:val="0"/>
                <w:sz w:val="17"/>
              </w:rPr>
              <w:t>작성할 답</w:t>
            </w:r>
          </w:p>
        </w:tc>
      </w:tr>
      <w:tr>
        <w:trPr>
          <w:cantSplit/>
        </w:trPr>
        <w:tc>
          <w:tcPr>
            <w:tcW w:type="dxa" w:w="19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74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7"/>
              </w:rPr>
              <w:t>각 테이블의 한 행 의미와 PK 후보를 적으시오.</w:t>
            </w:r>
          </w:p>
        </w:tc>
      </w:tr>
      <w:tr>
        <w:trPr>
          <w:cantSplit/>
        </w:trPr>
        <w:tc>
          <w:tcPr>
            <w:tcW w:type="dxa" w:w="1900"/>
            <w:shd w:fill="E8F2F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7400"/>
            <w:shd w:fill="E8F2F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7"/>
              </w:rPr>
              <w:t>search_result의 FK 후보 2개와 연결 대상 테이블을 적으시오.</w:t>
            </w:r>
          </w:p>
        </w:tc>
      </w:tr>
      <w:tr>
        <w:trPr>
          <w:cantSplit/>
        </w:trPr>
        <w:tc>
          <w:tcPr>
            <w:tcW w:type="dxa" w:w="19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74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7"/>
              </w:rPr>
              <w:t>hotel과 search_result, search_session과 search_result의 관계를 적으시오.</w:t>
            </w:r>
          </w:p>
        </w:tc>
      </w:tr>
      <w:tr>
        <w:trPr>
          <w:cantSplit/>
        </w:trPr>
        <w:tc>
          <w:tcPr>
            <w:tcW w:type="dxa" w:w="1900"/>
            <w:shd w:fill="E8F2F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7"/>
              </w:rPr>
              <w:t>4</w:t>
            </w:r>
          </w:p>
        </w:tc>
        <w:tc>
          <w:tcPr>
            <w:tcW w:type="dxa" w:w="7400"/>
            <w:shd w:fill="E8F2F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7"/>
              </w:rPr>
              <w:t>search_session에 search_result를 JOIN하면 행 수가 늘 수 있는 이유를 설명하시오.</w:t>
            </w:r>
          </w:p>
        </w:tc>
      </w:tr>
      <w:tr>
        <w:trPr>
          <w:cantSplit/>
        </w:trPr>
        <w:tc>
          <w:tcPr>
            <w:tcW w:type="dxa" w:w="19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7"/>
              </w:rPr>
              <w:t>5</w:t>
            </w:r>
          </w:p>
        </w:tc>
        <w:tc>
          <w:tcPr>
            <w:tcW w:type="dxa" w:w="74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7"/>
              </w:rPr>
              <w:t>세션 기준 예약전환율 계산 시 유지해야 할 집계단위를 적으시오.</w:t>
            </w:r>
          </w:p>
        </w:tc>
      </w:tr>
      <w:tr>
        <w:trPr>
          <w:cantSplit/>
        </w:trPr>
        <w:tc>
          <w:tcPr>
            <w:tcW w:type="dxa" w:w="1900"/>
            <w:shd w:fill="E8F2F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7"/>
              </w:rPr>
              <w:t>6</w:t>
            </w:r>
          </w:p>
        </w:tc>
        <w:tc>
          <w:tcPr>
            <w:tcW w:type="dxa" w:w="7400"/>
            <w:shd w:fill="E8F2F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7"/>
              </w:rPr>
              <w:t>5개 테이블의 간단 ERD를 그리고 연결키를 표시하시오.</w:t>
            </w:r>
          </w:p>
        </w:tc>
      </w:tr>
    </w:tbl>
    <w:tbl>
      <w:tblPr>
        <w:tblW w:type="dxa" w:w="93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1700"/>
        <w:gridCol w:w="7600"/>
      </w:tblGrid>
      <w:tr>
        <w:trPr>
          <w:cantSplit/>
          <w:tblHeader/>
        </w:trPr>
        <w:tc>
          <w:tcPr>
            <w:tcW w:type="dxa" w:w="1700"/>
            <w:shd w:fill="0EA99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i w:val="0"/>
                <w:sz w:val="17"/>
              </w:rPr>
              <w:t>검증 질문</w:t>
            </w:r>
          </w:p>
        </w:tc>
        <w:tc>
          <w:tcPr>
            <w:tcW w:type="dxa" w:w="7600"/>
            <w:shd w:fill="E6F5F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/>
                <w:i w:val="0"/>
                <w:sz w:val="17"/>
              </w:rPr>
              <w:t>PK 후보에 중복이나 빈값이 있다면 어떻게 확인하고 처리할 것인가?</w:t>
            </w:r>
          </w:p>
        </w:tc>
      </w:tr>
    </w:tbl>
    <w:p>
      <w:r>
        <w:br w:type="page"/>
      </w:r>
    </w:p>
    <w:p>
      <w:pPr>
        <w:pStyle w:val="Heading1"/>
        <w:ind w:left="0" w:firstLine="0"/>
        <w:jc w:val="left"/>
      </w:pPr>
      <w:r>
        <w:t>3. 문제 2 — 분석질문에서 SQL 구조까지</w:t>
      </w:r>
    </w:p>
    <w:p>
      <w:pPr>
        <w:spacing w:before="0" w:after="60" w:line="276" w:lineRule="auto"/>
      </w:pPr>
      <w:r>
        <w:rPr>
          <w:rFonts w:ascii="NanumSquare" w:hAnsi="NanumSquare" w:eastAsia="NanumSquare" w:cs="NanumSquare"/>
          <w:b w:val="0"/>
          <w:i w:val="0"/>
          <w:color w:val="222222"/>
          <w:sz w:val="20"/>
        </w:rPr>
        <w:t>참조 분석질문: 일본 여행객의 검색→상세조회 단계에서 이탈이 가장 큰 조건은 무엇인가?</w:t>
      </w:r>
    </w:p>
    <w:tbl>
      <w:tblPr>
        <w:tblW w:type="dxa" w:w="930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4" w:color="D9E2E8"/>
          <w:left w:val="single" w:sz="4" w:color="D9E2E8"/>
          <w:bottom w:val="single" w:sz="4" w:color="D9E2E8"/>
          <w:right w:val="single" w:sz="4" w:color="D9E2E8"/>
          <w:insideH w:val="single" w:sz="4" w:color="D9E2E8"/>
          <w:insideV w:val="single" w:sz="4" w:color="D9E2E8"/>
        </w:tblBorders>
      </w:tblPr>
      <w:tblGrid>
        <w:gridCol w:w="1900"/>
        <w:gridCol w:w="7400"/>
      </w:tblGrid>
      <w:tr>
        <w:trPr>
          <w:tblHeader w:val="true"/>
          <w:cantSplit/>
        </w:trPr>
        <w:tc>
          <w:tcPr>
            <w:tcW w:type="dxa" w:w="1900"/>
            <w:shd w:fill="0EA99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i w:val="0"/>
                <w:sz w:val="17"/>
              </w:rPr>
              <w:t>설계 항목</w:t>
            </w:r>
          </w:p>
        </w:tc>
        <w:tc>
          <w:tcPr>
            <w:tcW w:type="dxa" w:w="7400"/>
            <w:shd w:fill="0EA99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i w:val="0"/>
                <w:sz w:val="17"/>
              </w:rPr>
              <w:t>작성 내용</w:t>
            </w:r>
          </w:p>
        </w:tc>
      </w:tr>
      <w:tr>
        <w:trPr>
          <w:cantSplit/>
        </w:trPr>
        <w:tc>
          <w:tcPr>
            <w:tcW w:type="dxa" w:w="19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7"/>
              </w:rPr>
              <w:t>분석단위</w:t>
            </w:r>
          </w:p>
        </w:tc>
        <w:tc>
          <w:tcPr>
            <w:tcW w:type="dxa" w:w="74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1900"/>
            <w:shd w:fill="E8F2F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7"/>
              </w:rPr>
              <w:t>필요 테이블·필드</w:t>
            </w:r>
          </w:p>
        </w:tc>
        <w:tc>
          <w:tcPr>
            <w:tcW w:type="dxa" w:w="7400"/>
            <w:shd w:fill="E8F2F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19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7"/>
              </w:rPr>
              <w:t>JOIN과 연결키</w:t>
            </w:r>
          </w:p>
        </w:tc>
        <w:tc>
          <w:tcPr>
            <w:tcW w:type="dxa" w:w="74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1900"/>
            <w:shd w:fill="E8F2F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7"/>
              </w:rPr>
              <w:t>대상·기간·상태 필터</w:t>
            </w:r>
          </w:p>
        </w:tc>
        <w:tc>
          <w:tcPr>
            <w:tcW w:type="dxa" w:w="7400"/>
            <w:shd w:fill="E8F2F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19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7"/>
              </w:rPr>
              <w:t>분자·분모·이탈률 산식</w:t>
            </w:r>
          </w:p>
        </w:tc>
        <w:tc>
          <w:tcPr>
            <w:tcW w:type="dxa" w:w="74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1900"/>
            <w:shd w:fill="E8F2F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7"/>
              </w:rPr>
              <w:t>비교기준</w:t>
            </w:r>
          </w:p>
        </w:tc>
        <w:tc>
          <w:tcPr>
            <w:tcW w:type="dxa" w:w="7400"/>
            <w:shd w:fill="E8F2F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7"/>
              </w:rPr>
              <w:t>region / device / price_band 중 선택</w:t>
            </w:r>
          </w:p>
        </w:tc>
      </w:tr>
      <w:tr>
        <w:trPr>
          <w:cantSplit/>
        </w:trPr>
        <w:tc>
          <w:tcPr>
            <w:tcW w:type="dxa" w:w="19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7"/>
              </w:rPr>
              <w:t>SQL 뼈대</w:t>
            </w:r>
          </w:p>
        </w:tc>
        <w:tc>
          <w:tcPr>
            <w:tcW w:type="dxa" w:w="74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7"/>
              </w:rPr>
              <w:t>SELECT / FROM / JOIN / WHERE / GROUP BY</w:t>
            </w:r>
          </w:p>
        </w:tc>
      </w:tr>
    </w:tbl>
    <w:tbl>
      <w:tblPr>
        <w:tblW w:type="dxa" w:w="93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1700"/>
        <w:gridCol w:w="7600"/>
      </w:tblGrid>
      <w:tr>
        <w:trPr>
          <w:cantSplit/>
          <w:tblHeader/>
        </w:trPr>
        <w:tc>
          <w:tcPr>
            <w:tcW w:type="dxa" w:w="1700"/>
            <w:shd w:fill="1B4F8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i w:val="0"/>
                <w:sz w:val="17"/>
              </w:rPr>
              <w:t>완료 기준</w:t>
            </w:r>
          </w:p>
        </w:tc>
        <w:tc>
          <w:tcPr>
            <w:tcW w:type="dxa" w:w="7600"/>
            <w:shd w:fill="FFF3CF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/>
                <w:i w:val="0"/>
                <w:sz w:val="17"/>
              </w:rPr>
              <w:t>JOIN 후 중복 가능성과 COUNT가 아닌 COUNT(DISTINCT session_id)가 필요한 지점을 설명한다.</w:t>
            </w:r>
          </w:p>
        </w:tc>
      </w:tr>
    </w:tbl>
    <w:tbl>
      <w:tblPr>
        <w:tblW w:type="dxa" w:w="93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1700"/>
        <w:gridCol w:w="7600"/>
      </w:tblGrid>
      <w:tr>
        <w:trPr>
          <w:cantSplit/>
          <w:tblHeader/>
        </w:trPr>
        <w:tc>
          <w:tcPr>
            <w:tcW w:type="dxa" w:w="1700"/>
            <w:shd w:fill="0EA99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i w:val="0"/>
                <w:sz w:val="17"/>
              </w:rPr>
              <w:t>추가 질문</w:t>
            </w:r>
          </w:p>
        </w:tc>
        <w:tc>
          <w:tcPr>
            <w:tcW w:type="dxa" w:w="7600"/>
            <w:shd w:fill="E6F5F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/>
                <w:i w:val="0"/>
                <w:sz w:val="17"/>
              </w:rPr>
              <w:t>상세조회가 여러 번 발생한 세션을 한 번으로 셀 것인지, 이벤트 수로 셀 것인지 결정하시오.</w:t>
            </w:r>
          </w:p>
        </w:tc>
      </w:tr>
    </w:tbl>
    <w:p>
      <w:r>
        <w:br w:type="page"/>
      </w:r>
    </w:p>
    <w:p>
      <w:pPr>
        <w:pStyle w:val="Heading1"/>
        <w:ind w:left="0" w:firstLine="0"/>
        <w:jc w:val="left"/>
      </w:pPr>
      <w:r>
        <w:t>4. 팀별 재출제 — 실제 프로젝트 테이블로 변경</w:t>
      </w:r>
    </w:p>
    <w:p>
      <w:pPr>
        <w:spacing w:before="0" w:after="60" w:line="276" w:lineRule="auto"/>
      </w:pPr>
      <w:r>
        <w:rPr>
          <w:rFonts w:ascii="NanumSquare" w:hAnsi="NanumSquare" w:eastAsia="NanumSquare" w:cs="NanumSquare"/>
          <w:b w:val="0"/>
          <w:i w:val="0"/>
          <w:color w:val="222222"/>
          <w:sz w:val="20"/>
        </w:rPr>
        <w:t>참조 문제와 해답을 함께 분석한 뒤, 각 팀은 자신의 실제 프로젝트 테이블을 기준으로 같은 구조의 문제를 다시 출제하고 해답을 작성한다.</w:t>
      </w:r>
    </w:p>
    <w:tbl>
      <w:tblPr>
        <w:tblW w:type="dxa" w:w="930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4" w:color="D9E2E8"/>
          <w:left w:val="single" w:sz="4" w:color="D9E2E8"/>
          <w:bottom w:val="single" w:sz="4" w:color="D9E2E8"/>
          <w:right w:val="single" w:sz="4" w:color="D9E2E8"/>
          <w:insideH w:val="single" w:sz="4" w:color="D9E2E8"/>
          <w:insideV w:val="single" w:sz="4" w:color="D9E2E8"/>
        </w:tblBorders>
      </w:tblPr>
      <w:tblGrid>
        <w:gridCol w:w="1500"/>
        <w:gridCol w:w="3900"/>
        <w:gridCol w:w="3900"/>
      </w:tblGrid>
      <w:tr>
        <w:trPr>
          <w:tblHeader w:val="true"/>
          <w:cantSplit/>
        </w:trPr>
        <w:tc>
          <w:tcPr>
            <w:tcW w:type="dxa" w:w="1500"/>
            <w:shd w:fill="0EA99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i w:val="0"/>
                <w:sz w:val="17"/>
              </w:rPr>
              <w:t>팀</w:t>
            </w:r>
          </w:p>
        </w:tc>
        <w:tc>
          <w:tcPr>
            <w:tcW w:type="dxa" w:w="3900"/>
            <w:shd w:fill="0EA99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i w:val="0"/>
                <w:sz w:val="17"/>
              </w:rPr>
              <w:t>교체할 실제 테이블 역할</w:t>
            </w:r>
          </w:p>
        </w:tc>
        <w:tc>
          <w:tcPr>
            <w:tcW w:type="dxa" w:w="3900"/>
            <w:shd w:fill="0EA99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i w:val="0"/>
                <w:sz w:val="17"/>
              </w:rPr>
              <w:t>재출제할 핵심 문제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6"/>
              </w:rPr>
              <w:t>1팀 피트니스</w:t>
            </w:r>
          </w:p>
        </w:tc>
        <w:tc>
          <w:tcPr>
            <w:tcW w:type="dxa" w:w="39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6"/>
              </w:rPr>
              <w:t>지역·인구·유동인구·피트니스시설</w:t>
            </w:r>
          </w:p>
        </w:tc>
        <w:tc>
          <w:tcPr>
            <w:tcW w:type="dxa" w:w="39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6"/>
              </w:rPr>
              <w:t>지역별 잠재수요 대비 공급 부족도를 어떻게 계산할 것인가?</w:t>
            </w:r>
          </w:p>
        </w:tc>
      </w:tr>
      <w:tr>
        <w:trPr>
          <w:cantSplit/>
        </w:trPr>
        <w:tc>
          <w:tcPr>
            <w:tcW w:type="dxa" w:w="1500"/>
            <w:shd w:fill="E8F2F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6"/>
              </w:rPr>
              <w:t>2팀 호텔검색</w:t>
            </w:r>
          </w:p>
        </w:tc>
        <w:tc>
          <w:tcPr>
            <w:tcW w:type="dxa" w:w="3900"/>
            <w:shd w:fill="E8F2F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6"/>
              </w:rPr>
              <w:t>검색세션·검색결과·상세이벤트·예약·호텔</w:t>
            </w:r>
          </w:p>
        </w:tc>
        <w:tc>
          <w:tcPr>
            <w:tcW w:type="dxa" w:w="3900"/>
            <w:shd w:fill="E8F2F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6"/>
              </w:rPr>
              <w:t>검색→상세→예약의 이탈을 어떤 ID와 단위로 계산할 것인가?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6"/>
              </w:rPr>
              <w:t>3팀 아파트</w:t>
            </w:r>
          </w:p>
        </w:tc>
        <w:tc>
          <w:tcPr>
            <w:tcW w:type="dxa" w:w="39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6"/>
              </w:rPr>
              <w:t>실거래·단지·지역·실제 확보 외부정보</w:t>
            </w:r>
          </w:p>
        </w:tc>
        <w:tc>
          <w:tcPr>
            <w:tcW w:type="dxa" w:w="39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6"/>
              </w:rPr>
              <w:t>㎡당 가격과 가격형성요인을 어떤 거래·지역 단위로 비교할 것인가?</w:t>
            </w:r>
          </w:p>
        </w:tc>
      </w:tr>
      <w:tr>
        <w:trPr>
          <w:cantSplit/>
        </w:trPr>
        <w:tc>
          <w:tcPr>
            <w:tcW w:type="dxa" w:w="1500"/>
            <w:shd w:fill="E8F2F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6"/>
              </w:rPr>
              <w:t>4팀 캐릭터</w:t>
            </w:r>
          </w:p>
        </w:tc>
        <w:tc>
          <w:tcPr>
            <w:tcW w:type="dxa" w:w="3900"/>
            <w:shd w:fill="E8F2F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6"/>
              </w:rPr>
              <w:t>캐릭터·SNS 일별지표·게시물반응</w:t>
            </w:r>
          </w:p>
        </w:tc>
        <w:tc>
          <w:tcPr>
            <w:tcW w:type="dxa" w:w="3900"/>
            <w:shd w:fill="E8F2F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 w:val="0"/>
                <w:i w:val="0"/>
                <w:color w:val="222222"/>
                <w:sz w:val="16"/>
              </w:rPr>
              <w:t>성장률과 참여율을 어떤 캐릭터·채널·기간 단위로 계산할 것인가?</w:t>
            </w:r>
          </w:p>
        </w:tc>
      </w:tr>
    </w:tbl>
    <w:tbl>
      <w:tblPr>
        <w:tblW w:type="dxa" w:w="93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1700"/>
        <w:gridCol w:w="7600"/>
      </w:tblGrid>
      <w:tr>
        <w:trPr>
          <w:cantSplit/>
          <w:tblHeader/>
        </w:trPr>
        <w:tc>
          <w:tcPr>
            <w:tcW w:type="dxa" w:w="1700"/>
            <w:shd w:fill="C000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i w:val="0"/>
                <w:sz w:val="17"/>
              </w:rPr>
              <w:t>필수 전제조건</w:t>
            </w:r>
          </w:p>
        </w:tc>
        <w:tc>
          <w:tcPr>
            <w:tcW w:type="dxa" w:w="7600"/>
            <w:shd w:fill="FDECE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/>
                <w:i w:val="0"/>
                <w:sz w:val="17"/>
              </w:rPr>
              <w:t>실제 파일이 없으면 테이블을 지어내지 않는다. ‘미확정’으로 표시하고 필요한 파일·컬럼·권한을 요청하는 문제와 해답으로 재구성한다.</w:t>
            </w:r>
          </w:p>
        </w:tc>
      </w:tr>
    </w:tbl>
    <w:tbl>
      <w:tblPr>
        <w:tblW w:type="dxa" w:w="93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1700"/>
        <w:gridCol w:w="7600"/>
      </w:tblGrid>
      <w:tr>
        <w:trPr>
          <w:cantSplit/>
          <w:tblHeader/>
        </w:trPr>
        <w:tc>
          <w:tcPr>
            <w:tcW w:type="dxa" w:w="1700"/>
            <w:shd w:fill="1B4F8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i w:val="0"/>
                <w:sz w:val="17"/>
              </w:rPr>
              <w:t>팀 제출</w:t>
            </w:r>
          </w:p>
        </w:tc>
        <w:tc>
          <w:tcPr>
            <w:tcW w:type="dxa" w:w="7600"/>
            <w:shd w:fill="FFF3CF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 w:cs="NanumSquare"/>
                <w:b/>
                <w:i w:val="0"/>
                <w:sz w:val="17"/>
              </w:rPr>
              <w:t>① 재출제 문제 ② 팀 해답 ③ 실제 파일·스키마 근거 ④ JOIN·집계 검증 ⑤ 참조 해답과 달라진 이유 3가지를 제출한다.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5" w:h="16838"/>
      <w:pgMar w:top="1200" w:right="1300" w:bottom="1200" w:left="130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 w:cs="NanumSquare"/>
        <w:b w:val="0"/>
        <w:i w:val="0"/>
        <w:color w:val="666666"/>
        <w:sz w:val="17"/>
      </w:rPr>
      <w:t xml:space="preserve">BI시각화 27일차 교안 | </w:t>
    </w:r>
    <w:r>
      <w:rPr>
        <w:rFonts w:ascii="NanumSquare" w:hAnsi="NanumSquare" w:eastAsia="NanumSquare" w:cs="NanumSquare"/>
        <w:b w:val="0"/>
        <w:i w:val="0"/>
        <w:color w:val="666666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NanumSquare" w:hAnsi="NanumSquare" w:eastAsia="NanumSquare" w:cs="NanumSquare"/>
        <w:b w:val="0"/>
        <w:i w:val="0"/>
        <w:color w:val="888888"/>
        <w:sz w:val="17"/>
      </w:rPr>
      <w:t>데이터 분석 방법론 및 BI 기반 시각화 | 27일차 | 2026. 8. 26.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hybridMultilevel"/>
    <w:lvl w:ilvl="0">
      <w:start w:val="1"/>
      <w:numFmt w:val="bullet"/>
      <w:lvlText w:val="◾"/>
      <w:suff w:val="space"/>
      <w:pPr>
        <w:tabs>
          <w:tab w:val="num" w:pos="360"/>
        </w:tabs>
        <w:ind w:left="360" w:hanging="240"/>
      </w:pPr>
      <w:rPr>
        <w:rFonts w:ascii="NanumSquare" w:hAnsi="NanumSquare" w:eastAsia="NanumSquare"/>
      </w:rPr>
    </w:lvl>
    <w:lvl w:ilvl="1">
      <w:start w:val="1"/>
      <w:numFmt w:val="bullet"/>
      <w:lvlText w:val="▪"/>
      <w:suff w:val="space"/>
      <w:pPr>
        <w:tabs>
          <w:tab w:val="num" w:pos="720"/>
        </w:tabs>
        <w:ind w:left="720" w:hanging="240"/>
      </w:pPr>
      <w:rPr>
        <w:rFonts w:ascii="NanumSquare" w:hAnsi="NanumSquare" w:eastAsia="NanumSquare"/>
      </w:rPr>
    </w:lvl>
    <w:lvl w:ilvl="2">
      <w:start w:val="1"/>
      <w:numFmt w:val="bullet"/>
      <w:lvlText w:val="-"/>
      <w:suff w:val="space"/>
      <w:pPr>
        <w:tabs>
          <w:tab w:val="num" w:pos="1080"/>
        </w:tabs>
        <w:ind w:left="1080" w:hanging="240"/>
      </w:pPr>
      <w:rPr>
        <w:rFonts w:ascii="NanumSquare" w:hAnsi="NanumSquare" w:eastAsia="NanumSquare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14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B4F8C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0EA99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1B4F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B4F8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anumSquare" w:hAnsi="NanumSquare" w:eastAsia="NanumSquare"/>
      <w:b w:val="0"/>
      <w:i/>
      <w:iCs/>
      <w:color w:val="0EA99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earn.microsoft.com/ko-kr/power-bi/visuals/power-bi-visualization-kpi" TargetMode="External"/><Relationship Id="rId12" Type="http://schemas.openxmlformats.org/officeDocument/2006/relationships/hyperlink" Target="https://learn.microsoft.com/ko-kr/power-bi/create-reports/service-goals-introduction" TargetMode="External"/><Relationship Id="rId13" Type="http://schemas.openxmlformats.org/officeDocument/2006/relationships/hyperlink" Target="https://learn.microsoft.com/en-us/power-bi/create-reports/service-goals-create-connect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BI시각화 27일차 기초실습 문제</dc:title>
  <dc:subject>참조 문제 분석과 팀별 문제 재구성</dc:subject>
  <dc:creator>김지윤 교수</dc:creator>
  <cp:keywords>Power BI, KPI, North Star Metric, 프로젝트 문제 정의, 분석 기획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