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  <w:jc w:val="center"/>
      </w:pPr>
      <w:r>
        <w:rPr>
          <w:rFonts w:ascii="맑은 고딕" w:hAnsi="맑은 고딕" w:eastAsia="맑은 고딕"/>
          <w:b/>
          <w:color w:val="1F4E78"/>
          <w:sz w:val="44"/>
        </w:rPr>
        <w:t>일본 호텔 검색 행동·성과 Power BI 대시보드 구성안</w:t>
      </w:r>
    </w:p>
    <w:p>
      <w:pPr>
        <w:spacing w:after="240" w:line="269" w:lineRule="auto"/>
        <w:jc w:val="center"/>
      </w:pPr>
      <w:r>
        <w:rPr>
          <w:rFonts w:ascii="맑은 고딕" w:hAnsi="맑은 고딕" w:eastAsia="맑은 고딕"/>
          <w:b/>
          <w:color w:val="19A59A"/>
          <w:sz w:val="26"/>
        </w:rPr>
        <w:t>호텔 공급 현황에서 개선안 성과까지 연결하는 6페이지 설계 v1.0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프로젝트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기준 데이터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2026-09-03 v03 비식별 데이터: 호텔 1,000개·객실 옵션 3,000개·검색 296건·검색결과 8,555건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사용 도구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Microsoft Power BI Desktop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사용자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 서비스 기획자·검색/추천 운영 담당자·데이터 분석가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분석 범위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일본 호텔 공급 구성, 결과 없음, 재검색, 즉시·최종 회복, 상세진입, 개선안 파일럿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중요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가격·평점·객실·시설·재고 일부는 시뮬레이션 값이다. 일본 숙박시장 전체의 실제 시장 현황으로 일반화하지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1. 전체 페이지 구조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72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232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페이지</w:t>
            </w:r>
          </w:p>
        </w:tc>
        <w:tc>
          <w:tcPr>
            <w:tcW w:type="dxa" w:w="504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252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grain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01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성과요약 Overview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전체 성과와 우선 개선 방향은 무엇인가?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검색·전이·세션을 구분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02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일본 호텔 현황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분석 대상 호텔 공급은 어떻게 구성됐는가?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호텔·객실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03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 실패 현황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어떤 조건에서 결과 없음이 집중되는가?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04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재검색·회복 퍼널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 이후 사용자는 어디까지 회복하는가?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전이·세션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05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재검색 방법 비교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어떤 재검색 방법에서 회복과 상세진입이 관측되는가?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 후 전이</w:t>
            </w:r>
          </w:p>
        </w:tc>
      </w:tr>
      <w:tr>
        <w:tc>
          <w:tcPr>
            <w:tcW w:type="dxa" w:w="720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06</w:t>
            </w:r>
          </w:p>
        </w:tc>
        <w:tc>
          <w:tcPr>
            <w:tcW w:type="dxa" w:w="223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개선안 성과 모니터링</w:t>
            </w:r>
          </w:p>
        </w:tc>
        <w:tc>
          <w:tcPr>
            <w:tcW w:type="dxa" w:w="50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A-1·D-1·C-1 파일럿을 유지·확대할 것인가?</w:t>
            </w:r>
          </w:p>
        </w:tc>
        <w:tc>
          <w:tcPr>
            <w:tcW w:type="dxa" w:w="25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노출·검색·전이·세션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2. 성과요약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경영·기획 사용자가 30초 안에 호텔 공급, 검색 실패, 회복 성과와 우선 실행안을 파악한다.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 1,000개 · 객실 옵션 3,000개 · 검색 296건 · 0건 147건·49.7% · 즉시 회복 24/140·17.1% · 최종 회복 21/28·75.0%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상단 KPI 카드 6개 · 검색→0건→재검색→즉시 회복 퍼널 · 재검색 방법별 회복률 막대 · 핵심 인사이트 카드 · 우선 실행 전략 상태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검색일 · 지역 · 숙소 유형 · 호텔 등급 · 투숙객 수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 문제의 규모를 확인한다. A-1 조건 완화, D-1 지역 변경, C-1 단계 안내의 실행 상태로 이동한다.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즉시 회복은 전이 140건, 최종 회복은 0건 경험 세션 28개다. 두 비율의 증감률을 계산하지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3. 일본 호텔 현황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검색 행동이 발생한 호텔 공급 환경과 데이터 커버리지를 먼저 설명한다.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 수 · 객실 옵션 수 · 도시/지역 수 · 평균 호텔 등급 · 평균 이용자 평점 · 객실가격 중앙값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지역별 호텔 수 지도 또는 가로막대 · 숙소 유형별 구성 도넛 · 호텔 등급 분포 · 평점 히스토그램 · 객실가격 구간 분포 · 무료취소·후불결제 100% 누적막대 · 호텔 상세 목록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city_name/actual_city · actual_prefecture · property_type · grade · room_type · 가격대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공급이 적은 지역·숙소 유형을 파악한다. 검색 실패가 공급 부족과 함께 나타나는지 후속 페이지에서 확인한다.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실제정보와 시뮬레이션 값을 data_origin으로 구분한다. 좌표가 있는 호텔만 지도에 표시하며 가상 가격을 실제 시장가격으로 해석하지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4. 검색 실패 현황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결과 없음이 집중되는 제한 조건과 조건 조합을 찾는다.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전체 검색 296건 · 0건 검색 147건 · 0건률 49.7% · 편의시설 3개+ 120/136·88.2% · 최소평점 설정 115/152·75.7% · 가격 설정 106/146·72.6%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조건별 0건률 가로막대 · 설정/미설정 비교 막대 · 편의시설 개수별 0건률 · 지역별 검색·0건률 콤보차트 · 가격×평점×편의시설 매트릭스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검색일 · destination/region · 가격 설정 여부 · 평점 설정 여부 · 편의시설 개수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A-1 조건 완화 선택지의 적용 범위를 결정한다. 표본이 작은 조합은 검증 대상으로만 표시한다.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가격·평점·편의시설은 중복 설정될 수 있다. 단변량 0건률을 각 조건의 독립적 인과효과로 표현하지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5. 재검색·회복 퍼널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결과 없음 이후 후속 검색, 즉시 회복, 세션 최종 회복을 분석 단위별로 보여준다.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 후속 검색 140/147·95.2% · 즉시 회복 24/140·17.1% · 0건 경험 세션 28개 · 최종 회복 21/28·75.0% · 동일 조건 반복 53건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전이 퍼널: 147→140→24 · 세션 퍼널: 28→21 · 검색 순서별 결과 수 추이 · 세션당 검색 횟수 분포 · 직접/재검색후/미상호작용 세션 구성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검색일 · 세션 검색 횟수 · 첫 검색 결과 상태 · 재검색 방법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C-1 단계 안내가 필요한 실패 시점을 찾는다. B-1 이탈 로그 보강 필요성을 확인한다.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상호작용 없음 12/43은 session_end 부족으로 실제 이탈률이 아니다. “로그상 미관측”으로 표시한다.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6. 재검색 방법 비교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지역 변경·검색어 변경·조건 완화 등 방법별 회복과 상세진입을 비교한다.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지역 회복 10/24·41.7% · 검색어 회복 3/10·30.0% · 조건완화 회복 11/41·26.8% · 동일조건 회복 0/53 · 조건강화 회복 0/10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방법별 회복률/상세진입률 묶은막대 · 전이 수 막대 · 분자·분모 툴팁 · n&lt;30 표본 경고 · 방법별 상세 테이블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검색일 · 재검색 방법 · 지역 · 이전 조건 수 · 후속 결과 상태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D-1 지역 변경을 우선 파일럿할지 결정한다. D-2 검색어 수정 안내는 소규모로 측정한다.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지역 변경 우세는 탐색적 n=24이고 검색어 변경은 n=10이다. 방법의 인과효과나 절대 우위를 단정하지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7. 개선안 성과 모니터링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상위 실행안 A-1·D-1·C-1을 2주 관찰하고 유지·수정·확대 여부를 판단한다.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Power BI 구현 내용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핵심 KPI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선택지별 노출 수 · 선택 수 · 조건 변경률 · 변경 후 결과 회복률 · 지역 변경 선택·회복률 · 첫 실패 후 2차 방법 선택률 · 세션 최종 회복률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주요 시각화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전략별 KPI 카드 · 적용 전/후 2주 추이 · 선택지별 퍼널 · 지역 변경 후 회복 지도/막대 · 전략 상태 신호등 · 중단 기준 테이블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공통 필터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파일럿 기간 · 전략 ID · 선택지 · 지역 · 신규/기존 사용자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의사결정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A-1은 선택지를 동등 노출하고 차이가 확인될 때만 A/B 테스트한다. D-1은 지역 변경 우세 재현 여부를 본다. C-1은 KPI 분리 후 단일 단계 안내부터 확대한다.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주의사항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현재 원천에는 기능 노출·선택 이벤트가 없다. 신규 이벤트 수집 전에는 해당 KPI를 “수집 전”으로 표시한다.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8. Power BI 데이터 모델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24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grain/관계</w:t>
            </w:r>
          </w:p>
        </w:tc>
        <w:tc>
          <w:tcPr>
            <w:tcW w:type="dxa" w:w="532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hotel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hotel_id 1행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호텔명·도시·유형·등급·평점·리뷰·실제정보 커버리지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room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room_id 1행; hotel 1:N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객실가격·인원·객실유형·무료취소·후불결제·편의시설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search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search_id 1행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 시각·세션·목적지·결과 수·투숙객 수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search_filter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search_id 1행; search 1:1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가격·최소평점·편의시설·지역 조건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search_result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search_result_id 1행; search/hotel/room N:1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결과 노출과 순위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event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event_id 1행; search/session 연결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hotel_detail_view 및 유효 hotel_click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SearchTransition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0건→바로 다음 검색 전이 1행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직전/후속 조건, 방법, 회복, 상세진입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SessionSummary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session_id 1행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첫·마지막 검색, 0건 경험, 최종 회복, 상호작용 유형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ActionEvent</w:t>
            </w:r>
          </w:p>
        </w:tc>
        <w:tc>
          <w:tcPr>
            <w:tcW w:type="dxa" w:w="32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기능 노출·선택 이벤트 1행</w:t>
            </w:r>
          </w:p>
        </w:tc>
        <w:tc>
          <w:tcPr>
            <w:tcW w:type="dxa" w:w="53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파일럿 이후 A-1·D-1·C-1 성과 측정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5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 원칙</w:t>
            </w:r>
          </w:p>
        </w:tc>
        <w:tc>
          <w:tcPr>
            <w:tcW w:type="dxa" w:w="9000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맑은 고딕" w:hAnsi="맑은 고딕" w:eastAsia="맑은 고딕"/>
                <w:b/>
                <w:color w:val="222222"/>
                <w:sz w:val="18"/>
              </w:rPr>
              <w:t>검색 296건·전이 140건·0건 경험 세션 28개·전체 세션 43개·검색결과 8,555건을 같은 분모로 섞지 않는다.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9. 핵심 KPI 계약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2016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752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계산식</w:t>
            </w:r>
          </w:p>
        </w:tc>
        <w:tc>
          <w:tcPr>
            <w:tcW w:type="dxa" w:w="144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grain</w:t>
            </w:r>
          </w:p>
        </w:tc>
        <w:tc>
          <w:tcPr>
            <w:tcW w:type="dxa" w:w="230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계산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0건 검색률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total_result_count=0 검색 수 ÷ 전체 검색 수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가능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즉시 회복률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0건 직후 결과≥1 전이 수 ÷ 0건 후속 전이 수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전이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24/140=17.1%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세션 최종 회복률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마지막 검색 결과≥1인 0건 경험 세션 ÷ 0건 경험 세션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세션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21/28=75.0%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방법별 회복률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방법 선택 후 결과≥1 전이 ÷ 해당 방법 전이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전이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가능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호텔 상세진입률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후속 검색에 hotel_detail_view 존재 전이 ÷ 해당 방법 전이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전이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가능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고유 순위 클릭률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한 번 이상 유효 클릭된 (search_id,hotel_id) ÷ 해당 순위 결과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검색결과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1위 29/149=19.5%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조건 변경률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조건을 완화한 후속 검색 ÷ 완화 안내가 노출된 0건 검색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노출/검색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신규 로그 필요</w:t>
            </w:r>
          </w:p>
        </w:tc>
      </w:tr>
      <w:tr>
        <w:tc>
          <w:tcPr>
            <w:tcW w:type="dxa" w:w="2016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선택지 선택률</w:t>
            </w:r>
          </w:p>
        </w:tc>
        <w:tc>
          <w:tcPr>
            <w:tcW w:type="dxa" w:w="47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해당 선택지 선택 수 ÷ 해당 선택지 노출 수</w:t>
            </w:r>
          </w:p>
        </w:tc>
        <w:tc>
          <w:tcPr>
            <w:tcW w:type="dxa" w:w="144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노출</w:t>
            </w:r>
          </w:p>
        </w:tc>
        <w:tc>
          <w:tcPr>
            <w:tcW w:type="dxa" w:w="230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신규 로그 필요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10. 필터·상호작용 설계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설계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전 페이지 공통 슬라이서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검색일, destination/region, property_type, hotel grade, guest_count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페이지 전환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상단 버튼형 내비게이션: 성과요약 → 호텔 현황 → 검색 실패 → 재검색·회복 → 방법 비교 → 개선안 성과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드릴스루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지역 또는 재검색 방법을 우클릭해 검색 상세·세션 흐름 페이지로 이동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툴팁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모든 비율에 분자, 분모, grain, 표본 경고, 데이터 버전을 표시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색상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정상/회복=청록, 결과 없음/경고=주황, 중단=빨강, 추가 데이터 필요=회색, 탐색적 결과=점선 또는 배지</w:t>
            </w:r>
          </w:p>
        </w:tc>
      </w:tr>
      <w:tr>
        <w:tc>
          <w:tcPr>
            <w:tcW w:type="dxa" w:w="194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북마크</w:t>
            </w:r>
          </w:p>
        </w:tc>
        <w:tc>
          <w:tcPr>
            <w:tcW w:type="dxa" w:w="85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전체/조건 적용/0건 사용자 보기 전환; 관리자용 데이터 품질 패널 열기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30"/>
        </w:rPr>
        <w:t>11. 구현 순서와 완료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1584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680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구현</w:t>
            </w:r>
          </w:p>
        </w:tc>
        <w:tc>
          <w:tcPr>
            <w:tcW w:type="dxa" w:w="4248"/>
            <w:shd w:fill="19A59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1. 모델</w:t>
            </w:r>
          </w:p>
        </w:tc>
        <w:tc>
          <w:tcPr>
            <w:tcW w:type="dxa" w:w="468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원천 6개 테이블 로드, 관계 설정, SearchTransition·SessionSummary 생성</w:t>
            </w:r>
          </w:p>
        </w:tc>
        <w:tc>
          <w:tcPr>
            <w:tcW w:type="dxa" w:w="42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행 수와 키 검증; 296 검색·140 전이·43 세션 재현</w:t>
            </w:r>
          </w:p>
        </w:tc>
      </w:tr>
      <w:tr>
        <w:tc>
          <w:tcPr>
            <w:tcW w:type="dxa" w:w="158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2. 현황/요약</w:t>
            </w:r>
          </w:p>
        </w:tc>
        <w:tc>
          <w:tcPr>
            <w:tcW w:type="dxa" w:w="468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 현황과 Overview 제작</w:t>
            </w:r>
          </w:p>
        </w:tc>
        <w:tc>
          <w:tcPr>
            <w:tcW w:type="dxa" w:w="42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호텔 1,000·객실 3,000·검색 296 일치, data_origin 주석 노출</w:t>
            </w:r>
          </w:p>
        </w:tc>
      </w:tr>
      <w:tr>
        <w:tc>
          <w:tcPr>
            <w:tcW w:type="dxa" w:w="158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3. 행동 분석</w:t>
            </w:r>
          </w:p>
        </w:tc>
        <w:tc>
          <w:tcPr>
            <w:tcW w:type="dxa" w:w="468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검색 실패·회복·방법 비교 페이지 제작</w:t>
            </w:r>
          </w:p>
        </w:tc>
        <w:tc>
          <w:tcPr>
            <w:tcW w:type="dxa" w:w="42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카드 A·C·D·F 수치와 분자/분모 재현</w:t>
            </w:r>
          </w:p>
        </w:tc>
      </w:tr>
      <w:tr>
        <w:tc>
          <w:tcPr>
            <w:tcW w:type="dxa" w:w="158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4. 전략 모니터링</w:t>
            </w:r>
          </w:p>
        </w:tc>
        <w:tc>
          <w:tcPr>
            <w:tcW w:type="dxa" w:w="468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A-1·D-1·C-1 상태와 신규 이벤트 자리 구성</w:t>
            </w:r>
          </w:p>
        </w:tc>
        <w:tc>
          <w:tcPr>
            <w:tcW w:type="dxa" w:w="42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데이터 없을 때 0 대신 “수집 전” 표시</w:t>
            </w:r>
          </w:p>
        </w:tc>
      </w:tr>
      <w:tr>
        <w:tc>
          <w:tcPr>
            <w:tcW w:type="dxa" w:w="1584"/>
            <w:vAlign w:val="center"/>
            <w:shd w:fill="D9EA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6"/>
              </w:rPr>
              <w:t>5. QA</w:t>
            </w:r>
          </w:p>
        </w:tc>
        <w:tc>
          <w:tcPr>
            <w:tcW w:type="dxa" w:w="468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필터 교차작용, 빈 데이터, 소표본, 중복 클릭, 모바일/발표 화면 점검</w:t>
            </w:r>
          </w:p>
        </w:tc>
        <w:tc>
          <w:tcPr>
            <w:tcW w:type="dxa" w:w="42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20" w:line="250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16"/>
              </w:rPr>
              <w:t>분모 혼용 없음, 예약 KPI 없음, 경고·한계가 화면에 표시</w:t>
            </w:r>
          </w:p>
        </w:tc>
      </w:tr>
    </w:tbl>
    <w:p>
      <w:pPr>
        <w:spacing w:after="40" w:line="269" w:lineRule="auto"/>
      </w:pPr>
      <w:r>
        <w:rPr>
          <w:rFonts w:ascii="맑은 고딕" w:hAnsi="맑은 고딕" w:eastAsia="맑은 고딕"/>
          <w:b w:val="0"/>
          <w:color w:val="222222"/>
          <w:sz w:val="20"/>
        </w:rPr>
      </w: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