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C975" w14:textId="77777777" w:rsidR="0008298B" w:rsidRDefault="00750BA1">
      <w:pPr>
        <w:spacing w:before="1400"/>
        <w:jc w:val="center"/>
      </w:pPr>
      <w:r>
        <w:rPr>
          <w:b/>
          <w:color w:val="4472C4"/>
          <w:sz w:val="32"/>
        </w:rPr>
        <w:t>ABAP CDS Views</w:t>
      </w:r>
    </w:p>
    <w:p w14:paraId="2DEA3E95" w14:textId="77777777" w:rsidR="0008298B" w:rsidRDefault="00750BA1">
      <w:pPr>
        <w:pStyle w:val="Title"/>
        <w:jc w:val="center"/>
      </w:pPr>
      <w:r>
        <w:t>Project &amp; Business Scenario</w:t>
      </w:r>
      <w:r>
        <w:br/>
        <w:t>Specification</w:t>
      </w:r>
    </w:p>
    <w:p w14:paraId="0E6FB300" w14:textId="77777777" w:rsidR="0008298B" w:rsidRDefault="00750BA1">
      <w:pPr>
        <w:jc w:val="center"/>
      </w:pPr>
      <w:r>
        <w:rPr>
          <w:color w:val="5B6573"/>
          <w:sz w:val="30"/>
        </w:rPr>
        <w:t>Functional and Technical Design Workbook</w:t>
      </w:r>
    </w:p>
    <w:p w14:paraId="6E32BB73" w14:textId="77777777" w:rsidR="0008298B" w:rsidRDefault="00750BA1">
      <w:r>
        <w:br/>
      </w:r>
    </w:p>
    <w:tbl>
      <w:tblPr>
        <w:tblW w:w="0" w:type="auto"/>
        <w:jc w:val="center"/>
        <w:tblLook w:val="04A0" w:firstRow="1" w:lastRow="0" w:firstColumn="1" w:lastColumn="0" w:noHBand="0" w:noVBand="1"/>
      </w:tblPr>
      <w:tblGrid>
        <w:gridCol w:w="10080"/>
      </w:tblGrid>
      <w:tr w:rsidR="0008298B" w14:paraId="6BEE6950" w14:textId="77777777">
        <w:trPr>
          <w:jc w:val="center"/>
        </w:trPr>
        <w:tc>
          <w:tcPr>
            <w:tcW w:w="10080" w:type="dxa"/>
            <w:shd w:val="clear" w:color="auto" w:fill="D9EAF7"/>
            <w:tcMar>
              <w:top w:w="120" w:type="dxa"/>
              <w:left w:w="140" w:type="dxa"/>
              <w:bottom w:w="120" w:type="dxa"/>
              <w:right w:w="140" w:type="dxa"/>
            </w:tcMar>
          </w:tcPr>
          <w:p w14:paraId="2B4E0A50" w14:textId="77777777" w:rsidR="0008298B" w:rsidRDefault="00750BA1">
            <w:r>
              <w:rPr>
                <w:b/>
                <w:color w:val="17365D"/>
              </w:rPr>
              <w:t xml:space="preserve">Purpose  </w:t>
            </w:r>
            <w:r>
              <w:t>Provide implementation-ready learning specifications for ten realistic ABAP CDS projects. Each scenario includes business need, scope, data model, CDS layering, rules, output, testing, security, and extensions.</w:t>
            </w:r>
          </w:p>
        </w:tc>
      </w:tr>
    </w:tbl>
    <w:p w14:paraId="344B227E" w14:textId="77777777" w:rsidR="0008298B" w:rsidRDefault="0008298B">
      <w:pPr>
        <w:spacing w:after="20"/>
      </w:pPr>
    </w:p>
    <w:tbl>
      <w:tblPr>
        <w:tblStyle w:val="TableGrid"/>
        <w:tblW w:w="0" w:type="auto"/>
        <w:jc w:val="center"/>
        <w:tblLook w:val="04A0" w:firstRow="1" w:lastRow="0" w:firstColumn="1" w:lastColumn="0" w:noHBand="0" w:noVBand="1"/>
      </w:tblPr>
      <w:tblGrid>
        <w:gridCol w:w="2880"/>
        <w:gridCol w:w="6912"/>
      </w:tblGrid>
      <w:tr w:rsidR="0008298B" w14:paraId="62E7CB51" w14:textId="77777777">
        <w:trPr>
          <w:jc w:val="center"/>
        </w:trPr>
        <w:tc>
          <w:tcPr>
            <w:tcW w:w="2880" w:type="dxa"/>
            <w:shd w:val="clear" w:color="auto" w:fill="17365D"/>
            <w:tcMar>
              <w:top w:w="80" w:type="dxa"/>
              <w:left w:w="90" w:type="dxa"/>
              <w:bottom w:w="80" w:type="dxa"/>
              <w:right w:w="90" w:type="dxa"/>
            </w:tcMar>
            <w:vAlign w:val="center"/>
          </w:tcPr>
          <w:p w14:paraId="4176FC23" w14:textId="77777777" w:rsidR="0008298B" w:rsidRDefault="00750BA1">
            <w:r>
              <w:rPr>
                <w:b/>
                <w:color w:val="FFFFFF"/>
                <w:sz w:val="17"/>
              </w:rPr>
              <w:t>Document Control</w:t>
            </w:r>
          </w:p>
        </w:tc>
        <w:tc>
          <w:tcPr>
            <w:tcW w:w="6912" w:type="dxa"/>
            <w:shd w:val="clear" w:color="auto" w:fill="17365D"/>
            <w:tcMar>
              <w:top w:w="80" w:type="dxa"/>
              <w:left w:w="90" w:type="dxa"/>
              <w:bottom w:w="80" w:type="dxa"/>
              <w:right w:w="90" w:type="dxa"/>
            </w:tcMar>
            <w:vAlign w:val="center"/>
          </w:tcPr>
          <w:p w14:paraId="0CB3A5AE" w14:textId="77777777" w:rsidR="0008298B" w:rsidRDefault="00750BA1">
            <w:r>
              <w:rPr>
                <w:b/>
                <w:color w:val="FFFFFF"/>
                <w:sz w:val="17"/>
              </w:rPr>
              <w:t>Value</w:t>
            </w:r>
          </w:p>
        </w:tc>
      </w:tr>
      <w:tr w:rsidR="0008298B" w14:paraId="525F673D" w14:textId="77777777">
        <w:trPr>
          <w:jc w:val="center"/>
        </w:trPr>
        <w:tc>
          <w:tcPr>
            <w:tcW w:w="2880" w:type="dxa"/>
            <w:tcMar>
              <w:top w:w="80" w:type="dxa"/>
              <w:left w:w="90" w:type="dxa"/>
              <w:bottom w:w="80" w:type="dxa"/>
              <w:right w:w="90" w:type="dxa"/>
            </w:tcMar>
            <w:vAlign w:val="center"/>
          </w:tcPr>
          <w:p w14:paraId="716FCAB9" w14:textId="77777777" w:rsidR="0008298B" w:rsidRDefault="00750BA1">
            <w:pPr>
              <w:spacing w:after="20"/>
            </w:pPr>
            <w:r>
              <w:rPr>
                <w:sz w:val="16"/>
              </w:rPr>
              <w:t>Prepared for</w:t>
            </w:r>
          </w:p>
        </w:tc>
        <w:tc>
          <w:tcPr>
            <w:tcW w:w="6912" w:type="dxa"/>
            <w:tcMar>
              <w:top w:w="80" w:type="dxa"/>
              <w:left w:w="90" w:type="dxa"/>
              <w:bottom w:w="80" w:type="dxa"/>
              <w:right w:w="90" w:type="dxa"/>
            </w:tcMar>
            <w:vAlign w:val="center"/>
          </w:tcPr>
          <w:p w14:paraId="68C1156A" w14:textId="3EAE8F04" w:rsidR="0008298B" w:rsidRDefault="002768AD">
            <w:pPr>
              <w:spacing w:after="20"/>
            </w:pPr>
            <w:r>
              <w:rPr>
                <w:sz w:val="16"/>
              </w:rPr>
              <w:t>L</w:t>
            </w:r>
            <w:r w:rsidR="00750BA1">
              <w:rPr>
                <w:sz w:val="16"/>
              </w:rPr>
              <w:t>earning content</w:t>
            </w:r>
          </w:p>
        </w:tc>
      </w:tr>
      <w:tr w:rsidR="0008298B" w14:paraId="42ABF11B" w14:textId="77777777">
        <w:trPr>
          <w:jc w:val="center"/>
        </w:trPr>
        <w:tc>
          <w:tcPr>
            <w:tcW w:w="2880" w:type="dxa"/>
            <w:shd w:val="clear" w:color="auto" w:fill="EAF0F8"/>
            <w:tcMar>
              <w:top w:w="80" w:type="dxa"/>
              <w:left w:w="90" w:type="dxa"/>
              <w:bottom w:w="80" w:type="dxa"/>
              <w:right w:w="90" w:type="dxa"/>
            </w:tcMar>
            <w:vAlign w:val="center"/>
          </w:tcPr>
          <w:p w14:paraId="31085FEF" w14:textId="77777777" w:rsidR="0008298B" w:rsidRDefault="00750BA1">
            <w:pPr>
              <w:spacing w:after="20"/>
            </w:pPr>
            <w:r>
              <w:rPr>
                <w:sz w:val="16"/>
              </w:rPr>
              <w:t>Document type</w:t>
            </w:r>
          </w:p>
        </w:tc>
        <w:tc>
          <w:tcPr>
            <w:tcW w:w="6912" w:type="dxa"/>
            <w:shd w:val="clear" w:color="auto" w:fill="EAF0F8"/>
            <w:tcMar>
              <w:top w:w="80" w:type="dxa"/>
              <w:left w:w="90" w:type="dxa"/>
              <w:bottom w:w="80" w:type="dxa"/>
              <w:right w:w="90" w:type="dxa"/>
            </w:tcMar>
            <w:vAlign w:val="center"/>
          </w:tcPr>
          <w:p w14:paraId="29552652" w14:textId="77777777" w:rsidR="0008298B" w:rsidRDefault="00750BA1">
            <w:pPr>
              <w:spacing w:after="20"/>
            </w:pPr>
            <w:r>
              <w:rPr>
                <w:sz w:val="16"/>
              </w:rPr>
              <w:t>Training project specification</w:t>
            </w:r>
          </w:p>
        </w:tc>
      </w:tr>
      <w:tr w:rsidR="0008298B" w14:paraId="5A042FE3" w14:textId="77777777">
        <w:trPr>
          <w:jc w:val="center"/>
        </w:trPr>
        <w:tc>
          <w:tcPr>
            <w:tcW w:w="2880" w:type="dxa"/>
            <w:shd w:val="clear" w:color="auto" w:fill="EAF0F8"/>
            <w:tcMar>
              <w:top w:w="80" w:type="dxa"/>
              <w:left w:w="90" w:type="dxa"/>
              <w:bottom w:w="80" w:type="dxa"/>
              <w:right w:w="90" w:type="dxa"/>
            </w:tcMar>
            <w:vAlign w:val="center"/>
          </w:tcPr>
          <w:p w14:paraId="2B26768F" w14:textId="77777777" w:rsidR="0008298B" w:rsidRDefault="00750BA1">
            <w:pPr>
              <w:spacing w:after="20"/>
            </w:pPr>
            <w:r>
              <w:rPr>
                <w:sz w:val="16"/>
              </w:rPr>
              <w:t>Platform assumption</w:t>
            </w:r>
          </w:p>
        </w:tc>
        <w:tc>
          <w:tcPr>
            <w:tcW w:w="6912" w:type="dxa"/>
            <w:shd w:val="clear" w:color="auto" w:fill="EAF0F8"/>
            <w:tcMar>
              <w:top w:w="80" w:type="dxa"/>
              <w:left w:w="90" w:type="dxa"/>
              <w:bottom w:w="80" w:type="dxa"/>
              <w:right w:w="90" w:type="dxa"/>
            </w:tcMar>
            <w:vAlign w:val="center"/>
          </w:tcPr>
          <w:p w14:paraId="7D9F0EB5" w14:textId="77777777" w:rsidR="0008298B" w:rsidRDefault="00750BA1">
            <w:pPr>
              <w:spacing w:after="20"/>
            </w:pPr>
            <w:r>
              <w:rPr>
                <w:sz w:val="16"/>
              </w:rPr>
              <w:t>SAP S/4HANA or ABAP platform supporting ABAP CDS view entities</w:t>
            </w:r>
          </w:p>
        </w:tc>
      </w:tr>
      <w:tr w:rsidR="0008298B" w14:paraId="28C024E5" w14:textId="77777777">
        <w:trPr>
          <w:jc w:val="center"/>
        </w:trPr>
        <w:tc>
          <w:tcPr>
            <w:tcW w:w="2880" w:type="dxa"/>
            <w:tcMar>
              <w:top w:w="80" w:type="dxa"/>
              <w:left w:w="90" w:type="dxa"/>
              <w:bottom w:w="80" w:type="dxa"/>
              <w:right w:w="90" w:type="dxa"/>
            </w:tcMar>
            <w:vAlign w:val="center"/>
          </w:tcPr>
          <w:p w14:paraId="6DADF44C" w14:textId="77777777" w:rsidR="0008298B" w:rsidRDefault="00750BA1">
            <w:pPr>
              <w:spacing w:after="20"/>
            </w:pPr>
            <w:r>
              <w:rPr>
                <w:sz w:val="16"/>
              </w:rPr>
              <w:t>Status</w:t>
            </w:r>
          </w:p>
        </w:tc>
        <w:tc>
          <w:tcPr>
            <w:tcW w:w="6912" w:type="dxa"/>
            <w:tcMar>
              <w:top w:w="80" w:type="dxa"/>
              <w:left w:w="90" w:type="dxa"/>
              <w:bottom w:w="80" w:type="dxa"/>
              <w:right w:w="90" w:type="dxa"/>
            </w:tcMar>
            <w:vAlign w:val="center"/>
          </w:tcPr>
          <w:p w14:paraId="458209D6" w14:textId="77777777" w:rsidR="0008298B" w:rsidRDefault="00750BA1">
            <w:pPr>
              <w:spacing w:after="20"/>
            </w:pPr>
            <w:r>
              <w:rPr>
                <w:sz w:val="16"/>
              </w:rPr>
              <w:t>Learning blueprint; validate objects and fields against the target system</w:t>
            </w:r>
          </w:p>
        </w:tc>
      </w:tr>
    </w:tbl>
    <w:p w14:paraId="6E5429F9" w14:textId="77777777" w:rsidR="0008298B" w:rsidRDefault="0008298B">
      <w:pPr>
        <w:spacing w:after="20"/>
      </w:pPr>
    </w:p>
    <w:p w14:paraId="03E78DA7" w14:textId="77777777" w:rsidR="0008298B" w:rsidRDefault="00750BA1">
      <w:pPr>
        <w:pStyle w:val="Heading1"/>
      </w:pPr>
      <w:r>
        <w:t>How to Use This Document</w:t>
      </w:r>
    </w:p>
    <w:p w14:paraId="6531FF6E" w14:textId="77777777" w:rsidR="0008298B" w:rsidRDefault="00750BA1">
      <w:r>
        <w:t>Select one project, validate the source model in your SAP release, build the interface views first, and then add composition and consumption layers. The examples deliberately emphasize business meaning, code pushdown, reuse, associations, annotations, and testability.</w:t>
      </w:r>
    </w:p>
    <w:tbl>
      <w:tblPr>
        <w:tblW w:w="0" w:type="auto"/>
        <w:jc w:val="center"/>
        <w:tblLook w:val="04A0" w:firstRow="1" w:lastRow="0" w:firstColumn="1" w:lastColumn="0" w:noHBand="0" w:noVBand="1"/>
      </w:tblPr>
      <w:tblGrid>
        <w:gridCol w:w="10080"/>
      </w:tblGrid>
      <w:tr w:rsidR="0008298B" w14:paraId="71459BFE" w14:textId="77777777">
        <w:trPr>
          <w:jc w:val="center"/>
        </w:trPr>
        <w:tc>
          <w:tcPr>
            <w:tcW w:w="10080" w:type="dxa"/>
            <w:shd w:val="clear" w:color="auto" w:fill="FFF2CC"/>
            <w:tcMar>
              <w:top w:w="120" w:type="dxa"/>
              <w:left w:w="140" w:type="dxa"/>
              <w:bottom w:w="120" w:type="dxa"/>
              <w:right w:w="140" w:type="dxa"/>
            </w:tcMar>
          </w:tcPr>
          <w:p w14:paraId="4A210EE7" w14:textId="77777777" w:rsidR="0008298B" w:rsidRDefault="00750BA1">
            <w:r>
              <w:rPr>
                <w:b/>
                <w:color w:val="17365D"/>
              </w:rPr>
              <w:t xml:space="preserve">Important design note  </w:t>
            </w:r>
            <w:r>
              <w:t>SAP table and released CDS availability differs by ECC, S/4HANA release, deployment model, and simplification level. Treat the listed tables as candidate sources. Prefer released standard CDS views and released APIs whenever they satisfy the requirement.</w:t>
            </w:r>
          </w:p>
        </w:tc>
      </w:tr>
    </w:tbl>
    <w:p w14:paraId="167E4494" w14:textId="77777777" w:rsidR="0008298B" w:rsidRDefault="0008298B">
      <w:pPr>
        <w:spacing w:after="20"/>
      </w:pPr>
    </w:p>
    <w:p w14:paraId="0519AB6D" w14:textId="77777777" w:rsidR="0008298B" w:rsidRDefault="00750BA1">
      <w:pPr>
        <w:pStyle w:val="Heading2"/>
      </w:pPr>
      <w:r>
        <w:t>Common Delivery Standards</w:t>
      </w:r>
    </w:p>
    <w:tbl>
      <w:tblPr>
        <w:tblStyle w:val="TableGrid"/>
        <w:tblW w:w="0" w:type="auto"/>
        <w:jc w:val="center"/>
        <w:tblLook w:val="04A0" w:firstRow="1" w:lastRow="0" w:firstColumn="1" w:lastColumn="0" w:noHBand="0" w:noVBand="1"/>
      </w:tblPr>
      <w:tblGrid>
        <w:gridCol w:w="1944"/>
        <w:gridCol w:w="7848"/>
      </w:tblGrid>
      <w:tr w:rsidR="0008298B" w14:paraId="269C51D5" w14:textId="77777777">
        <w:trPr>
          <w:jc w:val="center"/>
        </w:trPr>
        <w:tc>
          <w:tcPr>
            <w:tcW w:w="1944" w:type="dxa"/>
            <w:shd w:val="clear" w:color="auto" w:fill="17365D"/>
            <w:tcMar>
              <w:top w:w="80" w:type="dxa"/>
              <w:left w:w="90" w:type="dxa"/>
              <w:bottom w:w="80" w:type="dxa"/>
              <w:right w:w="90" w:type="dxa"/>
            </w:tcMar>
            <w:vAlign w:val="center"/>
          </w:tcPr>
          <w:p w14:paraId="44D216EA" w14:textId="77777777" w:rsidR="0008298B" w:rsidRDefault="00750BA1">
            <w:r>
              <w:rPr>
                <w:b/>
                <w:color w:val="FFFFFF"/>
                <w:sz w:val="17"/>
              </w:rPr>
              <w:t>Area</w:t>
            </w:r>
          </w:p>
        </w:tc>
        <w:tc>
          <w:tcPr>
            <w:tcW w:w="7848" w:type="dxa"/>
            <w:shd w:val="clear" w:color="auto" w:fill="17365D"/>
            <w:tcMar>
              <w:top w:w="80" w:type="dxa"/>
              <w:left w:w="90" w:type="dxa"/>
              <w:bottom w:w="80" w:type="dxa"/>
              <w:right w:w="90" w:type="dxa"/>
            </w:tcMar>
            <w:vAlign w:val="center"/>
          </w:tcPr>
          <w:p w14:paraId="4AC5F031" w14:textId="77777777" w:rsidR="0008298B" w:rsidRDefault="00750BA1">
            <w:r>
              <w:rPr>
                <w:b/>
                <w:color w:val="FFFFFF"/>
                <w:sz w:val="17"/>
              </w:rPr>
              <w:t>Standard</w:t>
            </w:r>
          </w:p>
        </w:tc>
      </w:tr>
      <w:tr w:rsidR="0008298B" w14:paraId="35C92905" w14:textId="77777777">
        <w:trPr>
          <w:jc w:val="center"/>
        </w:trPr>
        <w:tc>
          <w:tcPr>
            <w:tcW w:w="1944" w:type="dxa"/>
            <w:tcMar>
              <w:top w:w="80" w:type="dxa"/>
              <w:left w:w="90" w:type="dxa"/>
              <w:bottom w:w="80" w:type="dxa"/>
              <w:right w:w="90" w:type="dxa"/>
            </w:tcMar>
            <w:vAlign w:val="center"/>
          </w:tcPr>
          <w:p w14:paraId="55FC1D89" w14:textId="77777777" w:rsidR="0008298B" w:rsidRDefault="00750BA1">
            <w:pPr>
              <w:spacing w:after="20"/>
            </w:pPr>
            <w:r>
              <w:rPr>
                <w:sz w:val="16"/>
              </w:rPr>
              <w:t>Naming</w:t>
            </w:r>
          </w:p>
        </w:tc>
        <w:tc>
          <w:tcPr>
            <w:tcW w:w="7848" w:type="dxa"/>
            <w:tcMar>
              <w:top w:w="80" w:type="dxa"/>
              <w:left w:w="90" w:type="dxa"/>
              <w:bottom w:w="80" w:type="dxa"/>
              <w:right w:w="90" w:type="dxa"/>
            </w:tcMar>
            <w:vAlign w:val="center"/>
          </w:tcPr>
          <w:p w14:paraId="440603B6" w14:textId="77777777" w:rsidR="0008298B" w:rsidRDefault="00750BA1">
            <w:pPr>
              <w:spacing w:after="20"/>
            </w:pPr>
            <w:r>
              <w:rPr>
                <w:sz w:val="16"/>
              </w:rPr>
              <w:t>ZI_* for interface/composite entities; ZC_* for consumption entities; use organization naming standards.</w:t>
            </w:r>
          </w:p>
        </w:tc>
      </w:tr>
      <w:tr w:rsidR="0008298B" w14:paraId="788770AB" w14:textId="77777777">
        <w:trPr>
          <w:jc w:val="center"/>
        </w:trPr>
        <w:tc>
          <w:tcPr>
            <w:tcW w:w="1944" w:type="dxa"/>
            <w:shd w:val="clear" w:color="auto" w:fill="EAF0F8"/>
            <w:tcMar>
              <w:top w:w="80" w:type="dxa"/>
              <w:left w:w="90" w:type="dxa"/>
              <w:bottom w:w="80" w:type="dxa"/>
              <w:right w:w="90" w:type="dxa"/>
            </w:tcMar>
            <w:vAlign w:val="center"/>
          </w:tcPr>
          <w:p w14:paraId="01377EBC" w14:textId="77777777" w:rsidR="0008298B" w:rsidRDefault="00750BA1">
            <w:pPr>
              <w:spacing w:after="20"/>
            </w:pPr>
            <w:r>
              <w:rPr>
                <w:sz w:val="16"/>
              </w:rPr>
              <w:t>Client handling</w:t>
            </w:r>
          </w:p>
        </w:tc>
        <w:tc>
          <w:tcPr>
            <w:tcW w:w="7848" w:type="dxa"/>
            <w:shd w:val="clear" w:color="auto" w:fill="EAF0F8"/>
            <w:tcMar>
              <w:top w:w="80" w:type="dxa"/>
              <w:left w:w="90" w:type="dxa"/>
              <w:bottom w:w="80" w:type="dxa"/>
              <w:right w:w="90" w:type="dxa"/>
            </w:tcMar>
            <w:vAlign w:val="center"/>
          </w:tcPr>
          <w:p w14:paraId="4905A493" w14:textId="77777777" w:rsidR="0008298B" w:rsidRDefault="00750BA1">
            <w:pPr>
              <w:spacing w:after="20"/>
            </w:pPr>
            <w:r>
              <w:rPr>
                <w:sz w:val="16"/>
              </w:rPr>
              <w:t>Use CDS client behavior supported by the platform. Do not manually add client predicates without design justification.</w:t>
            </w:r>
          </w:p>
        </w:tc>
      </w:tr>
      <w:tr w:rsidR="0008298B" w14:paraId="2D70E288" w14:textId="77777777">
        <w:trPr>
          <w:jc w:val="center"/>
        </w:trPr>
        <w:tc>
          <w:tcPr>
            <w:tcW w:w="1944" w:type="dxa"/>
            <w:tcMar>
              <w:top w:w="80" w:type="dxa"/>
              <w:left w:w="90" w:type="dxa"/>
              <w:bottom w:w="80" w:type="dxa"/>
              <w:right w:w="90" w:type="dxa"/>
            </w:tcMar>
            <w:vAlign w:val="center"/>
          </w:tcPr>
          <w:p w14:paraId="7EFA508B" w14:textId="77777777" w:rsidR="0008298B" w:rsidRDefault="00750BA1">
            <w:pPr>
              <w:spacing w:after="20"/>
            </w:pPr>
            <w:r>
              <w:rPr>
                <w:sz w:val="16"/>
              </w:rPr>
              <w:lastRenderedPageBreak/>
              <w:t>Semantics</w:t>
            </w:r>
          </w:p>
        </w:tc>
        <w:tc>
          <w:tcPr>
            <w:tcW w:w="7848" w:type="dxa"/>
            <w:tcMar>
              <w:top w:w="80" w:type="dxa"/>
              <w:left w:w="90" w:type="dxa"/>
              <w:bottom w:w="80" w:type="dxa"/>
              <w:right w:w="90" w:type="dxa"/>
            </w:tcMar>
            <w:vAlign w:val="center"/>
          </w:tcPr>
          <w:p w14:paraId="63F0F196" w14:textId="77777777" w:rsidR="0008298B" w:rsidRDefault="00750BA1">
            <w:pPr>
              <w:spacing w:after="20"/>
            </w:pPr>
            <w:r>
              <w:rPr>
                <w:sz w:val="16"/>
              </w:rPr>
              <w:t>Apply currency, unit, amount, quantity, date, and text associations.</w:t>
            </w:r>
          </w:p>
        </w:tc>
      </w:tr>
      <w:tr w:rsidR="0008298B" w14:paraId="53400D81" w14:textId="77777777">
        <w:trPr>
          <w:jc w:val="center"/>
        </w:trPr>
        <w:tc>
          <w:tcPr>
            <w:tcW w:w="1944" w:type="dxa"/>
            <w:shd w:val="clear" w:color="auto" w:fill="EAF0F8"/>
            <w:tcMar>
              <w:top w:w="80" w:type="dxa"/>
              <w:left w:w="90" w:type="dxa"/>
              <w:bottom w:w="80" w:type="dxa"/>
              <w:right w:w="90" w:type="dxa"/>
            </w:tcMar>
            <w:vAlign w:val="center"/>
          </w:tcPr>
          <w:p w14:paraId="5EAF497B" w14:textId="77777777" w:rsidR="0008298B" w:rsidRDefault="00750BA1">
            <w:pPr>
              <w:spacing w:after="20"/>
            </w:pPr>
            <w:r>
              <w:rPr>
                <w:sz w:val="16"/>
              </w:rPr>
              <w:t>Performance</w:t>
            </w:r>
          </w:p>
        </w:tc>
        <w:tc>
          <w:tcPr>
            <w:tcW w:w="7848" w:type="dxa"/>
            <w:shd w:val="clear" w:color="auto" w:fill="EAF0F8"/>
            <w:tcMar>
              <w:top w:w="80" w:type="dxa"/>
              <w:left w:w="90" w:type="dxa"/>
              <w:bottom w:w="80" w:type="dxa"/>
              <w:right w:w="90" w:type="dxa"/>
            </w:tcMar>
            <w:vAlign w:val="center"/>
          </w:tcPr>
          <w:p w14:paraId="05A2D7DE" w14:textId="77777777" w:rsidR="0008298B" w:rsidRDefault="00750BA1">
            <w:pPr>
              <w:spacing w:after="20"/>
            </w:pPr>
            <w:r>
              <w:rPr>
                <w:sz w:val="16"/>
              </w:rPr>
              <w:t>Filter early, select only required fields, use set-based calculations, and avoid unnecessary distinct operations.</w:t>
            </w:r>
          </w:p>
        </w:tc>
      </w:tr>
      <w:tr w:rsidR="0008298B" w14:paraId="51631C04" w14:textId="77777777">
        <w:trPr>
          <w:jc w:val="center"/>
        </w:trPr>
        <w:tc>
          <w:tcPr>
            <w:tcW w:w="1944" w:type="dxa"/>
            <w:tcMar>
              <w:top w:w="80" w:type="dxa"/>
              <w:left w:w="90" w:type="dxa"/>
              <w:bottom w:w="80" w:type="dxa"/>
              <w:right w:w="90" w:type="dxa"/>
            </w:tcMar>
            <w:vAlign w:val="center"/>
          </w:tcPr>
          <w:p w14:paraId="5B52EDFF" w14:textId="77777777" w:rsidR="0008298B" w:rsidRDefault="00750BA1">
            <w:pPr>
              <w:spacing w:after="20"/>
            </w:pPr>
            <w:r>
              <w:rPr>
                <w:sz w:val="16"/>
              </w:rPr>
              <w:t>Authorization</w:t>
            </w:r>
          </w:p>
        </w:tc>
        <w:tc>
          <w:tcPr>
            <w:tcW w:w="7848" w:type="dxa"/>
            <w:tcMar>
              <w:top w:w="80" w:type="dxa"/>
              <w:left w:w="90" w:type="dxa"/>
              <w:bottom w:w="80" w:type="dxa"/>
              <w:right w:w="90" w:type="dxa"/>
            </w:tcMar>
            <w:vAlign w:val="center"/>
          </w:tcPr>
          <w:p w14:paraId="17812B34" w14:textId="77777777" w:rsidR="0008298B" w:rsidRDefault="00750BA1">
            <w:pPr>
              <w:spacing w:after="20"/>
            </w:pPr>
            <w:r>
              <w:rPr>
                <w:sz w:val="16"/>
              </w:rPr>
              <w:t>Use DCL where row-level restrictions are required; test positive and negative access.</w:t>
            </w:r>
          </w:p>
        </w:tc>
      </w:tr>
      <w:tr w:rsidR="0008298B" w14:paraId="3D2A9AC9" w14:textId="77777777">
        <w:trPr>
          <w:jc w:val="center"/>
        </w:trPr>
        <w:tc>
          <w:tcPr>
            <w:tcW w:w="1944" w:type="dxa"/>
            <w:shd w:val="clear" w:color="auto" w:fill="EAF0F8"/>
            <w:tcMar>
              <w:top w:w="80" w:type="dxa"/>
              <w:left w:w="90" w:type="dxa"/>
              <w:bottom w:w="80" w:type="dxa"/>
              <w:right w:w="90" w:type="dxa"/>
            </w:tcMar>
            <w:vAlign w:val="center"/>
          </w:tcPr>
          <w:p w14:paraId="6236B325" w14:textId="77777777" w:rsidR="0008298B" w:rsidRDefault="00750BA1">
            <w:pPr>
              <w:spacing w:after="20"/>
            </w:pPr>
            <w:r>
              <w:rPr>
                <w:sz w:val="16"/>
              </w:rPr>
              <w:t>Extensibility</w:t>
            </w:r>
          </w:p>
        </w:tc>
        <w:tc>
          <w:tcPr>
            <w:tcW w:w="7848" w:type="dxa"/>
            <w:shd w:val="clear" w:color="auto" w:fill="EAF0F8"/>
            <w:tcMar>
              <w:top w:w="80" w:type="dxa"/>
              <w:left w:w="90" w:type="dxa"/>
              <w:bottom w:w="80" w:type="dxa"/>
              <w:right w:w="90" w:type="dxa"/>
            </w:tcMar>
            <w:vAlign w:val="center"/>
          </w:tcPr>
          <w:p w14:paraId="67838FA5" w14:textId="77777777" w:rsidR="0008298B" w:rsidRDefault="00750BA1">
            <w:pPr>
              <w:spacing w:after="20"/>
            </w:pPr>
            <w:r>
              <w:rPr>
                <w:sz w:val="16"/>
              </w:rPr>
              <w:t>Prefer released CDS extension points and metadata extensions.</w:t>
            </w:r>
          </w:p>
        </w:tc>
      </w:tr>
      <w:tr w:rsidR="0008298B" w14:paraId="28BDC3A6" w14:textId="77777777">
        <w:trPr>
          <w:jc w:val="center"/>
        </w:trPr>
        <w:tc>
          <w:tcPr>
            <w:tcW w:w="1944" w:type="dxa"/>
            <w:tcMar>
              <w:top w:w="80" w:type="dxa"/>
              <w:left w:w="90" w:type="dxa"/>
              <w:bottom w:w="80" w:type="dxa"/>
              <w:right w:w="90" w:type="dxa"/>
            </w:tcMar>
            <w:vAlign w:val="center"/>
          </w:tcPr>
          <w:p w14:paraId="2680F5CD" w14:textId="77777777" w:rsidR="0008298B" w:rsidRDefault="00750BA1">
            <w:pPr>
              <w:spacing w:after="20"/>
            </w:pPr>
            <w:r>
              <w:rPr>
                <w:sz w:val="16"/>
              </w:rPr>
              <w:t>Consumption</w:t>
            </w:r>
          </w:p>
        </w:tc>
        <w:tc>
          <w:tcPr>
            <w:tcW w:w="7848" w:type="dxa"/>
            <w:tcMar>
              <w:top w:w="80" w:type="dxa"/>
              <w:left w:w="90" w:type="dxa"/>
              <w:bottom w:w="80" w:type="dxa"/>
              <w:right w:w="90" w:type="dxa"/>
            </w:tcMar>
            <w:vAlign w:val="center"/>
          </w:tcPr>
          <w:p w14:paraId="3C6278B6" w14:textId="77777777" w:rsidR="0008298B" w:rsidRDefault="00750BA1">
            <w:pPr>
              <w:spacing w:after="20"/>
            </w:pPr>
            <w:r>
              <w:rPr>
                <w:sz w:val="16"/>
              </w:rPr>
              <w:t>ABAP SQL, analytical query, OData/service definition, Fiori Elements, RAP, or external API as applicable.</w:t>
            </w:r>
          </w:p>
        </w:tc>
      </w:tr>
      <w:tr w:rsidR="0008298B" w14:paraId="77091B04" w14:textId="77777777">
        <w:trPr>
          <w:jc w:val="center"/>
        </w:trPr>
        <w:tc>
          <w:tcPr>
            <w:tcW w:w="1944" w:type="dxa"/>
            <w:shd w:val="clear" w:color="auto" w:fill="EAF0F8"/>
            <w:tcMar>
              <w:top w:w="80" w:type="dxa"/>
              <w:left w:w="90" w:type="dxa"/>
              <w:bottom w:w="80" w:type="dxa"/>
              <w:right w:w="90" w:type="dxa"/>
            </w:tcMar>
            <w:vAlign w:val="center"/>
          </w:tcPr>
          <w:p w14:paraId="13076F81" w14:textId="77777777" w:rsidR="0008298B" w:rsidRDefault="00750BA1">
            <w:pPr>
              <w:spacing w:after="20"/>
            </w:pPr>
            <w:r>
              <w:rPr>
                <w:sz w:val="16"/>
              </w:rPr>
              <w:t>Quality gate</w:t>
            </w:r>
          </w:p>
        </w:tc>
        <w:tc>
          <w:tcPr>
            <w:tcW w:w="7848" w:type="dxa"/>
            <w:shd w:val="clear" w:color="auto" w:fill="EAF0F8"/>
            <w:tcMar>
              <w:top w:w="80" w:type="dxa"/>
              <w:left w:w="90" w:type="dxa"/>
              <w:bottom w:w="80" w:type="dxa"/>
              <w:right w:w="90" w:type="dxa"/>
            </w:tcMar>
            <w:vAlign w:val="center"/>
          </w:tcPr>
          <w:p w14:paraId="1F4D642F" w14:textId="77777777" w:rsidR="0008298B" w:rsidRDefault="00750BA1">
            <w:pPr>
              <w:spacing w:after="20"/>
            </w:pPr>
            <w:r>
              <w:rPr>
                <w:sz w:val="16"/>
              </w:rPr>
              <w:t>Activation, syntax check, ATC, data reconciliation, authorization test, performance trace, and regression test.</w:t>
            </w:r>
          </w:p>
        </w:tc>
      </w:tr>
    </w:tbl>
    <w:p w14:paraId="335E4E48" w14:textId="77777777" w:rsidR="0008298B" w:rsidRDefault="0008298B">
      <w:pPr>
        <w:spacing w:after="20"/>
      </w:pPr>
    </w:p>
    <w:p w14:paraId="465394F6" w14:textId="587838C8" w:rsidR="0008298B" w:rsidRDefault="00750BA1">
      <w:pPr>
        <w:pStyle w:val="Heading1"/>
      </w:pPr>
      <w:r>
        <w:t>Vendor Spend Analytics</w:t>
      </w:r>
    </w:p>
    <w:tbl>
      <w:tblPr>
        <w:tblStyle w:val="TableGrid"/>
        <w:tblW w:w="0" w:type="auto"/>
        <w:jc w:val="center"/>
        <w:tblLook w:val="04A0" w:firstRow="1" w:lastRow="0" w:firstColumn="1" w:lastColumn="0" w:noHBand="0" w:noVBand="1"/>
      </w:tblPr>
      <w:tblGrid>
        <w:gridCol w:w="2376"/>
        <w:gridCol w:w="7416"/>
      </w:tblGrid>
      <w:tr w:rsidR="0008298B" w14:paraId="276C24AD" w14:textId="77777777">
        <w:trPr>
          <w:jc w:val="center"/>
        </w:trPr>
        <w:tc>
          <w:tcPr>
            <w:tcW w:w="2376" w:type="dxa"/>
            <w:shd w:val="clear" w:color="auto" w:fill="17365D"/>
            <w:tcMar>
              <w:top w:w="80" w:type="dxa"/>
              <w:left w:w="90" w:type="dxa"/>
              <w:bottom w:w="80" w:type="dxa"/>
              <w:right w:w="90" w:type="dxa"/>
            </w:tcMar>
            <w:vAlign w:val="center"/>
          </w:tcPr>
          <w:p w14:paraId="0F8679B6" w14:textId="77777777" w:rsidR="0008298B" w:rsidRDefault="00750BA1">
            <w:r>
              <w:rPr>
                <w:b/>
                <w:color w:val="FFFFFF"/>
                <w:sz w:val="17"/>
              </w:rPr>
              <w:t>Specification Attribute</w:t>
            </w:r>
          </w:p>
        </w:tc>
        <w:tc>
          <w:tcPr>
            <w:tcW w:w="7416" w:type="dxa"/>
            <w:shd w:val="clear" w:color="auto" w:fill="17365D"/>
            <w:tcMar>
              <w:top w:w="80" w:type="dxa"/>
              <w:left w:w="90" w:type="dxa"/>
              <w:bottom w:w="80" w:type="dxa"/>
              <w:right w:w="90" w:type="dxa"/>
            </w:tcMar>
            <w:vAlign w:val="center"/>
          </w:tcPr>
          <w:p w14:paraId="34F7F483" w14:textId="77777777" w:rsidR="0008298B" w:rsidRDefault="00750BA1">
            <w:r>
              <w:rPr>
                <w:b/>
                <w:color w:val="FFFFFF"/>
                <w:sz w:val="17"/>
              </w:rPr>
              <w:t>Definition</w:t>
            </w:r>
          </w:p>
        </w:tc>
      </w:tr>
      <w:tr w:rsidR="0008298B" w14:paraId="0A5FB705" w14:textId="77777777">
        <w:trPr>
          <w:jc w:val="center"/>
        </w:trPr>
        <w:tc>
          <w:tcPr>
            <w:tcW w:w="2376" w:type="dxa"/>
            <w:tcMar>
              <w:top w:w="80" w:type="dxa"/>
              <w:left w:w="90" w:type="dxa"/>
              <w:bottom w:w="80" w:type="dxa"/>
              <w:right w:w="90" w:type="dxa"/>
            </w:tcMar>
            <w:vAlign w:val="center"/>
          </w:tcPr>
          <w:p w14:paraId="7AC7C794" w14:textId="77777777" w:rsidR="0008298B" w:rsidRDefault="00750BA1">
            <w:pPr>
              <w:spacing w:after="20"/>
            </w:pPr>
            <w:r>
              <w:rPr>
                <w:sz w:val="16"/>
              </w:rPr>
              <w:t>Module / Domain</w:t>
            </w:r>
          </w:p>
        </w:tc>
        <w:tc>
          <w:tcPr>
            <w:tcW w:w="7416" w:type="dxa"/>
            <w:tcMar>
              <w:top w:w="80" w:type="dxa"/>
              <w:left w:w="90" w:type="dxa"/>
              <w:bottom w:w="80" w:type="dxa"/>
              <w:right w:w="90" w:type="dxa"/>
            </w:tcMar>
            <w:vAlign w:val="center"/>
          </w:tcPr>
          <w:p w14:paraId="5D406496" w14:textId="77777777" w:rsidR="0008298B" w:rsidRDefault="00750BA1">
            <w:pPr>
              <w:spacing w:after="20"/>
            </w:pPr>
            <w:r>
              <w:rPr>
                <w:sz w:val="16"/>
              </w:rPr>
              <w:t>MM / Procurement Analytics</w:t>
            </w:r>
          </w:p>
        </w:tc>
      </w:tr>
      <w:tr w:rsidR="0008298B" w14:paraId="060A5502" w14:textId="77777777">
        <w:trPr>
          <w:jc w:val="center"/>
        </w:trPr>
        <w:tc>
          <w:tcPr>
            <w:tcW w:w="2376" w:type="dxa"/>
            <w:shd w:val="clear" w:color="auto" w:fill="EAF0F8"/>
            <w:tcMar>
              <w:top w:w="80" w:type="dxa"/>
              <w:left w:w="90" w:type="dxa"/>
              <w:bottom w:w="80" w:type="dxa"/>
              <w:right w:w="90" w:type="dxa"/>
            </w:tcMar>
            <w:vAlign w:val="center"/>
          </w:tcPr>
          <w:p w14:paraId="14FCFD35" w14:textId="77777777" w:rsidR="0008298B" w:rsidRDefault="00750BA1">
            <w:pPr>
              <w:spacing w:after="20"/>
            </w:pPr>
            <w:r>
              <w:rPr>
                <w:sz w:val="16"/>
              </w:rPr>
              <w:t>Business Objective</w:t>
            </w:r>
          </w:p>
        </w:tc>
        <w:tc>
          <w:tcPr>
            <w:tcW w:w="7416" w:type="dxa"/>
            <w:shd w:val="clear" w:color="auto" w:fill="EAF0F8"/>
            <w:tcMar>
              <w:top w:w="80" w:type="dxa"/>
              <w:left w:w="90" w:type="dxa"/>
              <w:bottom w:w="80" w:type="dxa"/>
              <w:right w:w="90" w:type="dxa"/>
            </w:tcMar>
            <w:vAlign w:val="center"/>
          </w:tcPr>
          <w:p w14:paraId="488A8B2F" w14:textId="77777777" w:rsidR="0008298B" w:rsidRDefault="00750BA1">
            <w:pPr>
              <w:spacing w:after="20"/>
            </w:pPr>
            <w:r>
              <w:rPr>
                <w:sz w:val="16"/>
              </w:rPr>
              <w:t>Analyze purchasing value by supplier, purchasing organization, plant, material group, material, and period to support sourcing decisions.</w:t>
            </w:r>
          </w:p>
        </w:tc>
      </w:tr>
      <w:tr w:rsidR="0008298B" w14:paraId="53FBA6D2" w14:textId="77777777">
        <w:trPr>
          <w:jc w:val="center"/>
        </w:trPr>
        <w:tc>
          <w:tcPr>
            <w:tcW w:w="2376" w:type="dxa"/>
            <w:tcMar>
              <w:top w:w="80" w:type="dxa"/>
              <w:left w:w="90" w:type="dxa"/>
              <w:bottom w:w="80" w:type="dxa"/>
              <w:right w:w="90" w:type="dxa"/>
            </w:tcMar>
            <w:vAlign w:val="center"/>
          </w:tcPr>
          <w:p w14:paraId="556BD36A" w14:textId="77777777" w:rsidR="0008298B" w:rsidRDefault="00750BA1">
            <w:pPr>
              <w:spacing w:after="20"/>
            </w:pPr>
            <w:r>
              <w:rPr>
                <w:sz w:val="16"/>
              </w:rPr>
              <w:t>Primary Users</w:t>
            </w:r>
          </w:p>
        </w:tc>
        <w:tc>
          <w:tcPr>
            <w:tcW w:w="7416" w:type="dxa"/>
            <w:tcMar>
              <w:top w:w="80" w:type="dxa"/>
              <w:left w:w="90" w:type="dxa"/>
              <w:bottom w:w="80" w:type="dxa"/>
              <w:right w:w="90" w:type="dxa"/>
            </w:tcMar>
            <w:vAlign w:val="center"/>
          </w:tcPr>
          <w:p w14:paraId="249A715C" w14:textId="77777777" w:rsidR="0008298B" w:rsidRDefault="00750BA1">
            <w:pPr>
              <w:spacing w:after="20"/>
            </w:pPr>
            <w:r>
              <w:rPr>
                <w:sz w:val="16"/>
              </w:rPr>
              <w:t>Category manager, buyer, procurement manager, finance analyst</w:t>
            </w:r>
          </w:p>
        </w:tc>
      </w:tr>
      <w:tr w:rsidR="0008298B" w14:paraId="67758B6F" w14:textId="77777777">
        <w:trPr>
          <w:jc w:val="center"/>
        </w:trPr>
        <w:tc>
          <w:tcPr>
            <w:tcW w:w="2376" w:type="dxa"/>
            <w:shd w:val="clear" w:color="auto" w:fill="EAF0F8"/>
            <w:tcMar>
              <w:top w:w="80" w:type="dxa"/>
              <w:left w:w="90" w:type="dxa"/>
              <w:bottom w:w="80" w:type="dxa"/>
              <w:right w:w="90" w:type="dxa"/>
            </w:tcMar>
            <w:vAlign w:val="center"/>
          </w:tcPr>
          <w:p w14:paraId="783B9C4E" w14:textId="77777777" w:rsidR="0008298B" w:rsidRDefault="00750BA1">
            <w:pPr>
              <w:spacing w:after="20"/>
            </w:pPr>
            <w:r>
              <w:rPr>
                <w:sz w:val="16"/>
              </w:rPr>
              <w:t>Suggested Deliverable</w:t>
            </w:r>
          </w:p>
        </w:tc>
        <w:tc>
          <w:tcPr>
            <w:tcW w:w="7416" w:type="dxa"/>
            <w:shd w:val="clear" w:color="auto" w:fill="EAF0F8"/>
            <w:tcMar>
              <w:top w:w="80" w:type="dxa"/>
              <w:left w:w="90" w:type="dxa"/>
              <w:bottom w:w="80" w:type="dxa"/>
              <w:right w:w="90" w:type="dxa"/>
            </w:tcMar>
            <w:vAlign w:val="center"/>
          </w:tcPr>
          <w:p w14:paraId="21E84A42" w14:textId="77777777" w:rsidR="0008298B" w:rsidRDefault="00750BA1">
            <w:pPr>
              <w:spacing w:after="20"/>
            </w:pPr>
            <w:r>
              <w:rPr>
                <w:sz w:val="16"/>
              </w:rPr>
              <w:t>Reusable CDS model with an approved consumption channel</w:t>
            </w:r>
          </w:p>
        </w:tc>
      </w:tr>
    </w:tbl>
    <w:p w14:paraId="237309C7" w14:textId="77777777" w:rsidR="0008298B" w:rsidRDefault="0008298B">
      <w:pPr>
        <w:spacing w:after="20"/>
      </w:pPr>
    </w:p>
    <w:p w14:paraId="0F4AD2B7" w14:textId="77777777" w:rsidR="0008298B" w:rsidRDefault="00750BA1">
      <w:pPr>
        <w:pStyle w:val="Heading2"/>
      </w:pPr>
      <w:r>
        <w:t>1. Business Requirement</w:t>
      </w:r>
    </w:p>
    <w:p w14:paraId="44826B88" w14:textId="77777777" w:rsidR="0008298B" w:rsidRDefault="00750BA1">
      <w:r>
        <w:t>Analyze purchasing value by supplier, purchasing organization, plant, material group, material, and period to support sourcing decisions.</w:t>
      </w:r>
    </w:p>
    <w:p w14:paraId="5A640AF5" w14:textId="77777777" w:rsidR="0008298B" w:rsidRDefault="00750BA1">
      <w:pPr>
        <w:pStyle w:val="Heading2"/>
      </w:pPr>
      <w:r>
        <w:t>2. Functional Scope</w:t>
      </w:r>
    </w:p>
    <w:p w14:paraId="4B054EF1" w14:textId="77777777" w:rsidR="0008298B" w:rsidRDefault="00750BA1">
      <w:pPr>
        <w:pStyle w:val="ListBullet"/>
      </w:pPr>
      <w:r>
        <w:t>Provide searchable and filterable business-ready data for the stated user group.</w:t>
      </w:r>
    </w:p>
    <w:p w14:paraId="25B249A5" w14:textId="77777777" w:rsidR="0008298B" w:rsidRDefault="00750BA1">
      <w:pPr>
        <w:pStyle w:val="ListBullet"/>
      </w:pPr>
      <w:r>
        <w:t>Support navigation from summarized information to relevant detail where relationships exist.</w:t>
      </w:r>
    </w:p>
    <w:p w14:paraId="43C00D77" w14:textId="77777777" w:rsidR="0008298B" w:rsidRDefault="00750BA1">
      <w:pPr>
        <w:pStyle w:val="ListBullet"/>
      </w:pPr>
      <w:r>
        <w:t>Expose semantic units, currencies, dates, texts, and status information.</w:t>
      </w:r>
    </w:p>
    <w:p w14:paraId="39D175DB" w14:textId="77777777" w:rsidR="0008298B" w:rsidRDefault="00750BA1">
      <w:pPr>
        <w:pStyle w:val="ListBullet"/>
      </w:pPr>
      <w:r>
        <w:t>Exclude write-back unless implemented separately through RAP or another approved transactional service.</w:t>
      </w:r>
    </w:p>
    <w:p w14:paraId="33A3346B" w14:textId="77777777" w:rsidR="0008298B" w:rsidRDefault="00750BA1">
      <w:pPr>
        <w:pStyle w:val="Heading2"/>
      </w:pPr>
      <w:r>
        <w:t>3. Candidate Source Model</w:t>
      </w:r>
    </w:p>
    <w:tbl>
      <w:tblPr>
        <w:tblStyle w:val="TableGrid"/>
        <w:tblW w:w="0" w:type="auto"/>
        <w:jc w:val="center"/>
        <w:tblLook w:val="04A0" w:firstRow="1" w:lastRow="0" w:firstColumn="1" w:lastColumn="0" w:noHBand="0" w:noVBand="1"/>
      </w:tblPr>
      <w:tblGrid>
        <w:gridCol w:w="2952"/>
        <w:gridCol w:w="6840"/>
      </w:tblGrid>
      <w:tr w:rsidR="0008298B" w14:paraId="14044F4B" w14:textId="77777777">
        <w:trPr>
          <w:jc w:val="center"/>
        </w:trPr>
        <w:tc>
          <w:tcPr>
            <w:tcW w:w="2952" w:type="dxa"/>
            <w:shd w:val="clear" w:color="auto" w:fill="17365D"/>
            <w:tcMar>
              <w:top w:w="80" w:type="dxa"/>
              <w:left w:w="90" w:type="dxa"/>
              <w:bottom w:w="80" w:type="dxa"/>
              <w:right w:w="90" w:type="dxa"/>
            </w:tcMar>
            <w:vAlign w:val="center"/>
          </w:tcPr>
          <w:p w14:paraId="171EA8E4" w14:textId="77777777" w:rsidR="0008298B" w:rsidRDefault="00750BA1">
            <w:r>
              <w:rPr>
                <w:b/>
                <w:color w:val="FFFFFF"/>
                <w:sz w:val="17"/>
              </w:rPr>
              <w:t>Candidate Source</w:t>
            </w:r>
          </w:p>
        </w:tc>
        <w:tc>
          <w:tcPr>
            <w:tcW w:w="6840" w:type="dxa"/>
            <w:shd w:val="clear" w:color="auto" w:fill="17365D"/>
            <w:tcMar>
              <w:top w:w="80" w:type="dxa"/>
              <w:left w:w="90" w:type="dxa"/>
              <w:bottom w:w="80" w:type="dxa"/>
              <w:right w:w="90" w:type="dxa"/>
            </w:tcMar>
            <w:vAlign w:val="center"/>
          </w:tcPr>
          <w:p w14:paraId="0E41F944" w14:textId="77777777" w:rsidR="0008298B" w:rsidRDefault="00750BA1">
            <w:r>
              <w:rPr>
                <w:b/>
                <w:color w:val="FFFFFF"/>
                <w:sz w:val="17"/>
              </w:rPr>
              <w:t>Purpose</w:t>
            </w:r>
          </w:p>
        </w:tc>
      </w:tr>
      <w:tr w:rsidR="0008298B" w14:paraId="157F8EBD" w14:textId="77777777">
        <w:trPr>
          <w:jc w:val="center"/>
        </w:trPr>
        <w:tc>
          <w:tcPr>
            <w:tcW w:w="2952" w:type="dxa"/>
            <w:tcMar>
              <w:top w:w="80" w:type="dxa"/>
              <w:left w:w="90" w:type="dxa"/>
              <w:bottom w:w="80" w:type="dxa"/>
              <w:right w:w="90" w:type="dxa"/>
            </w:tcMar>
            <w:vAlign w:val="center"/>
          </w:tcPr>
          <w:p w14:paraId="04629C75" w14:textId="77777777" w:rsidR="0008298B" w:rsidRDefault="00750BA1">
            <w:pPr>
              <w:spacing w:after="20"/>
            </w:pPr>
            <w:r>
              <w:rPr>
                <w:sz w:val="16"/>
              </w:rPr>
              <w:t>EKKO</w:t>
            </w:r>
          </w:p>
        </w:tc>
        <w:tc>
          <w:tcPr>
            <w:tcW w:w="6840" w:type="dxa"/>
            <w:tcMar>
              <w:top w:w="80" w:type="dxa"/>
              <w:left w:w="90" w:type="dxa"/>
              <w:bottom w:w="80" w:type="dxa"/>
              <w:right w:w="90" w:type="dxa"/>
            </w:tcMar>
            <w:vAlign w:val="center"/>
          </w:tcPr>
          <w:p w14:paraId="5618EE6C" w14:textId="77777777" w:rsidR="0008298B" w:rsidRDefault="00750BA1">
            <w:pPr>
              <w:spacing w:after="20"/>
            </w:pPr>
            <w:r>
              <w:rPr>
                <w:sz w:val="16"/>
              </w:rPr>
              <w:t>Purchasing document header</w:t>
            </w:r>
          </w:p>
        </w:tc>
      </w:tr>
      <w:tr w:rsidR="0008298B" w14:paraId="2EE8095A" w14:textId="77777777">
        <w:trPr>
          <w:jc w:val="center"/>
        </w:trPr>
        <w:tc>
          <w:tcPr>
            <w:tcW w:w="2952" w:type="dxa"/>
            <w:shd w:val="clear" w:color="auto" w:fill="EAF0F8"/>
            <w:tcMar>
              <w:top w:w="80" w:type="dxa"/>
              <w:left w:w="90" w:type="dxa"/>
              <w:bottom w:w="80" w:type="dxa"/>
              <w:right w:w="90" w:type="dxa"/>
            </w:tcMar>
            <w:vAlign w:val="center"/>
          </w:tcPr>
          <w:p w14:paraId="5993928B" w14:textId="77777777" w:rsidR="0008298B" w:rsidRDefault="00750BA1">
            <w:pPr>
              <w:spacing w:after="20"/>
            </w:pPr>
            <w:r>
              <w:rPr>
                <w:sz w:val="16"/>
              </w:rPr>
              <w:t>EKPO</w:t>
            </w:r>
          </w:p>
        </w:tc>
        <w:tc>
          <w:tcPr>
            <w:tcW w:w="6840" w:type="dxa"/>
            <w:shd w:val="clear" w:color="auto" w:fill="EAF0F8"/>
            <w:tcMar>
              <w:top w:w="80" w:type="dxa"/>
              <w:left w:w="90" w:type="dxa"/>
              <w:bottom w:w="80" w:type="dxa"/>
              <w:right w:w="90" w:type="dxa"/>
            </w:tcMar>
            <w:vAlign w:val="center"/>
          </w:tcPr>
          <w:p w14:paraId="0D69CCF2" w14:textId="77777777" w:rsidR="0008298B" w:rsidRDefault="00750BA1">
            <w:pPr>
              <w:spacing w:after="20"/>
            </w:pPr>
            <w:r>
              <w:rPr>
                <w:sz w:val="16"/>
              </w:rPr>
              <w:t>Purchasing document item</w:t>
            </w:r>
          </w:p>
        </w:tc>
      </w:tr>
      <w:tr w:rsidR="0008298B" w14:paraId="0155C163" w14:textId="77777777">
        <w:trPr>
          <w:jc w:val="center"/>
        </w:trPr>
        <w:tc>
          <w:tcPr>
            <w:tcW w:w="2952" w:type="dxa"/>
            <w:tcMar>
              <w:top w:w="80" w:type="dxa"/>
              <w:left w:w="90" w:type="dxa"/>
              <w:bottom w:w="80" w:type="dxa"/>
              <w:right w:w="90" w:type="dxa"/>
            </w:tcMar>
            <w:vAlign w:val="center"/>
          </w:tcPr>
          <w:p w14:paraId="16BB8655" w14:textId="77777777" w:rsidR="0008298B" w:rsidRDefault="00750BA1">
            <w:pPr>
              <w:spacing w:after="20"/>
            </w:pPr>
            <w:r>
              <w:rPr>
                <w:sz w:val="16"/>
              </w:rPr>
              <w:t>EKBE</w:t>
            </w:r>
          </w:p>
        </w:tc>
        <w:tc>
          <w:tcPr>
            <w:tcW w:w="6840" w:type="dxa"/>
            <w:tcMar>
              <w:top w:w="80" w:type="dxa"/>
              <w:left w:w="90" w:type="dxa"/>
              <w:bottom w:w="80" w:type="dxa"/>
              <w:right w:w="90" w:type="dxa"/>
            </w:tcMar>
            <w:vAlign w:val="center"/>
          </w:tcPr>
          <w:p w14:paraId="331D2D0B" w14:textId="77777777" w:rsidR="0008298B" w:rsidRDefault="00750BA1">
            <w:pPr>
              <w:spacing w:after="20"/>
            </w:pPr>
            <w:r>
              <w:rPr>
                <w:sz w:val="16"/>
              </w:rPr>
              <w:t>Purchase order history</w:t>
            </w:r>
          </w:p>
        </w:tc>
      </w:tr>
      <w:tr w:rsidR="0008298B" w14:paraId="2655A3C8" w14:textId="77777777">
        <w:trPr>
          <w:jc w:val="center"/>
        </w:trPr>
        <w:tc>
          <w:tcPr>
            <w:tcW w:w="2952" w:type="dxa"/>
            <w:shd w:val="clear" w:color="auto" w:fill="EAF0F8"/>
            <w:tcMar>
              <w:top w:w="80" w:type="dxa"/>
              <w:left w:w="90" w:type="dxa"/>
              <w:bottom w:w="80" w:type="dxa"/>
              <w:right w:w="90" w:type="dxa"/>
            </w:tcMar>
            <w:vAlign w:val="center"/>
          </w:tcPr>
          <w:p w14:paraId="51E8A3E4" w14:textId="77777777" w:rsidR="0008298B" w:rsidRDefault="00750BA1">
            <w:pPr>
              <w:spacing w:after="20"/>
            </w:pPr>
            <w:r>
              <w:rPr>
                <w:sz w:val="16"/>
              </w:rPr>
              <w:t>LFA1 / BP model</w:t>
            </w:r>
          </w:p>
        </w:tc>
        <w:tc>
          <w:tcPr>
            <w:tcW w:w="6840" w:type="dxa"/>
            <w:shd w:val="clear" w:color="auto" w:fill="EAF0F8"/>
            <w:tcMar>
              <w:top w:w="80" w:type="dxa"/>
              <w:left w:w="90" w:type="dxa"/>
              <w:bottom w:w="80" w:type="dxa"/>
              <w:right w:w="90" w:type="dxa"/>
            </w:tcMar>
            <w:vAlign w:val="center"/>
          </w:tcPr>
          <w:p w14:paraId="64E4531E" w14:textId="77777777" w:rsidR="0008298B" w:rsidRDefault="00750BA1">
            <w:pPr>
              <w:spacing w:after="20"/>
            </w:pPr>
            <w:r>
              <w:rPr>
                <w:sz w:val="16"/>
              </w:rPr>
              <w:t>Supplier master candidate</w:t>
            </w:r>
          </w:p>
        </w:tc>
      </w:tr>
      <w:tr w:rsidR="0008298B" w14:paraId="38CE13D3" w14:textId="77777777">
        <w:trPr>
          <w:jc w:val="center"/>
        </w:trPr>
        <w:tc>
          <w:tcPr>
            <w:tcW w:w="2952" w:type="dxa"/>
            <w:tcMar>
              <w:top w:w="80" w:type="dxa"/>
              <w:left w:w="90" w:type="dxa"/>
              <w:bottom w:w="80" w:type="dxa"/>
              <w:right w:w="90" w:type="dxa"/>
            </w:tcMar>
            <w:vAlign w:val="center"/>
          </w:tcPr>
          <w:p w14:paraId="3E78E920" w14:textId="77777777" w:rsidR="0008298B" w:rsidRDefault="00750BA1">
            <w:pPr>
              <w:spacing w:after="20"/>
            </w:pPr>
            <w:r>
              <w:rPr>
                <w:sz w:val="16"/>
              </w:rPr>
              <w:t>MARA / MAKT</w:t>
            </w:r>
          </w:p>
        </w:tc>
        <w:tc>
          <w:tcPr>
            <w:tcW w:w="6840" w:type="dxa"/>
            <w:tcMar>
              <w:top w:w="80" w:type="dxa"/>
              <w:left w:w="90" w:type="dxa"/>
              <w:bottom w:w="80" w:type="dxa"/>
              <w:right w:w="90" w:type="dxa"/>
            </w:tcMar>
            <w:vAlign w:val="center"/>
          </w:tcPr>
          <w:p w14:paraId="3F9456AD" w14:textId="77777777" w:rsidR="0008298B" w:rsidRDefault="00750BA1">
            <w:pPr>
              <w:spacing w:after="20"/>
            </w:pPr>
            <w:r>
              <w:rPr>
                <w:sz w:val="16"/>
              </w:rPr>
              <w:t>Material and text</w:t>
            </w:r>
          </w:p>
        </w:tc>
      </w:tr>
      <w:tr w:rsidR="0008298B" w14:paraId="1D241C00" w14:textId="77777777">
        <w:trPr>
          <w:jc w:val="center"/>
        </w:trPr>
        <w:tc>
          <w:tcPr>
            <w:tcW w:w="2952" w:type="dxa"/>
            <w:shd w:val="clear" w:color="auto" w:fill="EAF0F8"/>
            <w:tcMar>
              <w:top w:w="80" w:type="dxa"/>
              <w:left w:w="90" w:type="dxa"/>
              <w:bottom w:w="80" w:type="dxa"/>
              <w:right w:w="90" w:type="dxa"/>
            </w:tcMar>
            <w:vAlign w:val="center"/>
          </w:tcPr>
          <w:p w14:paraId="54DB4B7C" w14:textId="77777777" w:rsidR="0008298B" w:rsidRDefault="00750BA1">
            <w:pPr>
              <w:spacing w:after="20"/>
            </w:pPr>
            <w:r>
              <w:rPr>
                <w:sz w:val="16"/>
              </w:rPr>
              <w:t>T001W</w:t>
            </w:r>
          </w:p>
        </w:tc>
        <w:tc>
          <w:tcPr>
            <w:tcW w:w="6840" w:type="dxa"/>
            <w:shd w:val="clear" w:color="auto" w:fill="EAF0F8"/>
            <w:tcMar>
              <w:top w:w="80" w:type="dxa"/>
              <w:left w:w="90" w:type="dxa"/>
              <w:bottom w:w="80" w:type="dxa"/>
              <w:right w:w="90" w:type="dxa"/>
            </w:tcMar>
            <w:vAlign w:val="center"/>
          </w:tcPr>
          <w:p w14:paraId="7BEBB8F9" w14:textId="77777777" w:rsidR="0008298B" w:rsidRDefault="00750BA1">
            <w:pPr>
              <w:spacing w:after="20"/>
            </w:pPr>
            <w:r>
              <w:rPr>
                <w:sz w:val="16"/>
              </w:rPr>
              <w:t>Plant</w:t>
            </w:r>
          </w:p>
        </w:tc>
      </w:tr>
    </w:tbl>
    <w:p w14:paraId="0D52E313" w14:textId="77777777" w:rsidR="0008298B" w:rsidRDefault="0008298B">
      <w:pPr>
        <w:spacing w:after="20"/>
      </w:pPr>
    </w:p>
    <w:p w14:paraId="3FDE16C9" w14:textId="77777777" w:rsidR="0008298B" w:rsidRDefault="00750BA1">
      <w:pPr>
        <w:pStyle w:val="Heading2"/>
      </w:pPr>
      <w:r>
        <w:t>4. Proposed Output Fields</w:t>
      </w:r>
    </w:p>
    <w:tbl>
      <w:tblPr>
        <w:tblStyle w:val="TableGrid"/>
        <w:tblW w:w="0" w:type="auto"/>
        <w:jc w:val="center"/>
        <w:tblLook w:val="04A0" w:firstRow="1" w:lastRow="0" w:firstColumn="1" w:lastColumn="0" w:noHBand="0" w:noVBand="1"/>
      </w:tblPr>
      <w:tblGrid>
        <w:gridCol w:w="648"/>
        <w:gridCol w:w="5040"/>
        <w:gridCol w:w="4104"/>
      </w:tblGrid>
      <w:tr w:rsidR="0008298B" w14:paraId="014AFC77" w14:textId="77777777">
        <w:trPr>
          <w:jc w:val="center"/>
        </w:trPr>
        <w:tc>
          <w:tcPr>
            <w:tcW w:w="648" w:type="dxa"/>
            <w:shd w:val="clear" w:color="auto" w:fill="17365D"/>
            <w:tcMar>
              <w:top w:w="80" w:type="dxa"/>
              <w:left w:w="90" w:type="dxa"/>
              <w:bottom w:w="80" w:type="dxa"/>
              <w:right w:w="90" w:type="dxa"/>
            </w:tcMar>
            <w:vAlign w:val="center"/>
          </w:tcPr>
          <w:p w14:paraId="461CF06A" w14:textId="77777777" w:rsidR="0008298B" w:rsidRDefault="00750BA1">
            <w:r>
              <w:rPr>
                <w:b/>
                <w:color w:val="FFFFFF"/>
                <w:sz w:val="17"/>
              </w:rPr>
              <w:t>#</w:t>
            </w:r>
          </w:p>
        </w:tc>
        <w:tc>
          <w:tcPr>
            <w:tcW w:w="5040" w:type="dxa"/>
            <w:shd w:val="clear" w:color="auto" w:fill="17365D"/>
            <w:tcMar>
              <w:top w:w="80" w:type="dxa"/>
              <w:left w:w="90" w:type="dxa"/>
              <w:bottom w:w="80" w:type="dxa"/>
              <w:right w:w="90" w:type="dxa"/>
            </w:tcMar>
            <w:vAlign w:val="center"/>
          </w:tcPr>
          <w:p w14:paraId="5F3FF2B7" w14:textId="77777777" w:rsidR="0008298B" w:rsidRDefault="00750BA1">
            <w:r>
              <w:rPr>
                <w:b/>
                <w:color w:val="FFFFFF"/>
                <w:sz w:val="17"/>
              </w:rPr>
              <w:t>Field</w:t>
            </w:r>
          </w:p>
        </w:tc>
        <w:tc>
          <w:tcPr>
            <w:tcW w:w="4104" w:type="dxa"/>
            <w:shd w:val="clear" w:color="auto" w:fill="17365D"/>
            <w:tcMar>
              <w:top w:w="80" w:type="dxa"/>
              <w:left w:w="90" w:type="dxa"/>
              <w:bottom w:w="80" w:type="dxa"/>
              <w:right w:w="90" w:type="dxa"/>
            </w:tcMar>
            <w:vAlign w:val="center"/>
          </w:tcPr>
          <w:p w14:paraId="334F3903" w14:textId="77777777" w:rsidR="0008298B" w:rsidRDefault="00750BA1">
            <w:r>
              <w:rPr>
                <w:b/>
                <w:color w:val="FFFFFF"/>
                <w:sz w:val="17"/>
              </w:rPr>
              <w:t>Role</w:t>
            </w:r>
          </w:p>
        </w:tc>
      </w:tr>
      <w:tr w:rsidR="0008298B" w14:paraId="7EF37640" w14:textId="77777777">
        <w:trPr>
          <w:jc w:val="center"/>
        </w:trPr>
        <w:tc>
          <w:tcPr>
            <w:tcW w:w="648" w:type="dxa"/>
            <w:tcMar>
              <w:top w:w="80" w:type="dxa"/>
              <w:left w:w="90" w:type="dxa"/>
              <w:bottom w:w="80" w:type="dxa"/>
              <w:right w:w="90" w:type="dxa"/>
            </w:tcMar>
            <w:vAlign w:val="center"/>
          </w:tcPr>
          <w:p w14:paraId="34C40293" w14:textId="77777777" w:rsidR="0008298B" w:rsidRDefault="00750BA1">
            <w:pPr>
              <w:spacing w:after="20"/>
            </w:pPr>
            <w:r>
              <w:rPr>
                <w:sz w:val="16"/>
              </w:rPr>
              <w:lastRenderedPageBreak/>
              <w:t>1</w:t>
            </w:r>
          </w:p>
        </w:tc>
        <w:tc>
          <w:tcPr>
            <w:tcW w:w="5040" w:type="dxa"/>
            <w:tcMar>
              <w:top w:w="80" w:type="dxa"/>
              <w:left w:w="90" w:type="dxa"/>
              <w:bottom w:w="80" w:type="dxa"/>
              <w:right w:w="90" w:type="dxa"/>
            </w:tcMar>
            <w:vAlign w:val="center"/>
          </w:tcPr>
          <w:p w14:paraId="5EA394B9" w14:textId="77777777" w:rsidR="0008298B" w:rsidRDefault="00750BA1">
            <w:pPr>
              <w:spacing w:after="20"/>
            </w:pPr>
            <w:r>
              <w:rPr>
                <w:sz w:val="16"/>
              </w:rPr>
              <w:t>Supplier</w:t>
            </w:r>
          </w:p>
        </w:tc>
        <w:tc>
          <w:tcPr>
            <w:tcW w:w="4104" w:type="dxa"/>
            <w:tcMar>
              <w:top w:w="80" w:type="dxa"/>
              <w:left w:w="90" w:type="dxa"/>
              <w:bottom w:w="80" w:type="dxa"/>
              <w:right w:w="90" w:type="dxa"/>
            </w:tcMar>
            <w:vAlign w:val="center"/>
          </w:tcPr>
          <w:p w14:paraId="448D61F3" w14:textId="77777777" w:rsidR="0008298B" w:rsidRDefault="00750BA1">
            <w:pPr>
              <w:spacing w:after="20"/>
            </w:pPr>
            <w:r>
              <w:rPr>
                <w:sz w:val="16"/>
              </w:rPr>
              <w:t>Key</w:t>
            </w:r>
          </w:p>
        </w:tc>
      </w:tr>
      <w:tr w:rsidR="0008298B" w14:paraId="6E003793" w14:textId="77777777">
        <w:trPr>
          <w:jc w:val="center"/>
        </w:trPr>
        <w:tc>
          <w:tcPr>
            <w:tcW w:w="648" w:type="dxa"/>
            <w:shd w:val="clear" w:color="auto" w:fill="EAF0F8"/>
            <w:tcMar>
              <w:top w:w="80" w:type="dxa"/>
              <w:left w:w="90" w:type="dxa"/>
              <w:bottom w:w="80" w:type="dxa"/>
              <w:right w:w="90" w:type="dxa"/>
            </w:tcMar>
            <w:vAlign w:val="center"/>
          </w:tcPr>
          <w:p w14:paraId="5D0C6052" w14:textId="77777777" w:rsidR="0008298B" w:rsidRDefault="00750BA1">
            <w:pPr>
              <w:spacing w:after="20"/>
            </w:pPr>
            <w:r>
              <w:rPr>
                <w:sz w:val="16"/>
              </w:rPr>
              <w:t>2</w:t>
            </w:r>
          </w:p>
        </w:tc>
        <w:tc>
          <w:tcPr>
            <w:tcW w:w="5040" w:type="dxa"/>
            <w:shd w:val="clear" w:color="auto" w:fill="EAF0F8"/>
            <w:tcMar>
              <w:top w:w="80" w:type="dxa"/>
              <w:left w:w="90" w:type="dxa"/>
              <w:bottom w:w="80" w:type="dxa"/>
              <w:right w:w="90" w:type="dxa"/>
            </w:tcMar>
            <w:vAlign w:val="center"/>
          </w:tcPr>
          <w:p w14:paraId="3ED8195C" w14:textId="77777777" w:rsidR="0008298B" w:rsidRDefault="00750BA1">
            <w:pPr>
              <w:spacing w:after="20"/>
            </w:pPr>
            <w:r>
              <w:rPr>
                <w:sz w:val="16"/>
              </w:rPr>
              <w:t>SupplierName</w:t>
            </w:r>
          </w:p>
        </w:tc>
        <w:tc>
          <w:tcPr>
            <w:tcW w:w="4104" w:type="dxa"/>
            <w:shd w:val="clear" w:color="auto" w:fill="EAF0F8"/>
            <w:tcMar>
              <w:top w:w="80" w:type="dxa"/>
              <w:left w:w="90" w:type="dxa"/>
              <w:bottom w:w="80" w:type="dxa"/>
              <w:right w:w="90" w:type="dxa"/>
            </w:tcMar>
            <w:vAlign w:val="center"/>
          </w:tcPr>
          <w:p w14:paraId="0351A3A9" w14:textId="77777777" w:rsidR="0008298B" w:rsidRDefault="00750BA1">
            <w:pPr>
              <w:spacing w:after="20"/>
            </w:pPr>
            <w:r>
              <w:rPr>
                <w:sz w:val="16"/>
              </w:rPr>
              <w:t>Key</w:t>
            </w:r>
          </w:p>
        </w:tc>
      </w:tr>
      <w:tr w:rsidR="0008298B" w14:paraId="1ABC4616" w14:textId="77777777">
        <w:trPr>
          <w:jc w:val="center"/>
        </w:trPr>
        <w:tc>
          <w:tcPr>
            <w:tcW w:w="648" w:type="dxa"/>
            <w:tcMar>
              <w:top w:w="80" w:type="dxa"/>
              <w:left w:w="90" w:type="dxa"/>
              <w:bottom w:w="80" w:type="dxa"/>
              <w:right w:w="90" w:type="dxa"/>
            </w:tcMar>
            <w:vAlign w:val="center"/>
          </w:tcPr>
          <w:p w14:paraId="1960F08D" w14:textId="77777777" w:rsidR="0008298B" w:rsidRDefault="00750BA1">
            <w:pPr>
              <w:spacing w:after="20"/>
            </w:pPr>
            <w:r>
              <w:rPr>
                <w:sz w:val="16"/>
              </w:rPr>
              <w:t>3</w:t>
            </w:r>
          </w:p>
        </w:tc>
        <w:tc>
          <w:tcPr>
            <w:tcW w:w="5040" w:type="dxa"/>
            <w:tcMar>
              <w:top w:w="80" w:type="dxa"/>
              <w:left w:w="90" w:type="dxa"/>
              <w:bottom w:w="80" w:type="dxa"/>
              <w:right w:w="90" w:type="dxa"/>
            </w:tcMar>
            <w:vAlign w:val="center"/>
          </w:tcPr>
          <w:p w14:paraId="36F91C3A" w14:textId="77777777" w:rsidR="0008298B" w:rsidRDefault="00750BA1">
            <w:pPr>
              <w:spacing w:after="20"/>
            </w:pPr>
            <w:r>
              <w:rPr>
                <w:sz w:val="16"/>
              </w:rPr>
              <w:t>PurchasingOrganization</w:t>
            </w:r>
          </w:p>
        </w:tc>
        <w:tc>
          <w:tcPr>
            <w:tcW w:w="4104" w:type="dxa"/>
            <w:tcMar>
              <w:top w:w="80" w:type="dxa"/>
              <w:left w:w="90" w:type="dxa"/>
              <w:bottom w:w="80" w:type="dxa"/>
              <w:right w:w="90" w:type="dxa"/>
            </w:tcMar>
            <w:vAlign w:val="center"/>
          </w:tcPr>
          <w:p w14:paraId="0DBCB018" w14:textId="77777777" w:rsidR="0008298B" w:rsidRDefault="00750BA1">
            <w:pPr>
              <w:spacing w:after="20"/>
            </w:pPr>
            <w:r>
              <w:rPr>
                <w:sz w:val="16"/>
              </w:rPr>
              <w:t>Attribute / measure</w:t>
            </w:r>
          </w:p>
        </w:tc>
      </w:tr>
      <w:tr w:rsidR="0008298B" w14:paraId="6A689E39" w14:textId="77777777">
        <w:trPr>
          <w:jc w:val="center"/>
        </w:trPr>
        <w:tc>
          <w:tcPr>
            <w:tcW w:w="648" w:type="dxa"/>
            <w:shd w:val="clear" w:color="auto" w:fill="EAF0F8"/>
            <w:tcMar>
              <w:top w:w="80" w:type="dxa"/>
              <w:left w:w="90" w:type="dxa"/>
              <w:bottom w:w="80" w:type="dxa"/>
              <w:right w:w="90" w:type="dxa"/>
            </w:tcMar>
            <w:vAlign w:val="center"/>
          </w:tcPr>
          <w:p w14:paraId="43D98AC4" w14:textId="77777777" w:rsidR="0008298B" w:rsidRDefault="00750BA1">
            <w:pPr>
              <w:spacing w:after="20"/>
            </w:pPr>
            <w:r>
              <w:rPr>
                <w:sz w:val="16"/>
              </w:rPr>
              <w:t>4</w:t>
            </w:r>
          </w:p>
        </w:tc>
        <w:tc>
          <w:tcPr>
            <w:tcW w:w="5040" w:type="dxa"/>
            <w:shd w:val="clear" w:color="auto" w:fill="EAF0F8"/>
            <w:tcMar>
              <w:top w:w="80" w:type="dxa"/>
              <w:left w:w="90" w:type="dxa"/>
              <w:bottom w:w="80" w:type="dxa"/>
              <w:right w:w="90" w:type="dxa"/>
            </w:tcMar>
            <w:vAlign w:val="center"/>
          </w:tcPr>
          <w:p w14:paraId="0BAD53B4" w14:textId="77777777" w:rsidR="0008298B" w:rsidRDefault="00750BA1">
            <w:pPr>
              <w:spacing w:after="20"/>
            </w:pPr>
            <w:r>
              <w:rPr>
                <w:sz w:val="16"/>
              </w:rPr>
              <w:t>Plant</w:t>
            </w:r>
          </w:p>
        </w:tc>
        <w:tc>
          <w:tcPr>
            <w:tcW w:w="4104" w:type="dxa"/>
            <w:shd w:val="clear" w:color="auto" w:fill="EAF0F8"/>
            <w:tcMar>
              <w:top w:w="80" w:type="dxa"/>
              <w:left w:w="90" w:type="dxa"/>
              <w:bottom w:w="80" w:type="dxa"/>
              <w:right w:w="90" w:type="dxa"/>
            </w:tcMar>
            <w:vAlign w:val="center"/>
          </w:tcPr>
          <w:p w14:paraId="1370D358" w14:textId="77777777" w:rsidR="0008298B" w:rsidRDefault="00750BA1">
            <w:pPr>
              <w:spacing w:after="20"/>
            </w:pPr>
            <w:r>
              <w:rPr>
                <w:sz w:val="16"/>
              </w:rPr>
              <w:t>Attribute / measure</w:t>
            </w:r>
          </w:p>
        </w:tc>
      </w:tr>
      <w:tr w:rsidR="0008298B" w14:paraId="1C7F4D2F" w14:textId="77777777">
        <w:trPr>
          <w:jc w:val="center"/>
        </w:trPr>
        <w:tc>
          <w:tcPr>
            <w:tcW w:w="648" w:type="dxa"/>
            <w:tcMar>
              <w:top w:w="80" w:type="dxa"/>
              <w:left w:w="90" w:type="dxa"/>
              <w:bottom w:w="80" w:type="dxa"/>
              <w:right w:w="90" w:type="dxa"/>
            </w:tcMar>
            <w:vAlign w:val="center"/>
          </w:tcPr>
          <w:p w14:paraId="4A8AE6F2" w14:textId="77777777" w:rsidR="0008298B" w:rsidRDefault="00750BA1">
            <w:pPr>
              <w:spacing w:after="20"/>
            </w:pPr>
            <w:r>
              <w:rPr>
                <w:sz w:val="16"/>
              </w:rPr>
              <w:t>5</w:t>
            </w:r>
          </w:p>
        </w:tc>
        <w:tc>
          <w:tcPr>
            <w:tcW w:w="5040" w:type="dxa"/>
            <w:tcMar>
              <w:top w:w="80" w:type="dxa"/>
              <w:left w:w="90" w:type="dxa"/>
              <w:bottom w:w="80" w:type="dxa"/>
              <w:right w:w="90" w:type="dxa"/>
            </w:tcMar>
            <w:vAlign w:val="center"/>
          </w:tcPr>
          <w:p w14:paraId="4DCA9D84" w14:textId="77777777" w:rsidR="0008298B" w:rsidRDefault="00750BA1">
            <w:pPr>
              <w:spacing w:after="20"/>
            </w:pPr>
            <w:r>
              <w:rPr>
                <w:sz w:val="16"/>
              </w:rPr>
              <w:t>Material</w:t>
            </w:r>
          </w:p>
        </w:tc>
        <w:tc>
          <w:tcPr>
            <w:tcW w:w="4104" w:type="dxa"/>
            <w:tcMar>
              <w:top w:w="80" w:type="dxa"/>
              <w:left w:w="90" w:type="dxa"/>
              <w:bottom w:w="80" w:type="dxa"/>
              <w:right w:w="90" w:type="dxa"/>
            </w:tcMar>
            <w:vAlign w:val="center"/>
          </w:tcPr>
          <w:p w14:paraId="7109B55B" w14:textId="77777777" w:rsidR="0008298B" w:rsidRDefault="00750BA1">
            <w:pPr>
              <w:spacing w:after="20"/>
            </w:pPr>
            <w:r>
              <w:rPr>
                <w:sz w:val="16"/>
              </w:rPr>
              <w:t>Attribute / measure</w:t>
            </w:r>
          </w:p>
        </w:tc>
      </w:tr>
      <w:tr w:rsidR="0008298B" w14:paraId="215550F4" w14:textId="77777777">
        <w:trPr>
          <w:jc w:val="center"/>
        </w:trPr>
        <w:tc>
          <w:tcPr>
            <w:tcW w:w="648" w:type="dxa"/>
            <w:shd w:val="clear" w:color="auto" w:fill="EAF0F8"/>
            <w:tcMar>
              <w:top w:w="80" w:type="dxa"/>
              <w:left w:w="90" w:type="dxa"/>
              <w:bottom w:w="80" w:type="dxa"/>
              <w:right w:w="90" w:type="dxa"/>
            </w:tcMar>
            <w:vAlign w:val="center"/>
          </w:tcPr>
          <w:p w14:paraId="5AC0D7EB" w14:textId="77777777" w:rsidR="0008298B" w:rsidRDefault="00750BA1">
            <w:pPr>
              <w:spacing w:after="20"/>
            </w:pPr>
            <w:r>
              <w:rPr>
                <w:sz w:val="16"/>
              </w:rPr>
              <w:t>6</w:t>
            </w:r>
          </w:p>
        </w:tc>
        <w:tc>
          <w:tcPr>
            <w:tcW w:w="5040" w:type="dxa"/>
            <w:shd w:val="clear" w:color="auto" w:fill="EAF0F8"/>
            <w:tcMar>
              <w:top w:w="80" w:type="dxa"/>
              <w:left w:w="90" w:type="dxa"/>
              <w:bottom w:w="80" w:type="dxa"/>
              <w:right w:w="90" w:type="dxa"/>
            </w:tcMar>
            <w:vAlign w:val="center"/>
          </w:tcPr>
          <w:p w14:paraId="33283607" w14:textId="77777777" w:rsidR="0008298B" w:rsidRDefault="00750BA1">
            <w:pPr>
              <w:spacing w:after="20"/>
            </w:pPr>
            <w:r>
              <w:rPr>
                <w:sz w:val="16"/>
              </w:rPr>
              <w:t>MaterialGroup</w:t>
            </w:r>
          </w:p>
        </w:tc>
        <w:tc>
          <w:tcPr>
            <w:tcW w:w="4104" w:type="dxa"/>
            <w:shd w:val="clear" w:color="auto" w:fill="EAF0F8"/>
            <w:tcMar>
              <w:top w:w="80" w:type="dxa"/>
              <w:left w:w="90" w:type="dxa"/>
              <w:bottom w:w="80" w:type="dxa"/>
              <w:right w:w="90" w:type="dxa"/>
            </w:tcMar>
            <w:vAlign w:val="center"/>
          </w:tcPr>
          <w:p w14:paraId="28AD7459" w14:textId="77777777" w:rsidR="0008298B" w:rsidRDefault="00750BA1">
            <w:pPr>
              <w:spacing w:after="20"/>
            </w:pPr>
            <w:r>
              <w:rPr>
                <w:sz w:val="16"/>
              </w:rPr>
              <w:t>Attribute / measure</w:t>
            </w:r>
          </w:p>
        </w:tc>
      </w:tr>
      <w:tr w:rsidR="0008298B" w14:paraId="4A578DC1" w14:textId="77777777">
        <w:trPr>
          <w:jc w:val="center"/>
        </w:trPr>
        <w:tc>
          <w:tcPr>
            <w:tcW w:w="648" w:type="dxa"/>
            <w:tcMar>
              <w:top w:w="80" w:type="dxa"/>
              <w:left w:w="90" w:type="dxa"/>
              <w:bottom w:w="80" w:type="dxa"/>
              <w:right w:w="90" w:type="dxa"/>
            </w:tcMar>
            <w:vAlign w:val="center"/>
          </w:tcPr>
          <w:p w14:paraId="610F5337" w14:textId="77777777" w:rsidR="0008298B" w:rsidRDefault="00750BA1">
            <w:pPr>
              <w:spacing w:after="20"/>
            </w:pPr>
            <w:r>
              <w:rPr>
                <w:sz w:val="16"/>
              </w:rPr>
              <w:t>7</w:t>
            </w:r>
          </w:p>
        </w:tc>
        <w:tc>
          <w:tcPr>
            <w:tcW w:w="5040" w:type="dxa"/>
            <w:tcMar>
              <w:top w:w="80" w:type="dxa"/>
              <w:left w:w="90" w:type="dxa"/>
              <w:bottom w:w="80" w:type="dxa"/>
              <w:right w:w="90" w:type="dxa"/>
            </w:tcMar>
            <w:vAlign w:val="center"/>
          </w:tcPr>
          <w:p w14:paraId="23F85620" w14:textId="77777777" w:rsidR="0008298B" w:rsidRDefault="00750BA1">
            <w:pPr>
              <w:spacing w:after="20"/>
            </w:pPr>
            <w:r>
              <w:rPr>
                <w:sz w:val="16"/>
              </w:rPr>
              <w:t>DocumentDate</w:t>
            </w:r>
          </w:p>
        </w:tc>
        <w:tc>
          <w:tcPr>
            <w:tcW w:w="4104" w:type="dxa"/>
            <w:tcMar>
              <w:top w:w="80" w:type="dxa"/>
              <w:left w:w="90" w:type="dxa"/>
              <w:bottom w:w="80" w:type="dxa"/>
              <w:right w:w="90" w:type="dxa"/>
            </w:tcMar>
            <w:vAlign w:val="center"/>
          </w:tcPr>
          <w:p w14:paraId="090CC7BF" w14:textId="77777777" w:rsidR="0008298B" w:rsidRDefault="00750BA1">
            <w:pPr>
              <w:spacing w:after="20"/>
            </w:pPr>
            <w:r>
              <w:rPr>
                <w:sz w:val="16"/>
              </w:rPr>
              <w:t>Attribute / measure</w:t>
            </w:r>
          </w:p>
        </w:tc>
      </w:tr>
      <w:tr w:rsidR="0008298B" w14:paraId="636B3ACA" w14:textId="77777777">
        <w:trPr>
          <w:jc w:val="center"/>
        </w:trPr>
        <w:tc>
          <w:tcPr>
            <w:tcW w:w="648" w:type="dxa"/>
            <w:shd w:val="clear" w:color="auto" w:fill="EAF0F8"/>
            <w:tcMar>
              <w:top w:w="80" w:type="dxa"/>
              <w:left w:w="90" w:type="dxa"/>
              <w:bottom w:w="80" w:type="dxa"/>
              <w:right w:w="90" w:type="dxa"/>
            </w:tcMar>
            <w:vAlign w:val="center"/>
          </w:tcPr>
          <w:p w14:paraId="1BE5F4C4" w14:textId="77777777" w:rsidR="0008298B" w:rsidRDefault="00750BA1">
            <w:pPr>
              <w:spacing w:after="20"/>
            </w:pPr>
            <w:r>
              <w:rPr>
                <w:sz w:val="16"/>
              </w:rPr>
              <w:t>8</w:t>
            </w:r>
          </w:p>
        </w:tc>
        <w:tc>
          <w:tcPr>
            <w:tcW w:w="5040" w:type="dxa"/>
            <w:shd w:val="clear" w:color="auto" w:fill="EAF0F8"/>
            <w:tcMar>
              <w:top w:w="80" w:type="dxa"/>
              <w:left w:w="90" w:type="dxa"/>
              <w:bottom w:w="80" w:type="dxa"/>
              <w:right w:w="90" w:type="dxa"/>
            </w:tcMar>
            <w:vAlign w:val="center"/>
          </w:tcPr>
          <w:p w14:paraId="5FEBB9E6" w14:textId="77777777" w:rsidR="0008298B" w:rsidRDefault="00750BA1">
            <w:pPr>
              <w:spacing w:after="20"/>
            </w:pPr>
            <w:r>
              <w:rPr>
                <w:sz w:val="16"/>
              </w:rPr>
              <w:t>PurchaseOrder</w:t>
            </w:r>
          </w:p>
        </w:tc>
        <w:tc>
          <w:tcPr>
            <w:tcW w:w="4104" w:type="dxa"/>
            <w:shd w:val="clear" w:color="auto" w:fill="EAF0F8"/>
            <w:tcMar>
              <w:top w:w="80" w:type="dxa"/>
              <w:left w:w="90" w:type="dxa"/>
              <w:bottom w:w="80" w:type="dxa"/>
              <w:right w:w="90" w:type="dxa"/>
            </w:tcMar>
            <w:vAlign w:val="center"/>
          </w:tcPr>
          <w:p w14:paraId="71479D52" w14:textId="77777777" w:rsidR="0008298B" w:rsidRDefault="00750BA1">
            <w:pPr>
              <w:spacing w:after="20"/>
            </w:pPr>
            <w:r>
              <w:rPr>
                <w:sz w:val="16"/>
              </w:rPr>
              <w:t>Attribute / measure</w:t>
            </w:r>
          </w:p>
        </w:tc>
      </w:tr>
      <w:tr w:rsidR="0008298B" w14:paraId="4B2785E1" w14:textId="77777777">
        <w:trPr>
          <w:jc w:val="center"/>
        </w:trPr>
        <w:tc>
          <w:tcPr>
            <w:tcW w:w="648" w:type="dxa"/>
            <w:tcMar>
              <w:top w:w="80" w:type="dxa"/>
              <w:left w:w="90" w:type="dxa"/>
              <w:bottom w:w="80" w:type="dxa"/>
              <w:right w:w="90" w:type="dxa"/>
            </w:tcMar>
            <w:vAlign w:val="center"/>
          </w:tcPr>
          <w:p w14:paraId="23BB35B8" w14:textId="77777777" w:rsidR="0008298B" w:rsidRDefault="00750BA1">
            <w:pPr>
              <w:spacing w:after="20"/>
            </w:pPr>
            <w:r>
              <w:rPr>
                <w:sz w:val="16"/>
              </w:rPr>
              <w:t>9</w:t>
            </w:r>
          </w:p>
        </w:tc>
        <w:tc>
          <w:tcPr>
            <w:tcW w:w="5040" w:type="dxa"/>
            <w:tcMar>
              <w:top w:w="80" w:type="dxa"/>
              <w:left w:w="90" w:type="dxa"/>
              <w:bottom w:w="80" w:type="dxa"/>
              <w:right w:w="90" w:type="dxa"/>
            </w:tcMar>
            <w:vAlign w:val="center"/>
          </w:tcPr>
          <w:p w14:paraId="6008A19E" w14:textId="77777777" w:rsidR="0008298B" w:rsidRDefault="00750BA1">
            <w:pPr>
              <w:spacing w:after="20"/>
            </w:pPr>
            <w:r>
              <w:rPr>
                <w:sz w:val="16"/>
              </w:rPr>
              <w:t>PurchaseOrderItem</w:t>
            </w:r>
          </w:p>
        </w:tc>
        <w:tc>
          <w:tcPr>
            <w:tcW w:w="4104" w:type="dxa"/>
            <w:tcMar>
              <w:top w:w="80" w:type="dxa"/>
              <w:left w:w="90" w:type="dxa"/>
              <w:bottom w:w="80" w:type="dxa"/>
              <w:right w:w="90" w:type="dxa"/>
            </w:tcMar>
            <w:vAlign w:val="center"/>
          </w:tcPr>
          <w:p w14:paraId="462D1911" w14:textId="77777777" w:rsidR="0008298B" w:rsidRDefault="00750BA1">
            <w:pPr>
              <w:spacing w:after="20"/>
            </w:pPr>
            <w:r>
              <w:rPr>
                <w:sz w:val="16"/>
              </w:rPr>
              <w:t>Attribute / measure</w:t>
            </w:r>
          </w:p>
        </w:tc>
      </w:tr>
      <w:tr w:rsidR="0008298B" w14:paraId="61A85577" w14:textId="77777777">
        <w:trPr>
          <w:jc w:val="center"/>
        </w:trPr>
        <w:tc>
          <w:tcPr>
            <w:tcW w:w="648" w:type="dxa"/>
            <w:shd w:val="clear" w:color="auto" w:fill="EAF0F8"/>
            <w:tcMar>
              <w:top w:w="80" w:type="dxa"/>
              <w:left w:w="90" w:type="dxa"/>
              <w:bottom w:w="80" w:type="dxa"/>
              <w:right w:w="90" w:type="dxa"/>
            </w:tcMar>
            <w:vAlign w:val="center"/>
          </w:tcPr>
          <w:p w14:paraId="4647E75F" w14:textId="77777777" w:rsidR="0008298B" w:rsidRDefault="00750BA1">
            <w:pPr>
              <w:spacing w:after="20"/>
            </w:pPr>
            <w:r>
              <w:rPr>
                <w:sz w:val="16"/>
              </w:rPr>
              <w:t>10</w:t>
            </w:r>
          </w:p>
        </w:tc>
        <w:tc>
          <w:tcPr>
            <w:tcW w:w="5040" w:type="dxa"/>
            <w:shd w:val="clear" w:color="auto" w:fill="EAF0F8"/>
            <w:tcMar>
              <w:top w:w="80" w:type="dxa"/>
              <w:left w:w="90" w:type="dxa"/>
              <w:bottom w:w="80" w:type="dxa"/>
              <w:right w:w="90" w:type="dxa"/>
            </w:tcMar>
            <w:vAlign w:val="center"/>
          </w:tcPr>
          <w:p w14:paraId="4F841129" w14:textId="77777777" w:rsidR="0008298B" w:rsidRDefault="00750BA1">
            <w:pPr>
              <w:spacing w:after="20"/>
            </w:pPr>
            <w:r>
              <w:rPr>
                <w:sz w:val="16"/>
              </w:rPr>
              <w:t>OrderedQuantity</w:t>
            </w:r>
          </w:p>
        </w:tc>
        <w:tc>
          <w:tcPr>
            <w:tcW w:w="4104" w:type="dxa"/>
            <w:shd w:val="clear" w:color="auto" w:fill="EAF0F8"/>
            <w:tcMar>
              <w:top w:w="80" w:type="dxa"/>
              <w:left w:w="90" w:type="dxa"/>
              <w:bottom w:w="80" w:type="dxa"/>
              <w:right w:w="90" w:type="dxa"/>
            </w:tcMar>
            <w:vAlign w:val="center"/>
          </w:tcPr>
          <w:p w14:paraId="18933015" w14:textId="77777777" w:rsidR="0008298B" w:rsidRDefault="00750BA1">
            <w:pPr>
              <w:spacing w:after="20"/>
            </w:pPr>
            <w:r>
              <w:rPr>
                <w:sz w:val="16"/>
              </w:rPr>
              <w:t>Attribute / measure</w:t>
            </w:r>
          </w:p>
        </w:tc>
      </w:tr>
      <w:tr w:rsidR="0008298B" w14:paraId="0EACAAA1" w14:textId="77777777">
        <w:trPr>
          <w:jc w:val="center"/>
        </w:trPr>
        <w:tc>
          <w:tcPr>
            <w:tcW w:w="648" w:type="dxa"/>
            <w:tcMar>
              <w:top w:w="80" w:type="dxa"/>
              <w:left w:w="90" w:type="dxa"/>
              <w:bottom w:w="80" w:type="dxa"/>
              <w:right w:w="90" w:type="dxa"/>
            </w:tcMar>
            <w:vAlign w:val="center"/>
          </w:tcPr>
          <w:p w14:paraId="11E3AD25" w14:textId="77777777" w:rsidR="0008298B" w:rsidRDefault="00750BA1">
            <w:pPr>
              <w:spacing w:after="20"/>
            </w:pPr>
            <w:r>
              <w:rPr>
                <w:sz w:val="16"/>
              </w:rPr>
              <w:t>11</w:t>
            </w:r>
          </w:p>
        </w:tc>
        <w:tc>
          <w:tcPr>
            <w:tcW w:w="5040" w:type="dxa"/>
            <w:tcMar>
              <w:top w:w="80" w:type="dxa"/>
              <w:left w:w="90" w:type="dxa"/>
              <w:bottom w:w="80" w:type="dxa"/>
              <w:right w:w="90" w:type="dxa"/>
            </w:tcMar>
            <w:vAlign w:val="center"/>
          </w:tcPr>
          <w:p w14:paraId="66762208" w14:textId="77777777" w:rsidR="0008298B" w:rsidRDefault="00750BA1">
            <w:pPr>
              <w:spacing w:after="20"/>
            </w:pPr>
            <w:r>
              <w:rPr>
                <w:sz w:val="16"/>
              </w:rPr>
              <w:t>NetOrderValue</w:t>
            </w:r>
          </w:p>
        </w:tc>
        <w:tc>
          <w:tcPr>
            <w:tcW w:w="4104" w:type="dxa"/>
            <w:tcMar>
              <w:top w:w="80" w:type="dxa"/>
              <w:left w:w="90" w:type="dxa"/>
              <w:bottom w:w="80" w:type="dxa"/>
              <w:right w:w="90" w:type="dxa"/>
            </w:tcMar>
            <w:vAlign w:val="center"/>
          </w:tcPr>
          <w:p w14:paraId="5D047295" w14:textId="77777777" w:rsidR="0008298B" w:rsidRDefault="00750BA1">
            <w:pPr>
              <w:spacing w:after="20"/>
            </w:pPr>
            <w:r>
              <w:rPr>
                <w:sz w:val="16"/>
              </w:rPr>
              <w:t>Attribute / measure</w:t>
            </w:r>
          </w:p>
        </w:tc>
      </w:tr>
      <w:tr w:rsidR="0008298B" w14:paraId="39D2A30C" w14:textId="77777777">
        <w:trPr>
          <w:jc w:val="center"/>
        </w:trPr>
        <w:tc>
          <w:tcPr>
            <w:tcW w:w="648" w:type="dxa"/>
            <w:shd w:val="clear" w:color="auto" w:fill="EAF0F8"/>
            <w:tcMar>
              <w:top w:w="80" w:type="dxa"/>
              <w:left w:w="90" w:type="dxa"/>
              <w:bottom w:w="80" w:type="dxa"/>
              <w:right w:w="90" w:type="dxa"/>
            </w:tcMar>
            <w:vAlign w:val="center"/>
          </w:tcPr>
          <w:p w14:paraId="111A9691" w14:textId="77777777" w:rsidR="0008298B" w:rsidRDefault="00750BA1">
            <w:pPr>
              <w:spacing w:after="20"/>
            </w:pPr>
            <w:r>
              <w:rPr>
                <w:sz w:val="16"/>
              </w:rPr>
              <w:t>12</w:t>
            </w:r>
          </w:p>
        </w:tc>
        <w:tc>
          <w:tcPr>
            <w:tcW w:w="5040" w:type="dxa"/>
            <w:shd w:val="clear" w:color="auto" w:fill="EAF0F8"/>
            <w:tcMar>
              <w:top w:w="80" w:type="dxa"/>
              <w:left w:w="90" w:type="dxa"/>
              <w:bottom w:w="80" w:type="dxa"/>
              <w:right w:w="90" w:type="dxa"/>
            </w:tcMar>
            <w:vAlign w:val="center"/>
          </w:tcPr>
          <w:p w14:paraId="440EF55E" w14:textId="77777777" w:rsidR="0008298B" w:rsidRDefault="00750BA1">
            <w:pPr>
              <w:spacing w:after="20"/>
            </w:pPr>
            <w:r>
              <w:rPr>
                <w:sz w:val="16"/>
              </w:rPr>
              <w:t>DocumentCurrency</w:t>
            </w:r>
          </w:p>
        </w:tc>
        <w:tc>
          <w:tcPr>
            <w:tcW w:w="4104" w:type="dxa"/>
            <w:shd w:val="clear" w:color="auto" w:fill="EAF0F8"/>
            <w:tcMar>
              <w:top w:w="80" w:type="dxa"/>
              <w:left w:w="90" w:type="dxa"/>
              <w:bottom w:w="80" w:type="dxa"/>
              <w:right w:w="90" w:type="dxa"/>
            </w:tcMar>
            <w:vAlign w:val="center"/>
          </w:tcPr>
          <w:p w14:paraId="0CE7F5F0" w14:textId="77777777" w:rsidR="0008298B" w:rsidRDefault="00750BA1">
            <w:pPr>
              <w:spacing w:after="20"/>
            </w:pPr>
            <w:r>
              <w:rPr>
                <w:sz w:val="16"/>
              </w:rPr>
              <w:t>Attribute / measure</w:t>
            </w:r>
          </w:p>
        </w:tc>
      </w:tr>
      <w:tr w:rsidR="0008298B" w14:paraId="58631B0D" w14:textId="77777777">
        <w:trPr>
          <w:jc w:val="center"/>
        </w:trPr>
        <w:tc>
          <w:tcPr>
            <w:tcW w:w="648" w:type="dxa"/>
            <w:tcMar>
              <w:top w:w="80" w:type="dxa"/>
              <w:left w:w="90" w:type="dxa"/>
              <w:bottom w:w="80" w:type="dxa"/>
              <w:right w:w="90" w:type="dxa"/>
            </w:tcMar>
            <w:vAlign w:val="center"/>
          </w:tcPr>
          <w:p w14:paraId="60C5D94D" w14:textId="77777777" w:rsidR="0008298B" w:rsidRDefault="00750BA1">
            <w:pPr>
              <w:spacing w:after="20"/>
            </w:pPr>
            <w:r>
              <w:rPr>
                <w:sz w:val="16"/>
              </w:rPr>
              <w:t>13</w:t>
            </w:r>
          </w:p>
        </w:tc>
        <w:tc>
          <w:tcPr>
            <w:tcW w:w="5040" w:type="dxa"/>
            <w:tcMar>
              <w:top w:w="80" w:type="dxa"/>
              <w:left w:w="90" w:type="dxa"/>
              <w:bottom w:w="80" w:type="dxa"/>
              <w:right w:w="90" w:type="dxa"/>
            </w:tcMar>
            <w:vAlign w:val="center"/>
          </w:tcPr>
          <w:p w14:paraId="212E45ED" w14:textId="77777777" w:rsidR="0008298B" w:rsidRDefault="00750BA1">
            <w:pPr>
              <w:spacing w:after="20"/>
            </w:pPr>
            <w:r>
              <w:rPr>
                <w:sz w:val="16"/>
              </w:rPr>
              <w:t>SpendValue</w:t>
            </w:r>
          </w:p>
        </w:tc>
        <w:tc>
          <w:tcPr>
            <w:tcW w:w="4104" w:type="dxa"/>
            <w:tcMar>
              <w:top w:w="80" w:type="dxa"/>
              <w:left w:w="90" w:type="dxa"/>
              <w:bottom w:w="80" w:type="dxa"/>
              <w:right w:w="90" w:type="dxa"/>
            </w:tcMar>
            <w:vAlign w:val="center"/>
          </w:tcPr>
          <w:p w14:paraId="073D5E9B" w14:textId="77777777" w:rsidR="0008298B" w:rsidRDefault="00750BA1">
            <w:pPr>
              <w:spacing w:after="20"/>
            </w:pPr>
            <w:r>
              <w:rPr>
                <w:sz w:val="16"/>
              </w:rPr>
              <w:t>Attribute / measure</w:t>
            </w:r>
          </w:p>
        </w:tc>
      </w:tr>
      <w:tr w:rsidR="0008298B" w14:paraId="5EC4AF54" w14:textId="77777777">
        <w:trPr>
          <w:jc w:val="center"/>
        </w:trPr>
        <w:tc>
          <w:tcPr>
            <w:tcW w:w="648" w:type="dxa"/>
            <w:shd w:val="clear" w:color="auto" w:fill="EAF0F8"/>
            <w:tcMar>
              <w:top w:w="80" w:type="dxa"/>
              <w:left w:w="90" w:type="dxa"/>
              <w:bottom w:w="80" w:type="dxa"/>
              <w:right w:w="90" w:type="dxa"/>
            </w:tcMar>
            <w:vAlign w:val="center"/>
          </w:tcPr>
          <w:p w14:paraId="6D11AB25" w14:textId="77777777" w:rsidR="0008298B" w:rsidRDefault="00750BA1">
            <w:pPr>
              <w:spacing w:after="20"/>
            </w:pPr>
            <w:r>
              <w:rPr>
                <w:sz w:val="16"/>
              </w:rPr>
              <w:t>14</w:t>
            </w:r>
          </w:p>
        </w:tc>
        <w:tc>
          <w:tcPr>
            <w:tcW w:w="5040" w:type="dxa"/>
            <w:shd w:val="clear" w:color="auto" w:fill="EAF0F8"/>
            <w:tcMar>
              <w:top w:w="80" w:type="dxa"/>
              <w:left w:w="90" w:type="dxa"/>
              <w:bottom w:w="80" w:type="dxa"/>
              <w:right w:w="90" w:type="dxa"/>
            </w:tcMar>
            <w:vAlign w:val="center"/>
          </w:tcPr>
          <w:p w14:paraId="59DF9A15" w14:textId="77777777" w:rsidR="0008298B" w:rsidRDefault="00750BA1">
            <w:pPr>
              <w:spacing w:after="20"/>
            </w:pPr>
            <w:r>
              <w:rPr>
                <w:sz w:val="16"/>
              </w:rPr>
              <w:t>CompanyCodeCurrency</w:t>
            </w:r>
          </w:p>
        </w:tc>
        <w:tc>
          <w:tcPr>
            <w:tcW w:w="4104" w:type="dxa"/>
            <w:shd w:val="clear" w:color="auto" w:fill="EAF0F8"/>
            <w:tcMar>
              <w:top w:w="80" w:type="dxa"/>
              <w:left w:w="90" w:type="dxa"/>
              <w:bottom w:w="80" w:type="dxa"/>
              <w:right w:w="90" w:type="dxa"/>
            </w:tcMar>
            <w:vAlign w:val="center"/>
          </w:tcPr>
          <w:p w14:paraId="72270A57" w14:textId="77777777" w:rsidR="0008298B" w:rsidRDefault="00750BA1">
            <w:pPr>
              <w:spacing w:after="20"/>
            </w:pPr>
            <w:r>
              <w:rPr>
                <w:sz w:val="16"/>
              </w:rPr>
              <w:t>Attribute / measure</w:t>
            </w:r>
          </w:p>
        </w:tc>
      </w:tr>
    </w:tbl>
    <w:p w14:paraId="3A870FF1" w14:textId="77777777" w:rsidR="0008298B" w:rsidRDefault="0008298B">
      <w:pPr>
        <w:spacing w:after="20"/>
      </w:pPr>
    </w:p>
    <w:p w14:paraId="6A7B7600" w14:textId="77777777" w:rsidR="0008298B" w:rsidRDefault="00750BA1">
      <w:pPr>
        <w:pStyle w:val="Heading2"/>
      </w:pPr>
      <w:r>
        <w:t>5. Business Rules and Calculations</w:t>
      </w:r>
    </w:p>
    <w:p w14:paraId="1D6ADBF5" w14:textId="77777777" w:rsidR="0008298B" w:rsidRDefault="00750BA1">
      <w:pPr>
        <w:pStyle w:val="ListBullet"/>
      </w:pPr>
      <w:r>
        <w:t>Define whether spend means ordered value, goods-receipt value, invoice value, or a separate measure for each.</w:t>
      </w:r>
    </w:p>
    <w:p w14:paraId="27850672" w14:textId="77777777" w:rsidR="0008298B" w:rsidRDefault="00750BA1">
      <w:pPr>
        <w:pStyle w:val="ListBullet"/>
      </w:pPr>
      <w:r>
        <w:t>Handle returns, credit postings, reversals, cancellations, and deleted PO items according to documented rules.</w:t>
      </w:r>
    </w:p>
    <w:p w14:paraId="3554FEFC" w14:textId="77777777" w:rsidR="0008298B" w:rsidRDefault="00750BA1">
      <w:pPr>
        <w:pStyle w:val="ListBullet"/>
      </w:pPr>
      <w:r>
        <w:t>Amounts must carry currency semantics; conversion requires an approved exchange-rate date and rate type.</w:t>
      </w:r>
    </w:p>
    <w:p w14:paraId="18C6CC89" w14:textId="77777777" w:rsidR="0008298B" w:rsidRDefault="00750BA1">
      <w:pPr>
        <w:pStyle w:val="ListBullet"/>
      </w:pPr>
      <w:r>
        <w:t>Avoid double counting when joining purchase order history to item values.</w:t>
      </w:r>
    </w:p>
    <w:p w14:paraId="1DA16615" w14:textId="77777777" w:rsidR="0008298B" w:rsidRDefault="00750BA1">
      <w:pPr>
        <w:pStyle w:val="Heading2"/>
      </w:pPr>
      <w:r>
        <w:t>6. Proposed CDS Layering</w:t>
      </w:r>
    </w:p>
    <w:p w14:paraId="53D603F3" w14:textId="77777777" w:rsidR="0008298B" w:rsidRDefault="00750BA1">
      <w:pPr>
        <w:pStyle w:val="CodeBlock"/>
      </w:pPr>
      <w:r>
        <w:t>Source tables / released standard CDS</w:t>
      </w:r>
      <w:r>
        <w:br/>
        <w:t xml:space="preserve">        ↓</w:t>
      </w:r>
      <w:r>
        <w:br/>
        <w:t>ZI_Supplier</w:t>
      </w:r>
      <w:r>
        <w:br/>
        <w:t xml:space="preserve">        ↓</w:t>
      </w:r>
      <w:r>
        <w:br/>
        <w:t>ZI_PurchaseOrderItem</w:t>
      </w:r>
      <w:r>
        <w:br/>
        <w:t xml:space="preserve">        ↓</w:t>
      </w:r>
      <w:r>
        <w:br/>
        <w:t>ZI_PurchaseOrderHistory</w:t>
      </w:r>
      <w:r>
        <w:br/>
        <w:t xml:space="preserve">        ↓</w:t>
      </w:r>
      <w:r>
        <w:br/>
        <w:t>ZI_VendorSpendCube</w:t>
      </w:r>
      <w:r>
        <w:br/>
        <w:t xml:space="preserve">        ↓</w:t>
      </w:r>
      <w:r>
        <w:br/>
        <w:t>ZC_VendorSpendQuery</w:t>
      </w:r>
    </w:p>
    <w:p w14:paraId="546276B0" w14:textId="77777777" w:rsidR="0008298B" w:rsidRDefault="00750BA1">
      <w:r>
        <w:t>Layer responsibilities: interface entities isolate source complexity; composite entities apply reusable relationships and calculations; consumption entities provide annotations, filters, analytics, and service-ready projection.</w:t>
      </w:r>
    </w:p>
    <w:p w14:paraId="60702FFA" w14:textId="77777777" w:rsidR="0008298B" w:rsidRDefault="00750BA1">
      <w:pPr>
        <w:pStyle w:val="Heading2"/>
      </w:pPr>
      <w:r>
        <w:t>7. CDS Capabilities to Practice</w:t>
      </w:r>
    </w:p>
    <w:tbl>
      <w:tblPr>
        <w:tblStyle w:val="TableGrid"/>
        <w:tblW w:w="0" w:type="auto"/>
        <w:jc w:val="center"/>
        <w:tblLook w:val="04A0" w:firstRow="1" w:lastRow="0" w:firstColumn="1" w:lastColumn="0" w:noHBand="0" w:noVBand="1"/>
      </w:tblPr>
      <w:tblGrid>
        <w:gridCol w:w="2232"/>
        <w:gridCol w:w="7560"/>
      </w:tblGrid>
      <w:tr w:rsidR="0008298B" w14:paraId="613F5BFB" w14:textId="77777777">
        <w:trPr>
          <w:jc w:val="center"/>
        </w:trPr>
        <w:tc>
          <w:tcPr>
            <w:tcW w:w="2232" w:type="dxa"/>
            <w:shd w:val="clear" w:color="auto" w:fill="17365D"/>
            <w:tcMar>
              <w:top w:w="80" w:type="dxa"/>
              <w:left w:w="90" w:type="dxa"/>
              <w:bottom w:w="80" w:type="dxa"/>
              <w:right w:w="90" w:type="dxa"/>
            </w:tcMar>
            <w:vAlign w:val="center"/>
          </w:tcPr>
          <w:p w14:paraId="4AED7531" w14:textId="77777777" w:rsidR="0008298B" w:rsidRDefault="00750BA1">
            <w:r>
              <w:rPr>
                <w:b/>
                <w:color w:val="FFFFFF"/>
                <w:sz w:val="17"/>
              </w:rPr>
              <w:t>Capability</w:t>
            </w:r>
          </w:p>
        </w:tc>
        <w:tc>
          <w:tcPr>
            <w:tcW w:w="7560" w:type="dxa"/>
            <w:shd w:val="clear" w:color="auto" w:fill="17365D"/>
            <w:tcMar>
              <w:top w:w="80" w:type="dxa"/>
              <w:left w:w="90" w:type="dxa"/>
              <w:bottom w:w="80" w:type="dxa"/>
              <w:right w:w="90" w:type="dxa"/>
            </w:tcMar>
            <w:vAlign w:val="center"/>
          </w:tcPr>
          <w:p w14:paraId="12B5BDCF" w14:textId="77777777" w:rsidR="0008298B" w:rsidRDefault="00750BA1">
            <w:r>
              <w:rPr>
                <w:b/>
                <w:color w:val="FFFFFF"/>
                <w:sz w:val="17"/>
              </w:rPr>
              <w:t>Application</w:t>
            </w:r>
          </w:p>
        </w:tc>
      </w:tr>
      <w:tr w:rsidR="0008298B" w14:paraId="63A87C91" w14:textId="77777777">
        <w:trPr>
          <w:jc w:val="center"/>
        </w:trPr>
        <w:tc>
          <w:tcPr>
            <w:tcW w:w="2232" w:type="dxa"/>
            <w:tcMar>
              <w:top w:w="80" w:type="dxa"/>
              <w:left w:w="90" w:type="dxa"/>
              <w:bottom w:w="80" w:type="dxa"/>
              <w:right w:w="90" w:type="dxa"/>
            </w:tcMar>
            <w:vAlign w:val="center"/>
          </w:tcPr>
          <w:p w14:paraId="56B88559" w14:textId="77777777" w:rsidR="0008298B" w:rsidRDefault="00750BA1">
            <w:pPr>
              <w:spacing w:after="20"/>
            </w:pPr>
            <w:r>
              <w:rPr>
                <w:sz w:val="16"/>
              </w:rPr>
              <w:t>Associations</w:t>
            </w:r>
          </w:p>
        </w:tc>
        <w:tc>
          <w:tcPr>
            <w:tcW w:w="7560" w:type="dxa"/>
            <w:tcMar>
              <w:top w:w="80" w:type="dxa"/>
              <w:left w:w="90" w:type="dxa"/>
              <w:bottom w:w="80" w:type="dxa"/>
              <w:right w:w="90" w:type="dxa"/>
            </w:tcMar>
            <w:vAlign w:val="center"/>
          </w:tcPr>
          <w:p w14:paraId="7FE08703" w14:textId="77777777" w:rsidR="0008298B" w:rsidRDefault="00750BA1">
            <w:pPr>
              <w:spacing w:after="20"/>
            </w:pPr>
            <w:r>
              <w:rPr>
                <w:sz w:val="16"/>
              </w:rPr>
              <w:t>Represent navigable business relationships and avoid premature flattening.</w:t>
            </w:r>
          </w:p>
        </w:tc>
      </w:tr>
      <w:tr w:rsidR="0008298B" w14:paraId="3B181667" w14:textId="77777777">
        <w:trPr>
          <w:jc w:val="center"/>
        </w:trPr>
        <w:tc>
          <w:tcPr>
            <w:tcW w:w="2232" w:type="dxa"/>
            <w:shd w:val="clear" w:color="auto" w:fill="EAF0F8"/>
            <w:tcMar>
              <w:top w:w="80" w:type="dxa"/>
              <w:left w:w="90" w:type="dxa"/>
              <w:bottom w:w="80" w:type="dxa"/>
              <w:right w:w="90" w:type="dxa"/>
            </w:tcMar>
            <w:vAlign w:val="center"/>
          </w:tcPr>
          <w:p w14:paraId="51BFB7E4" w14:textId="77777777" w:rsidR="0008298B" w:rsidRDefault="00750BA1">
            <w:pPr>
              <w:spacing w:after="20"/>
            </w:pPr>
            <w:r>
              <w:rPr>
                <w:sz w:val="16"/>
              </w:rPr>
              <w:t>Annotations</w:t>
            </w:r>
          </w:p>
        </w:tc>
        <w:tc>
          <w:tcPr>
            <w:tcW w:w="7560" w:type="dxa"/>
            <w:shd w:val="clear" w:color="auto" w:fill="EAF0F8"/>
            <w:tcMar>
              <w:top w:w="80" w:type="dxa"/>
              <w:left w:w="90" w:type="dxa"/>
              <w:bottom w:w="80" w:type="dxa"/>
              <w:right w:w="90" w:type="dxa"/>
            </w:tcMar>
            <w:vAlign w:val="center"/>
          </w:tcPr>
          <w:p w14:paraId="42FE9147" w14:textId="77777777" w:rsidR="0008298B" w:rsidRDefault="00750BA1">
            <w:pPr>
              <w:spacing w:after="20"/>
            </w:pPr>
            <w:r>
              <w:rPr>
                <w:sz w:val="16"/>
              </w:rPr>
              <w:t>Add labels, semantics, value help, analytics, UI metadata, and authorization intent as applicable.</w:t>
            </w:r>
          </w:p>
        </w:tc>
      </w:tr>
      <w:tr w:rsidR="0008298B" w14:paraId="1FFE0A05" w14:textId="77777777">
        <w:trPr>
          <w:jc w:val="center"/>
        </w:trPr>
        <w:tc>
          <w:tcPr>
            <w:tcW w:w="2232" w:type="dxa"/>
            <w:tcMar>
              <w:top w:w="80" w:type="dxa"/>
              <w:left w:w="90" w:type="dxa"/>
              <w:bottom w:w="80" w:type="dxa"/>
              <w:right w:w="90" w:type="dxa"/>
            </w:tcMar>
            <w:vAlign w:val="center"/>
          </w:tcPr>
          <w:p w14:paraId="26203D71" w14:textId="77777777" w:rsidR="0008298B" w:rsidRDefault="00750BA1">
            <w:pPr>
              <w:spacing w:after="20"/>
            </w:pPr>
            <w:r>
              <w:rPr>
                <w:sz w:val="16"/>
              </w:rPr>
              <w:t>Calculated fields</w:t>
            </w:r>
          </w:p>
        </w:tc>
        <w:tc>
          <w:tcPr>
            <w:tcW w:w="7560" w:type="dxa"/>
            <w:tcMar>
              <w:top w:w="80" w:type="dxa"/>
              <w:left w:w="90" w:type="dxa"/>
              <w:bottom w:w="80" w:type="dxa"/>
              <w:right w:w="90" w:type="dxa"/>
            </w:tcMar>
            <w:vAlign w:val="center"/>
          </w:tcPr>
          <w:p w14:paraId="3DE1F197" w14:textId="77777777" w:rsidR="0008298B" w:rsidRDefault="00750BA1">
            <w:pPr>
              <w:spacing w:after="20"/>
            </w:pPr>
            <w:r>
              <w:rPr>
                <w:sz w:val="16"/>
              </w:rPr>
              <w:t>Implement documented set-based calculations with correct type and null handling.</w:t>
            </w:r>
          </w:p>
        </w:tc>
      </w:tr>
      <w:tr w:rsidR="0008298B" w14:paraId="021A285E" w14:textId="77777777">
        <w:trPr>
          <w:jc w:val="center"/>
        </w:trPr>
        <w:tc>
          <w:tcPr>
            <w:tcW w:w="2232" w:type="dxa"/>
            <w:shd w:val="clear" w:color="auto" w:fill="EAF0F8"/>
            <w:tcMar>
              <w:top w:w="80" w:type="dxa"/>
              <w:left w:w="90" w:type="dxa"/>
              <w:bottom w:w="80" w:type="dxa"/>
              <w:right w:w="90" w:type="dxa"/>
            </w:tcMar>
            <w:vAlign w:val="center"/>
          </w:tcPr>
          <w:p w14:paraId="6FD32553" w14:textId="77777777" w:rsidR="0008298B" w:rsidRDefault="00750BA1">
            <w:pPr>
              <w:spacing w:after="20"/>
            </w:pPr>
            <w:r>
              <w:rPr>
                <w:sz w:val="16"/>
              </w:rPr>
              <w:t>Parameters / filters</w:t>
            </w:r>
          </w:p>
        </w:tc>
        <w:tc>
          <w:tcPr>
            <w:tcW w:w="7560" w:type="dxa"/>
            <w:shd w:val="clear" w:color="auto" w:fill="EAF0F8"/>
            <w:tcMar>
              <w:top w:w="80" w:type="dxa"/>
              <w:left w:w="90" w:type="dxa"/>
              <w:bottom w:w="80" w:type="dxa"/>
              <w:right w:w="90" w:type="dxa"/>
            </w:tcMar>
            <w:vAlign w:val="center"/>
          </w:tcPr>
          <w:p w14:paraId="124BD43F" w14:textId="77777777" w:rsidR="0008298B" w:rsidRDefault="00750BA1">
            <w:pPr>
              <w:spacing w:after="20"/>
            </w:pPr>
            <w:r>
              <w:rPr>
                <w:sz w:val="16"/>
              </w:rPr>
              <w:t>Use only when required by the consumption pattern; prefer flexible consumer filters for broad reuse.</w:t>
            </w:r>
          </w:p>
        </w:tc>
      </w:tr>
      <w:tr w:rsidR="0008298B" w14:paraId="70DFC46B" w14:textId="77777777">
        <w:trPr>
          <w:jc w:val="center"/>
        </w:trPr>
        <w:tc>
          <w:tcPr>
            <w:tcW w:w="2232" w:type="dxa"/>
            <w:tcMar>
              <w:top w:w="80" w:type="dxa"/>
              <w:left w:w="90" w:type="dxa"/>
              <w:bottom w:w="80" w:type="dxa"/>
              <w:right w:w="90" w:type="dxa"/>
            </w:tcMar>
            <w:vAlign w:val="center"/>
          </w:tcPr>
          <w:p w14:paraId="408B4975" w14:textId="77777777" w:rsidR="0008298B" w:rsidRDefault="00750BA1">
            <w:pPr>
              <w:spacing w:after="20"/>
            </w:pPr>
            <w:r>
              <w:rPr>
                <w:sz w:val="16"/>
              </w:rPr>
              <w:lastRenderedPageBreak/>
              <w:t>DCL</w:t>
            </w:r>
          </w:p>
        </w:tc>
        <w:tc>
          <w:tcPr>
            <w:tcW w:w="7560" w:type="dxa"/>
            <w:tcMar>
              <w:top w:w="80" w:type="dxa"/>
              <w:left w:w="90" w:type="dxa"/>
              <w:bottom w:w="80" w:type="dxa"/>
              <w:right w:w="90" w:type="dxa"/>
            </w:tcMar>
            <w:vAlign w:val="center"/>
          </w:tcPr>
          <w:p w14:paraId="3A8DE6E5" w14:textId="77777777" w:rsidR="0008298B" w:rsidRDefault="00750BA1">
            <w:pPr>
              <w:spacing w:after="20"/>
            </w:pPr>
            <w:r>
              <w:rPr>
                <w:sz w:val="16"/>
              </w:rPr>
              <w:t>Restrict organizational or sensitive data based on approved authorization design.</w:t>
            </w:r>
          </w:p>
        </w:tc>
      </w:tr>
      <w:tr w:rsidR="0008298B" w14:paraId="2A077752" w14:textId="77777777">
        <w:trPr>
          <w:jc w:val="center"/>
        </w:trPr>
        <w:tc>
          <w:tcPr>
            <w:tcW w:w="2232" w:type="dxa"/>
            <w:shd w:val="clear" w:color="auto" w:fill="EAF0F8"/>
            <w:tcMar>
              <w:top w:w="80" w:type="dxa"/>
              <w:left w:w="90" w:type="dxa"/>
              <w:bottom w:w="80" w:type="dxa"/>
              <w:right w:w="90" w:type="dxa"/>
            </w:tcMar>
            <w:vAlign w:val="center"/>
          </w:tcPr>
          <w:p w14:paraId="537F25EB" w14:textId="77777777" w:rsidR="0008298B" w:rsidRDefault="00750BA1">
            <w:pPr>
              <w:spacing w:after="20"/>
            </w:pPr>
            <w:r>
              <w:rPr>
                <w:sz w:val="16"/>
              </w:rPr>
              <w:t>OData / service definition</w:t>
            </w:r>
          </w:p>
        </w:tc>
        <w:tc>
          <w:tcPr>
            <w:tcW w:w="7560" w:type="dxa"/>
            <w:shd w:val="clear" w:color="auto" w:fill="EAF0F8"/>
            <w:tcMar>
              <w:top w:w="80" w:type="dxa"/>
              <w:left w:w="90" w:type="dxa"/>
              <w:bottom w:w="80" w:type="dxa"/>
              <w:right w:w="90" w:type="dxa"/>
            </w:tcMar>
            <w:vAlign w:val="center"/>
          </w:tcPr>
          <w:p w14:paraId="4FDE9BAF" w14:textId="77777777" w:rsidR="0008298B" w:rsidRDefault="00750BA1">
            <w:pPr>
              <w:spacing w:after="20"/>
            </w:pPr>
            <w:r>
              <w:rPr>
                <w:sz w:val="16"/>
              </w:rPr>
              <w:t>Expose only the approved projection and associations when a UI or API is required.</w:t>
            </w:r>
          </w:p>
        </w:tc>
      </w:tr>
    </w:tbl>
    <w:p w14:paraId="7B794A18" w14:textId="77777777" w:rsidR="0008298B" w:rsidRDefault="0008298B">
      <w:pPr>
        <w:spacing w:after="20"/>
      </w:pPr>
    </w:p>
    <w:p w14:paraId="771C7B98" w14:textId="77777777" w:rsidR="0008298B" w:rsidRDefault="00750BA1">
      <w:pPr>
        <w:pStyle w:val="Heading2"/>
      </w:pPr>
      <w:r>
        <w:t>8. Non-Functional Requirements</w:t>
      </w:r>
    </w:p>
    <w:p w14:paraId="1ABE603F" w14:textId="77777777" w:rsidR="0008298B" w:rsidRDefault="00750BA1">
      <w:pPr>
        <w:pStyle w:val="ListBullet"/>
      </w:pPr>
      <w:r>
        <w:t>Performance: avoid SELECT * behavior, excessive joins, accidental Cartesian multiplication, and calculations in ABAP loops.</w:t>
      </w:r>
    </w:p>
    <w:p w14:paraId="147F0544" w14:textId="77777777" w:rsidR="0008298B" w:rsidRDefault="00750BA1">
      <w:pPr>
        <w:pStyle w:val="ListBullet"/>
      </w:pPr>
      <w:r>
        <w:t>Security: enforce least privilege and validate row-level access with DCL where required.</w:t>
      </w:r>
    </w:p>
    <w:p w14:paraId="67F9B3E7" w14:textId="77777777" w:rsidR="0008298B" w:rsidRDefault="00750BA1">
      <w:pPr>
        <w:pStyle w:val="ListBullet"/>
      </w:pPr>
      <w:r>
        <w:t>Data quality: display an exception or quality status when required source information is unavailable.</w:t>
      </w:r>
    </w:p>
    <w:p w14:paraId="71779994" w14:textId="77777777" w:rsidR="0008298B" w:rsidRDefault="00750BA1">
      <w:pPr>
        <w:pStyle w:val="ListBullet"/>
      </w:pPr>
      <w:r>
        <w:t>Maintainability: document source ownership, rule ownership, annotations, cardinalities, and extension strategy.</w:t>
      </w:r>
    </w:p>
    <w:p w14:paraId="144BBBDA" w14:textId="77777777" w:rsidR="0008298B" w:rsidRDefault="00750BA1">
      <w:pPr>
        <w:pStyle w:val="ListBullet"/>
      </w:pPr>
      <w:r>
        <w:t>Compatibility: validate table names, released CDS entities, data types, and annotations in the target release.</w:t>
      </w:r>
    </w:p>
    <w:p w14:paraId="3872620D" w14:textId="77777777" w:rsidR="0008298B" w:rsidRDefault="00750BA1">
      <w:pPr>
        <w:pStyle w:val="Heading2"/>
      </w:pPr>
      <w:r>
        <w:t>9. Acceptance Tests</w:t>
      </w:r>
    </w:p>
    <w:p w14:paraId="17286DFB" w14:textId="77777777" w:rsidR="0008298B" w:rsidRDefault="00750BA1">
      <w:pPr>
        <w:pStyle w:val="ListBullet"/>
      </w:pPr>
      <w:r>
        <w:t>Supplier totals reconcile to the approved baseline for the same filters.</w:t>
      </w:r>
    </w:p>
    <w:p w14:paraId="0510072F" w14:textId="77777777" w:rsidR="0008298B" w:rsidRDefault="00750BA1">
      <w:pPr>
        <w:pStyle w:val="ListBullet"/>
      </w:pPr>
      <w:r>
        <w:t>Reversed documents do not inflate spend.</w:t>
      </w:r>
    </w:p>
    <w:p w14:paraId="52F0571C" w14:textId="77777777" w:rsidR="0008298B" w:rsidRDefault="00750BA1">
      <w:pPr>
        <w:pStyle w:val="ListBullet"/>
      </w:pPr>
      <w:r>
        <w:t>Drill-down totals equal the aggregated headline value.</w:t>
      </w:r>
    </w:p>
    <w:p w14:paraId="694AC07C" w14:textId="77777777" w:rsidR="0008298B" w:rsidRDefault="00750BA1">
      <w:pPr>
        <w:pStyle w:val="ListBullet"/>
      </w:pPr>
      <w:r>
        <w:t>Currency and unit fields are displayed consistently.</w:t>
      </w:r>
    </w:p>
    <w:p w14:paraId="73C743CA" w14:textId="77777777" w:rsidR="0008298B" w:rsidRDefault="00750BA1">
      <w:pPr>
        <w:pStyle w:val="Heading2"/>
      </w:pPr>
      <w:r>
        <w:t>10. Out of Scope / Future Extensions</w:t>
      </w:r>
    </w:p>
    <w:p w14:paraId="3E80880E" w14:textId="77777777" w:rsidR="0008298B" w:rsidRDefault="00750BA1">
      <w:pPr>
        <w:pStyle w:val="ListBullet"/>
      </w:pPr>
      <w:r>
        <w:t>Transactional update behavior unless separately designed with RAP or an approved API.</w:t>
      </w:r>
    </w:p>
    <w:p w14:paraId="63F05BAC" w14:textId="77777777" w:rsidR="0008298B" w:rsidRDefault="00750BA1">
      <w:pPr>
        <w:pStyle w:val="ListBullet"/>
      </w:pPr>
      <w:r>
        <w:t>Predictive scoring or machine-learning recommendations.</w:t>
      </w:r>
    </w:p>
    <w:p w14:paraId="16F9C67B" w14:textId="77777777" w:rsidR="0008298B" w:rsidRDefault="00750BA1">
      <w:pPr>
        <w:pStyle w:val="ListBullet"/>
      </w:pPr>
      <w:r>
        <w:t>External data acquisition unless a governed integration is available.</w:t>
      </w:r>
    </w:p>
    <w:p w14:paraId="3F3A4C42" w14:textId="3BCE2E71" w:rsidR="0008298B" w:rsidRDefault="00750BA1" w:rsidP="00A46C89">
      <w:pPr>
        <w:pStyle w:val="ListBullet"/>
      </w:pPr>
      <w:r>
        <w:t>Additional mobile/Fiori UX design beyond the consumption metadata blueprint.</w:t>
      </w:r>
    </w:p>
    <w:sectPr w:rsidR="0008298B"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C024" w14:textId="77777777" w:rsidR="00215BE7" w:rsidRDefault="00215BE7">
      <w:pPr>
        <w:spacing w:after="0" w:line="240" w:lineRule="auto"/>
      </w:pPr>
      <w:r>
        <w:separator/>
      </w:r>
    </w:p>
  </w:endnote>
  <w:endnote w:type="continuationSeparator" w:id="0">
    <w:p w14:paraId="0FA9A1FC" w14:textId="77777777" w:rsidR="00215BE7" w:rsidRDefault="0021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EFC0" w14:textId="536CA65B" w:rsidR="0008298B" w:rsidRDefault="00750BA1">
    <w:pPr>
      <w:pStyle w:val="Footer"/>
      <w:jc w:val="center"/>
    </w:pPr>
    <w:r>
      <w:t xml:space="preserve">ABAP CDS Project Specification  </w:t>
    </w:r>
    <w:r>
      <w:fldChar w:fldCharType="begin"/>
    </w:r>
    <w:r>
      <w:instrText>PAGE</w:instrText>
    </w:r>
    <w:r>
      <w:fldChar w:fldCharType="separate"/>
    </w:r>
    <w:r w:rsidR="002768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610B" w14:textId="77777777" w:rsidR="00215BE7" w:rsidRDefault="00215BE7">
      <w:pPr>
        <w:spacing w:after="0" w:line="240" w:lineRule="auto"/>
      </w:pPr>
      <w:r>
        <w:separator/>
      </w:r>
    </w:p>
  </w:footnote>
  <w:footnote w:type="continuationSeparator" w:id="0">
    <w:p w14:paraId="11086161" w14:textId="77777777" w:rsidR="00215BE7" w:rsidRDefault="00215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463991">
    <w:abstractNumId w:val="8"/>
  </w:num>
  <w:num w:numId="2" w16cid:durableId="2120876636">
    <w:abstractNumId w:val="6"/>
  </w:num>
  <w:num w:numId="3" w16cid:durableId="1924416320">
    <w:abstractNumId w:val="5"/>
  </w:num>
  <w:num w:numId="4" w16cid:durableId="924068555">
    <w:abstractNumId w:val="4"/>
  </w:num>
  <w:num w:numId="5" w16cid:durableId="745107864">
    <w:abstractNumId w:val="7"/>
  </w:num>
  <w:num w:numId="6" w16cid:durableId="376051806">
    <w:abstractNumId w:val="3"/>
  </w:num>
  <w:num w:numId="7" w16cid:durableId="1421948300">
    <w:abstractNumId w:val="2"/>
  </w:num>
  <w:num w:numId="8" w16cid:durableId="10180347">
    <w:abstractNumId w:val="1"/>
  </w:num>
  <w:num w:numId="9" w16cid:durableId="109828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98B"/>
    <w:rsid w:val="0015074B"/>
    <w:rsid w:val="00215BE7"/>
    <w:rsid w:val="002768AD"/>
    <w:rsid w:val="0029639D"/>
    <w:rsid w:val="002C3CEC"/>
    <w:rsid w:val="00326F90"/>
    <w:rsid w:val="00610E39"/>
    <w:rsid w:val="00646EE2"/>
    <w:rsid w:val="00750BA1"/>
    <w:rsid w:val="008D4071"/>
    <w:rsid w:val="00A46C89"/>
    <w:rsid w:val="00AA1D8D"/>
    <w:rsid w:val="00B47730"/>
    <w:rsid w:val="00BB28B0"/>
    <w:rsid w:val="00CB0664"/>
    <w:rsid w:val="00EE3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8364D"/>
  <w14:defaultImageDpi w14:val="300"/>
  <w15:docId w15:val="{B2C5C5C2-D62D-461E-AD85-DEEFF216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ascadia Mono" w:hAnsi="Cascadia Mono"/>
      <w:color w:val="24324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836</Words>
  <Characters>5654</Characters>
  <Application>Microsoft Office Word</Application>
  <DocSecurity>0</DocSecurity>
  <Lines>201</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ABAP CDS Project &amp; Business Scenario Specification</dc:title>
  <dc:subject>Functional and technical specifications for ten CDS learning projects</dc:subject>
  <dc:creator>Chockalingam, Ganesh</dc:creator>
  <cp:keywords>ABAP CDS, SAP S/4HANA, business scenarios, technical specification</cp:keywords>
  <dc:description>generated by python-docx</dc:description>
  <cp:lastModifiedBy>Chockalingam, Ganesh</cp:lastModifiedBy>
  <cp:revision>3</cp:revision>
  <dcterms:created xsi:type="dcterms:W3CDTF">2026-09-06T15:43:00Z</dcterms:created>
  <dcterms:modified xsi:type="dcterms:W3CDTF">2026-09-06T15:44:00Z</dcterms:modified>
  <cp:category/>
</cp:coreProperties>
</file>