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Table2_Performance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AUC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Sensitivity</w:t>
            </w:r>
          </w:p>
        </w:tc>
        <w:tc>
          <w:tcPr>
            <w:tcW w:type="dxa" w:w="1234"/>
          </w:tcPr>
          <w:p>
            <w:r>
              <w:t>Specificity</w:t>
            </w:r>
          </w:p>
        </w:tc>
        <w:tc>
          <w:tcPr>
            <w:tcW w:type="dxa" w:w="1234"/>
          </w:tcPr>
          <w:p>
            <w:r>
              <w:t>Brier Score</w:t>
            </w:r>
          </w:p>
        </w:tc>
      </w:tr>
      <w:tr>
        <w:tc>
          <w:tcPr>
            <w:tcW w:type="dxa" w:w="1234"/>
          </w:tcPr>
          <w:p>
            <w:r>
              <w:t>Training Set</w:t>
            </w:r>
          </w:p>
        </w:tc>
        <w:tc>
          <w:tcPr>
            <w:tcW w:type="dxa" w:w="1234"/>
          </w:tcPr>
          <w:p>
            <w:r>
              <w:t>LR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0.806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  <w:tc>
          <w:tcPr>
            <w:tcW w:type="dxa" w:w="1234"/>
          </w:tcPr>
          <w:p>
            <w:r>
              <w:t>0.133</w:t>
            </w:r>
          </w:p>
        </w:tc>
      </w:tr>
      <w:tr>
        <w:tc>
          <w:tcPr>
            <w:tcW w:type="dxa" w:w="1234"/>
          </w:tcPr>
          <w:p>
            <w:r>
              <w:t>Training Set</w:t>
            </w:r>
          </w:p>
        </w:tc>
        <w:tc>
          <w:tcPr>
            <w:tcW w:type="dxa" w:w="1234"/>
          </w:tcPr>
          <w:p>
            <w:r>
              <w:t>SVM</w:t>
            </w:r>
          </w:p>
        </w:tc>
        <w:tc>
          <w:tcPr>
            <w:tcW w:type="dxa" w:w="1234"/>
          </w:tcPr>
          <w:p>
            <w:r>
              <w:t>0.950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0.853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</w:tr>
      <w:tr>
        <w:tc>
          <w:tcPr>
            <w:tcW w:type="dxa" w:w="1234"/>
          </w:tcPr>
          <w:p>
            <w:r>
              <w:t>Training Set</w:t>
            </w:r>
          </w:p>
        </w:tc>
        <w:tc>
          <w:tcPr>
            <w:tcW w:type="dxa" w:w="1234"/>
          </w:tcPr>
          <w:p>
            <w:r>
              <w:t>GBM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0.949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>
              <w:t>0.936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</w:tr>
      <w:tr>
        <w:tc>
          <w:tcPr>
            <w:tcW w:type="dxa" w:w="1234"/>
          </w:tcPr>
          <w:p>
            <w:r>
              <w:t>Training Set</w:t>
            </w:r>
          </w:p>
        </w:tc>
        <w:tc>
          <w:tcPr>
            <w:tcW w:type="dxa" w:w="1234"/>
          </w:tcPr>
          <w:p>
            <w:r>
              <w:t>NN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Training Set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</w:tr>
      <w:tr>
        <w:tc>
          <w:tcPr>
            <w:tcW w:type="dxa" w:w="1234"/>
          </w:tcPr>
          <w:p>
            <w:r>
              <w:t>Training Set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Test Set</w:t>
            </w:r>
          </w:p>
        </w:tc>
        <w:tc>
          <w:tcPr>
            <w:tcW w:type="dxa" w:w="1234"/>
          </w:tcPr>
          <w:p>
            <w:r>
              <w:t>LR</w:t>
            </w:r>
          </w:p>
        </w:tc>
        <w:tc>
          <w:tcPr>
            <w:tcW w:type="dxa" w:w="1234"/>
          </w:tcPr>
          <w:p>
            <w:r>
              <w:t>0.885</w:t>
            </w:r>
          </w:p>
        </w:tc>
        <w:tc>
          <w:tcPr>
            <w:tcW w:type="dxa" w:w="1234"/>
          </w:tcPr>
          <w:p>
            <w:r>
              <w:t>0.786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0.781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</w:tr>
      <w:tr>
        <w:tc>
          <w:tcPr>
            <w:tcW w:type="dxa" w:w="1234"/>
          </w:tcPr>
          <w:p>
            <w:r>
              <w:t>Test Set</w:t>
            </w:r>
          </w:p>
        </w:tc>
        <w:tc>
          <w:tcPr>
            <w:tcW w:type="dxa" w:w="1234"/>
          </w:tcPr>
          <w:p>
            <w:r>
              <w:t>SVM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  <w:tc>
          <w:tcPr>
            <w:tcW w:type="dxa" w:w="1234"/>
          </w:tcPr>
          <w:p>
            <w:r>
              <w:t>0.803</w:t>
            </w:r>
          </w:p>
        </w:tc>
        <w:tc>
          <w:tcPr>
            <w:tcW w:type="dxa" w:w="1234"/>
          </w:tcPr>
          <w:p>
            <w:r>
              <w:t>0.143</w:t>
            </w:r>
          </w:p>
        </w:tc>
      </w:tr>
      <w:tr>
        <w:tc>
          <w:tcPr>
            <w:tcW w:type="dxa" w:w="1234"/>
          </w:tcPr>
          <w:p>
            <w:r>
              <w:t>Test Set</w:t>
            </w:r>
          </w:p>
        </w:tc>
        <w:tc>
          <w:tcPr>
            <w:tcW w:type="dxa" w:w="1234"/>
          </w:tcPr>
          <w:p>
            <w:r>
              <w:t>GBM</w:t>
            </w:r>
          </w:p>
        </w:tc>
        <w:tc>
          <w:tcPr>
            <w:tcW w:type="dxa" w:w="1234"/>
          </w:tcPr>
          <w:p>
            <w:r>
              <w:t>0.879</w:t>
            </w:r>
          </w:p>
        </w:tc>
        <w:tc>
          <w:tcPr>
            <w:tcW w:type="dxa" w:w="1234"/>
          </w:tcPr>
          <w:p>
            <w:r>
              <w:t>0.812</w:t>
            </w:r>
          </w:p>
        </w:tc>
        <w:tc>
          <w:tcPr>
            <w:tcW w:type="dxa" w:w="1234"/>
          </w:tcPr>
          <w:p>
            <w:r>
              <w:t>0.759</w:t>
            </w:r>
          </w:p>
        </w:tc>
        <w:tc>
          <w:tcPr>
            <w:tcW w:type="dxa" w:w="1234"/>
          </w:tcPr>
          <w:p>
            <w:r>
              <w:t>0.838</w:t>
            </w:r>
          </w:p>
        </w:tc>
        <w:tc>
          <w:tcPr>
            <w:tcW w:type="dxa" w:w="1234"/>
          </w:tcPr>
          <w:p>
            <w:r>
              <w:t>0.134</w:t>
            </w:r>
          </w:p>
        </w:tc>
      </w:tr>
      <w:tr>
        <w:tc>
          <w:tcPr>
            <w:tcW w:type="dxa" w:w="1234"/>
          </w:tcPr>
          <w:p>
            <w:r>
              <w:t>Test Set</w:t>
            </w:r>
          </w:p>
        </w:tc>
        <w:tc>
          <w:tcPr>
            <w:tcW w:type="dxa" w:w="1234"/>
          </w:tcPr>
          <w:p>
            <w:r>
              <w:t>NN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0.801</w:t>
            </w:r>
          </w:p>
        </w:tc>
        <w:tc>
          <w:tcPr>
            <w:tcW w:type="dxa" w:w="1234"/>
          </w:tcPr>
          <w:p>
            <w:r>
              <w:t>0.657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</w:tr>
      <w:tr>
        <w:tc>
          <w:tcPr>
            <w:tcW w:type="dxa" w:w="1234"/>
          </w:tcPr>
          <w:p>
            <w:r>
              <w:t>Test Set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0.795</w:t>
            </w:r>
          </w:p>
        </w:tc>
        <w:tc>
          <w:tcPr>
            <w:tcW w:type="dxa" w:w="1234"/>
          </w:tcPr>
          <w:p>
            <w:r>
              <w:t>0.639</w:t>
            </w:r>
          </w:p>
        </w:tc>
        <w:tc>
          <w:tcPr>
            <w:tcW w:type="dxa" w:w="1234"/>
          </w:tcPr>
          <w:p>
            <w:r>
              <w:t>0.868</w:t>
            </w:r>
          </w:p>
        </w:tc>
        <w:tc>
          <w:tcPr>
            <w:tcW w:type="dxa" w:w="1234"/>
          </w:tcPr>
          <w:p>
            <w:r>
              <w:t>0.142</w:t>
            </w:r>
          </w:p>
        </w:tc>
      </w:tr>
      <w:tr>
        <w:tc>
          <w:tcPr>
            <w:tcW w:type="dxa" w:w="1234"/>
          </w:tcPr>
          <w:p>
            <w:r>
              <w:t>Test Set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