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2026年09月07日_19时54分39秒_第022次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sine_steer_python-1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15 km/h 正弦转向，第一轴幅值 2 度、频率 0.2 Hz、1 s 后开始，Python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15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sine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 deg / 0.2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0.05992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6.224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1.027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15 / 15.08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30 s；最大质心侧偏角 0.05992 deg；最大横摆角速度 6.224 deg/s；第一轴最大转角 2 deg、第三轴最大转角 1.027 deg。阶跃/正弦工况下各轴转角分配符合零质心侧偏角控制规律（速度相关前馈 + β 反馈），TCP 通信稳定。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