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000000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2026年09月25日_14时38分07秒_第042次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1. 测试工况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D9EAF7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step_steer_python_40kmh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采样点数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2001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采样周期中位数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运行完整性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PASS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控制性能验收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NOT_EVALUATED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000000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闭环联仿运行完整性判定为 PASS：实际仿真 20 s，共 2001 个采样点；最大质心侧偏角 0.5406 deg；最大横摆角速度 12.94 deg/s；第一轴最大转角 3 deg、第三轴最大转角 0.5986 deg。控制性能尚未配置统一判定阈值，因此控制性能验收状态为 NOT_EVALUATED。</w:t>
      </w:r>
    </w:p>
    <w:p>
      <w:r>
        <w:rPr>
          <w:rFonts w:ascii="Times New Roman" w:hAnsi="Times New Roman" w:eastAsia="宋体"/>
          <w:b w:val="0"/>
          <w:color w:val="222222"/>
          <w:sz w:val="20"/>
        </w:rPr>
        <w:t>运行完整性依据：运行、时间轴、必需信号、TCP 生命周期和TruckSim配置均完整。</w:t>
      </w:r>
    </w:p>
    <w:p>
      <w:r>
        <w:rPr>
          <w:rFonts w:ascii="Times New Roman" w:hAnsi="Times New Roman" w:eastAsia="宋体"/>
          <w:b w:val="0"/>
          <w:color w:val="222222"/>
          <w:sz w:val="20"/>
        </w:rPr>
        <w:t>观察项：结束车速相对目标车速偏差为 +0.01018 km/h（+0.0255%）；该数值仅记录，不在未定义阈值的情况下判定控制性能。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