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933775" w14:textId="5634BF21" w:rsidR="00C25E41" w:rsidRPr="000971EA" w:rsidRDefault="000971EA">
      <w:pPr>
        <w:rPr>
          <w:b/>
          <w:bCs/>
          <w:sz w:val="36"/>
          <w:szCs w:val="36"/>
          <w:lang w:val="ca-ES"/>
        </w:rPr>
      </w:pPr>
      <w:r w:rsidRPr="000971EA">
        <w:rPr>
          <w:b/>
          <w:bCs/>
          <w:sz w:val="36"/>
          <w:szCs w:val="36"/>
          <w:lang w:val="ca-ES"/>
        </w:rPr>
        <w:t>Realisme</w:t>
      </w:r>
    </w:p>
    <w:p w14:paraId="40953A11" w14:textId="7C18DDC8" w:rsidR="000971EA" w:rsidRDefault="000971EA">
      <w:pPr>
        <w:rPr>
          <w:lang w:val="ca-ES"/>
        </w:rPr>
      </w:pPr>
      <w:r w:rsidRPr="000971EA">
        <w:rPr>
          <w:lang w:val="ca-ES"/>
        </w:rPr>
        <w:t>Realisme: Eliminació de parts ocultes</w:t>
      </w:r>
    </w:p>
    <w:p w14:paraId="4F667A5F" w14:textId="297161C2" w:rsidR="00A03012" w:rsidRPr="00A03012" w:rsidRDefault="000971EA" w:rsidP="006F347A">
      <w:pPr>
        <w:jc w:val="center"/>
      </w:pPr>
      <w:r>
        <w:rPr>
          <w:b/>
          <w:bCs/>
          <w:noProof/>
          <w:lang w:val="ca-ES"/>
        </w:rPr>
        <w:drawing>
          <wp:inline distT="0" distB="0" distL="0" distR="0" wp14:anchorId="6B996A4A" wp14:editId="1B38D5BA">
            <wp:extent cx="2533650" cy="1026070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754" cy="106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1345F" w14:textId="7DC021BF" w:rsidR="000971EA" w:rsidRDefault="00A03012">
      <w:pPr>
        <w:rPr>
          <w:lang w:val="ca-ES"/>
        </w:rPr>
      </w:pPr>
      <w:r w:rsidRPr="00A03012">
        <w:rPr>
          <w:lang w:val="ca-ES"/>
        </w:rPr>
        <w:t>Realisme: models d’il·luminació</w:t>
      </w:r>
    </w:p>
    <w:p w14:paraId="4EDB8729" w14:textId="12290563" w:rsidR="00A03012" w:rsidRDefault="00A03012" w:rsidP="006F347A">
      <w:pPr>
        <w:jc w:val="center"/>
        <w:rPr>
          <w:b/>
          <w:bCs/>
          <w:lang w:val="ca-ES"/>
        </w:rPr>
      </w:pPr>
      <w:r>
        <w:rPr>
          <w:b/>
          <w:bCs/>
          <w:noProof/>
          <w:lang w:val="ca-ES"/>
        </w:rPr>
        <w:drawing>
          <wp:inline distT="0" distB="0" distL="0" distR="0" wp14:anchorId="56471273" wp14:editId="662C5AC7">
            <wp:extent cx="3057525" cy="851030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696" cy="87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50C6" w14:textId="5BB547D9" w:rsidR="00956670" w:rsidRDefault="00956670">
      <w:pPr>
        <w:rPr>
          <w:b/>
          <w:bCs/>
          <w:lang w:val="ca-ES"/>
        </w:rPr>
      </w:pPr>
      <w:r>
        <w:rPr>
          <w:b/>
          <w:bCs/>
          <w:lang w:val="ca-ES"/>
        </w:rPr>
        <w:t xml:space="preserve">Procés de visualització </w:t>
      </w:r>
    </w:p>
    <w:p w14:paraId="5492477E" w14:textId="578252FF" w:rsidR="00956670" w:rsidRDefault="00340692" w:rsidP="006F347A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7BBD9BFC" wp14:editId="784AAFCC">
            <wp:extent cx="3810000" cy="2593166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4063" cy="260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F84C" w14:textId="37D4D2F5" w:rsidR="00F95E3B" w:rsidRDefault="00F95E3B">
      <w:pPr>
        <w:rPr>
          <w:u w:val="single"/>
          <w:lang w:val="ca-ES"/>
        </w:rPr>
      </w:pPr>
      <w:r w:rsidRPr="00F95E3B">
        <w:rPr>
          <w:u w:val="single"/>
          <w:lang w:val="ca-ES"/>
        </w:rPr>
        <w:t>Algorismes de rasterització</w:t>
      </w:r>
      <w:r>
        <w:rPr>
          <w:u w:val="single"/>
          <w:lang w:val="ca-ES"/>
        </w:rPr>
        <w:t>:</w:t>
      </w:r>
    </w:p>
    <w:p w14:paraId="7AADE388" w14:textId="47D328B1" w:rsidR="00F95E3B" w:rsidRDefault="00F95E3B">
      <w:pPr>
        <w:rPr>
          <w:lang w:val="ca-ES"/>
        </w:rPr>
      </w:pPr>
      <w:r w:rsidRPr="00F95E3B">
        <w:rPr>
          <w:lang w:val="ca-ES"/>
        </w:rPr>
        <w:t>La discretització és diferent per a cada primitiva: punt, segment, polígon</w:t>
      </w:r>
      <w:r>
        <w:rPr>
          <w:lang w:val="ca-ES"/>
        </w:rPr>
        <w:t>.</w:t>
      </w:r>
    </w:p>
    <w:p w14:paraId="0ACCE42C" w14:textId="7AFB71D3" w:rsidR="00F95E3B" w:rsidRDefault="00F95E3B" w:rsidP="006F347A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7869498E" wp14:editId="03D41A23">
            <wp:extent cx="3419475" cy="19896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3853" cy="199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AA5F0" w14:textId="1D0CB959" w:rsidR="00F95E3B" w:rsidRPr="00F95E3B" w:rsidRDefault="00F95E3B">
      <w:pPr>
        <w:rPr>
          <w:u w:val="single"/>
          <w:lang w:val="ca-ES"/>
        </w:rPr>
      </w:pPr>
      <w:r w:rsidRPr="00F95E3B">
        <w:rPr>
          <w:u w:val="single"/>
          <w:lang w:val="ca-ES"/>
        </w:rPr>
        <w:lastRenderedPageBreak/>
        <w:t>Shading (colorat) de polígons</w:t>
      </w:r>
      <w:r w:rsidRPr="00F95E3B">
        <w:rPr>
          <w:u w:val="single"/>
          <w:lang w:val="ca-ES"/>
        </w:rPr>
        <w:t>:</w:t>
      </w:r>
    </w:p>
    <w:p w14:paraId="28922771" w14:textId="77777777" w:rsidR="00F95E3B" w:rsidRPr="00F95E3B" w:rsidRDefault="00F95E3B" w:rsidP="00F95E3B">
      <w:pPr>
        <w:pStyle w:val="Prrafodelista"/>
        <w:numPr>
          <w:ilvl w:val="0"/>
          <w:numId w:val="1"/>
        </w:numPr>
        <w:rPr>
          <w:u w:val="single"/>
          <w:lang w:val="ca-ES"/>
        </w:rPr>
      </w:pPr>
      <w:r w:rsidRPr="00F95E3B">
        <w:rPr>
          <w:lang w:val="ca-ES"/>
        </w:rPr>
        <w:t xml:space="preserve">Colorat Constant ≡ Flat shading </w:t>
      </w:r>
      <w:r>
        <w:rPr>
          <w:lang w:val="ca-ES"/>
        </w:rPr>
        <w:t>-&gt;</w:t>
      </w:r>
      <w:r w:rsidRPr="00F95E3B">
        <w:rPr>
          <w:lang w:val="ca-ES"/>
        </w:rPr>
        <w:t xml:space="preserve"> C</w:t>
      </w:r>
      <w:r>
        <w:rPr>
          <w:vertAlign w:val="subscript"/>
          <w:lang w:val="ca-ES"/>
        </w:rPr>
        <w:t>f</w:t>
      </w:r>
      <w:r w:rsidRPr="00F95E3B">
        <w:rPr>
          <w:lang w:val="ca-ES"/>
        </w:rPr>
        <w:t xml:space="preserve"> =C1 </w:t>
      </w:r>
    </w:p>
    <w:p w14:paraId="7DC8E4A7" w14:textId="77777777" w:rsidR="00F95E3B" w:rsidRDefault="00F95E3B" w:rsidP="00F95E3B">
      <w:pPr>
        <w:pStyle w:val="Prrafodelista"/>
        <w:rPr>
          <w:lang w:val="ca-ES"/>
        </w:rPr>
      </w:pPr>
      <w:r w:rsidRPr="00F95E3B">
        <w:rPr>
          <w:lang w:val="ca-ES"/>
        </w:rPr>
        <w:t xml:space="preserve">color uniforme per tot el polígon (funció del color calculat en un vèrtex); cada cara pot tenir diferent color. </w:t>
      </w:r>
    </w:p>
    <w:p w14:paraId="0423BC77" w14:textId="0E59E421" w:rsidR="00F95E3B" w:rsidRPr="00F95E3B" w:rsidRDefault="00F95E3B" w:rsidP="00F95E3B">
      <w:pPr>
        <w:pStyle w:val="Prrafodelista"/>
        <w:numPr>
          <w:ilvl w:val="0"/>
          <w:numId w:val="1"/>
        </w:numPr>
        <w:rPr>
          <w:u w:val="single"/>
          <w:lang w:val="ca-ES"/>
        </w:rPr>
      </w:pPr>
      <w:r w:rsidRPr="00F95E3B">
        <w:rPr>
          <w:lang w:val="ca-ES"/>
        </w:rPr>
        <w:t>Colorat de Gouraud ≡ Gouraud shading ≡ Smooth shading</w:t>
      </w:r>
      <w:r>
        <w:rPr>
          <w:lang w:val="ca-ES"/>
        </w:rPr>
        <w:t xml:space="preserve"> </w:t>
      </w:r>
    </w:p>
    <w:p w14:paraId="29916FCD" w14:textId="1B9A753D" w:rsidR="00F95E3B" w:rsidRPr="00F95E3B" w:rsidRDefault="00F95E3B" w:rsidP="00F95E3B">
      <w:pPr>
        <w:pStyle w:val="Prrafodelista"/>
        <w:rPr>
          <w:u w:val="single"/>
          <w:lang w:val="ca-ES"/>
        </w:rPr>
      </w:pPr>
      <w:r>
        <w:rPr>
          <w:lang w:val="ca-ES"/>
        </w:rPr>
        <w:t>Interpolació de colors.</w:t>
      </w:r>
    </w:p>
    <w:p w14:paraId="02A09AC8" w14:textId="0F90660D" w:rsidR="00F95E3B" w:rsidRDefault="00F95E3B" w:rsidP="006F347A">
      <w:pPr>
        <w:pStyle w:val="Prrafodelista"/>
        <w:jc w:val="center"/>
        <w:rPr>
          <w:u w:val="single"/>
          <w:lang w:val="ca-ES"/>
        </w:rPr>
      </w:pPr>
      <w:r w:rsidRPr="00F95E3B">
        <w:rPr>
          <w:noProof/>
          <w:lang w:val="ca-ES"/>
        </w:rPr>
        <w:drawing>
          <wp:inline distT="0" distB="0" distL="0" distR="0" wp14:anchorId="2C5C1AEF" wp14:editId="72925896">
            <wp:extent cx="4140455" cy="16573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2060" cy="170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EC11A" w14:textId="77777777" w:rsidR="003E6417" w:rsidRDefault="003E6417" w:rsidP="00F95E3B">
      <w:pPr>
        <w:rPr>
          <w:b/>
          <w:bCs/>
          <w:lang w:val="ca-ES"/>
        </w:rPr>
      </w:pPr>
      <w:r w:rsidRPr="003E6417">
        <w:rPr>
          <w:b/>
          <w:bCs/>
          <w:lang w:val="ca-ES"/>
        </w:rPr>
        <w:t>Realisme: Eliminació de parts ocultes</w:t>
      </w:r>
    </w:p>
    <w:p w14:paraId="6C2DBC56" w14:textId="77777777" w:rsidR="00F9727E" w:rsidRPr="003E6417" w:rsidRDefault="00F9727E" w:rsidP="00F9727E">
      <w:pPr>
        <w:rPr>
          <w:b/>
          <w:bCs/>
          <w:lang w:val="ca-ES"/>
        </w:rPr>
      </w:pPr>
      <w:r>
        <w:rPr>
          <w:lang w:val="ca-ES"/>
        </w:rPr>
        <w:t>Dos algorismes:</w:t>
      </w:r>
      <w:r w:rsidRPr="003E6417">
        <w:rPr>
          <w:b/>
          <w:bCs/>
          <w:lang w:val="ca-ES"/>
        </w:rPr>
        <w:t xml:space="preserve"> </w:t>
      </w:r>
    </w:p>
    <w:p w14:paraId="319F13B9" w14:textId="77777777" w:rsidR="00F9727E" w:rsidRPr="003E6417" w:rsidRDefault="00F9727E" w:rsidP="00F9727E">
      <w:pPr>
        <w:pStyle w:val="Prrafodelista"/>
        <w:numPr>
          <w:ilvl w:val="0"/>
          <w:numId w:val="1"/>
        </w:numPr>
        <w:rPr>
          <w:u w:val="single"/>
          <w:lang w:val="ca-ES"/>
        </w:rPr>
      </w:pPr>
      <w:r w:rsidRPr="003E6417">
        <w:rPr>
          <w:lang w:val="en-US"/>
        </w:rPr>
        <w:t>Depth-buffer</w:t>
      </w:r>
      <w:r>
        <w:rPr>
          <w:lang w:val="en-US"/>
        </w:rPr>
        <w:t>.</w:t>
      </w:r>
    </w:p>
    <w:p w14:paraId="40BEA0DB" w14:textId="0512F23D" w:rsidR="00F9727E" w:rsidRPr="00F9727E" w:rsidRDefault="00F9727E" w:rsidP="00F95E3B">
      <w:pPr>
        <w:pStyle w:val="Prrafodelista"/>
        <w:numPr>
          <w:ilvl w:val="0"/>
          <w:numId w:val="1"/>
        </w:numPr>
        <w:rPr>
          <w:u w:val="single"/>
          <w:lang w:val="ca-ES"/>
        </w:rPr>
      </w:pPr>
      <w:r w:rsidRPr="003E6417">
        <w:rPr>
          <w:lang w:val="en-US"/>
        </w:rPr>
        <w:t>Back-face culling</w:t>
      </w:r>
      <w:r>
        <w:rPr>
          <w:lang w:val="en-US"/>
        </w:rPr>
        <w:t>.</w:t>
      </w:r>
    </w:p>
    <w:p w14:paraId="51913AB5" w14:textId="1F6354F3" w:rsidR="00DC6824" w:rsidRDefault="00DC6824" w:rsidP="00F95E3B">
      <w:pPr>
        <w:rPr>
          <w:lang w:val="ca-ES"/>
        </w:rPr>
      </w:pPr>
      <w:r>
        <w:rPr>
          <w:lang w:val="ca-ES"/>
        </w:rPr>
        <w:t>Procés de visualització EPA:</w:t>
      </w:r>
    </w:p>
    <w:p w14:paraId="16667C5F" w14:textId="3B6B320F" w:rsidR="00DC6824" w:rsidRDefault="00DC6824" w:rsidP="006F347A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0D4D011D" wp14:editId="7A6AF781">
            <wp:extent cx="4757678" cy="3019425"/>
            <wp:effectExtent l="0" t="0" r="508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724" cy="303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9A98D" w14:textId="6562A831" w:rsidR="00340692" w:rsidRPr="00F9727E" w:rsidRDefault="00F9727E">
      <w:pPr>
        <w:rPr>
          <w:u w:val="single"/>
          <w:lang w:val="ca-ES"/>
        </w:rPr>
      </w:pPr>
      <w:r w:rsidRPr="00F9727E">
        <w:rPr>
          <w:u w:val="single"/>
          <w:lang w:val="ca-ES"/>
        </w:rPr>
        <w:t>Depth-buffer:</w:t>
      </w:r>
    </w:p>
    <w:p w14:paraId="4FAA4CE4" w14:textId="77777777" w:rsidR="00F9727E" w:rsidRDefault="00F9727E" w:rsidP="00F9727E">
      <w:pPr>
        <w:pStyle w:val="Prrafodelista"/>
        <w:numPr>
          <w:ilvl w:val="0"/>
          <w:numId w:val="1"/>
        </w:numPr>
        <w:jc w:val="both"/>
        <w:rPr>
          <w:lang w:val="ca-ES"/>
        </w:rPr>
      </w:pPr>
      <w:r w:rsidRPr="00F9727E">
        <w:rPr>
          <w:lang w:val="ca-ES"/>
        </w:rPr>
        <w:t>Mètode EPA en espai imatge (a nivell de píxel/fragment)</w:t>
      </w:r>
      <w:r>
        <w:rPr>
          <w:lang w:val="ca-ES"/>
        </w:rPr>
        <w:t>.</w:t>
      </w:r>
    </w:p>
    <w:p w14:paraId="2FE51751" w14:textId="77777777" w:rsidR="00F9727E" w:rsidRDefault="00F9727E" w:rsidP="00F9727E">
      <w:pPr>
        <w:pStyle w:val="Prrafodelista"/>
        <w:numPr>
          <w:ilvl w:val="0"/>
          <w:numId w:val="1"/>
        </w:numPr>
        <w:jc w:val="both"/>
        <w:rPr>
          <w:lang w:val="ca-ES"/>
        </w:rPr>
      </w:pPr>
      <w:r w:rsidRPr="00F9727E">
        <w:rPr>
          <w:lang w:val="ca-ES"/>
        </w:rPr>
        <w:t>Després de la rasterització i del Fragment Shader</w:t>
      </w:r>
      <w:r>
        <w:rPr>
          <w:lang w:val="ca-ES"/>
        </w:rPr>
        <w:t>.</w:t>
      </w:r>
    </w:p>
    <w:p w14:paraId="2412AFE3" w14:textId="77777777" w:rsidR="00F9727E" w:rsidRDefault="00F9727E" w:rsidP="00F9727E">
      <w:pPr>
        <w:pStyle w:val="Prrafodelista"/>
        <w:numPr>
          <w:ilvl w:val="0"/>
          <w:numId w:val="1"/>
        </w:numPr>
        <w:jc w:val="both"/>
        <w:rPr>
          <w:lang w:val="ca-ES"/>
        </w:rPr>
      </w:pPr>
      <w:r w:rsidRPr="00F9727E">
        <w:rPr>
          <w:lang w:val="ca-ES"/>
        </w:rPr>
        <w:t xml:space="preserve">Requereix conèixer per a cada píxel, un valor (depth) que sigui proporcional a la distància a l’observador a la que es troba el polígon que es projecta en el píxel. </w:t>
      </w:r>
    </w:p>
    <w:p w14:paraId="6A00F4AA" w14:textId="77777777" w:rsidR="00F9727E" w:rsidRDefault="00F9727E" w:rsidP="00F9727E">
      <w:pPr>
        <w:pStyle w:val="Prrafodelista"/>
        <w:numPr>
          <w:ilvl w:val="0"/>
          <w:numId w:val="1"/>
        </w:numPr>
        <w:jc w:val="both"/>
        <w:rPr>
          <w:lang w:val="ca-ES"/>
        </w:rPr>
      </w:pPr>
      <w:r w:rsidRPr="00F9727E">
        <w:rPr>
          <w:lang w:val="ca-ES"/>
        </w:rPr>
        <w:t xml:space="preserve">No importa </w:t>
      </w:r>
      <w:r>
        <w:rPr>
          <w:lang w:val="ca-ES"/>
        </w:rPr>
        <w:t>l’</w:t>
      </w:r>
      <w:r w:rsidRPr="00F9727E">
        <w:rPr>
          <w:lang w:val="ca-ES"/>
        </w:rPr>
        <w:t>ordre en que s’enviïn a pintar els triangles (ordre en què estiguin en VBO)</w:t>
      </w:r>
      <w:r>
        <w:rPr>
          <w:lang w:val="ca-ES"/>
        </w:rPr>
        <w:t>.</w:t>
      </w:r>
    </w:p>
    <w:p w14:paraId="73ADBC38" w14:textId="3D63722F" w:rsidR="002264C7" w:rsidRPr="002264C7" w:rsidRDefault="00F9727E" w:rsidP="00F9727E">
      <w:pPr>
        <w:pStyle w:val="Prrafodelista"/>
        <w:numPr>
          <w:ilvl w:val="0"/>
          <w:numId w:val="1"/>
        </w:numPr>
        <w:jc w:val="both"/>
        <w:rPr>
          <w:lang w:val="ca-ES"/>
        </w:rPr>
      </w:pPr>
      <w:r w:rsidRPr="00F9727E">
        <w:rPr>
          <w:lang w:val="ca-ES"/>
        </w:rPr>
        <w:t>No requereix tenir el Back-face culling activat</w:t>
      </w:r>
      <w:r>
        <w:rPr>
          <w:lang w:val="ca-ES"/>
        </w:rPr>
        <w:t>.</w:t>
      </w:r>
    </w:p>
    <w:p w14:paraId="45117A6E" w14:textId="6EB3681B" w:rsidR="00F9727E" w:rsidRPr="002264C7" w:rsidRDefault="002264C7" w:rsidP="00F9727E">
      <w:pPr>
        <w:jc w:val="both"/>
        <w:rPr>
          <w:u w:val="single"/>
          <w:lang w:val="ca-ES"/>
        </w:rPr>
      </w:pPr>
      <w:r w:rsidRPr="002264C7">
        <w:rPr>
          <w:u w:val="single"/>
          <w:lang w:val="ca-ES"/>
        </w:rPr>
        <w:lastRenderedPageBreak/>
        <w:t>Depth Buffer (z-buffer)</w:t>
      </w:r>
      <w:r w:rsidRPr="002264C7">
        <w:rPr>
          <w:u w:val="single"/>
          <w:lang w:val="ca-ES"/>
        </w:rPr>
        <w:t>:</w:t>
      </w:r>
    </w:p>
    <w:p w14:paraId="51E6CBEE" w14:textId="77777777" w:rsidR="002264C7" w:rsidRDefault="002264C7" w:rsidP="00F9727E">
      <w:pPr>
        <w:jc w:val="both"/>
        <w:rPr>
          <w:lang w:val="ca-ES"/>
        </w:rPr>
      </w:pPr>
      <w:r w:rsidRPr="002264C7">
        <w:rPr>
          <w:lang w:val="ca-ES"/>
        </w:rPr>
        <w:t>Dos buffers de la mateixa resolució que la pantalla</w:t>
      </w:r>
      <w:r>
        <w:rPr>
          <w:lang w:val="ca-ES"/>
        </w:rPr>
        <w:t>:</w:t>
      </w:r>
      <w:r w:rsidRPr="002264C7">
        <w:rPr>
          <w:lang w:val="ca-ES"/>
        </w:rPr>
        <w:t xml:space="preserve"> </w:t>
      </w:r>
    </w:p>
    <w:p w14:paraId="46DF746E" w14:textId="00C616CE" w:rsidR="002264C7" w:rsidRPr="002264C7" w:rsidRDefault="002264C7" w:rsidP="002264C7">
      <w:pPr>
        <w:pStyle w:val="Prrafodelista"/>
        <w:numPr>
          <w:ilvl w:val="0"/>
          <w:numId w:val="1"/>
        </w:numPr>
        <w:jc w:val="both"/>
        <w:rPr>
          <w:u w:val="single"/>
          <w:lang w:val="ca-ES"/>
        </w:rPr>
      </w:pPr>
      <w:r w:rsidRPr="002264C7">
        <w:rPr>
          <w:lang w:val="ca-ES"/>
        </w:rPr>
        <w:t>Buffer color (frame_buffer)</w:t>
      </w:r>
      <w:r>
        <w:rPr>
          <w:lang w:val="ca-ES"/>
        </w:rPr>
        <w:t xml:space="preserve">: </w:t>
      </w:r>
      <w:r w:rsidRPr="002264C7">
        <w:rPr>
          <w:lang w:val="ca-ES"/>
        </w:rPr>
        <w:t>(r, g, b)</w:t>
      </w:r>
      <w:r>
        <w:rPr>
          <w:lang w:val="ca-ES"/>
        </w:rPr>
        <w:t xml:space="preserve"> </w:t>
      </w:r>
      <w:r w:rsidRPr="002264C7">
        <w:rPr>
          <w:rFonts w:ascii="Cambria Math" w:hAnsi="Cambria Math" w:cs="Cambria Math"/>
          <w:lang w:val="ca-ES"/>
        </w:rPr>
        <w:t>∈</w:t>
      </w:r>
      <w:r w:rsidRPr="002264C7">
        <w:rPr>
          <w:lang w:val="ca-ES"/>
        </w:rPr>
        <w:t xml:space="preserve"> [0, 2</w:t>
      </w:r>
      <w:r>
        <w:rPr>
          <w:vertAlign w:val="superscript"/>
          <w:lang w:val="ca-ES"/>
        </w:rPr>
        <w:t>n</w:t>
      </w:r>
      <w:r w:rsidRPr="002264C7">
        <w:rPr>
          <w:lang w:val="ca-ES"/>
        </w:rPr>
        <w:t>-1]</w:t>
      </w:r>
      <w:r>
        <w:rPr>
          <w:lang w:val="ca-ES"/>
        </w:rPr>
        <w:t>.</w:t>
      </w:r>
    </w:p>
    <w:p w14:paraId="5B9F2595" w14:textId="77777777" w:rsidR="002264C7" w:rsidRPr="002264C7" w:rsidRDefault="002264C7" w:rsidP="002264C7">
      <w:pPr>
        <w:pStyle w:val="Prrafodelista"/>
        <w:numPr>
          <w:ilvl w:val="0"/>
          <w:numId w:val="1"/>
        </w:numPr>
        <w:jc w:val="both"/>
        <w:rPr>
          <w:u w:val="single"/>
          <w:lang w:val="ca-ES"/>
        </w:rPr>
      </w:pPr>
      <w:r w:rsidRPr="002264C7">
        <w:rPr>
          <w:lang w:val="ca-ES"/>
        </w:rPr>
        <w:t>Buffer profunditats (depth_buffer)</w:t>
      </w:r>
      <w:r>
        <w:rPr>
          <w:lang w:val="ca-ES"/>
        </w:rPr>
        <w:t>:</w:t>
      </w:r>
      <w:r w:rsidRPr="002264C7">
        <w:rPr>
          <w:lang w:val="ca-ES"/>
        </w:rPr>
        <w:t xml:space="preserve"> z </w:t>
      </w:r>
      <w:r w:rsidRPr="002264C7">
        <w:rPr>
          <w:rFonts w:ascii="Cambria Math" w:hAnsi="Cambria Math" w:cs="Cambria Math"/>
          <w:lang w:val="ca-ES"/>
        </w:rPr>
        <w:t>∈</w:t>
      </w:r>
      <w:r w:rsidRPr="002264C7">
        <w:rPr>
          <w:lang w:val="ca-ES"/>
        </w:rPr>
        <w:t xml:space="preserve"> </w:t>
      </w:r>
      <w:r w:rsidRPr="002264C7">
        <w:rPr>
          <w:lang w:val="ca-ES"/>
        </w:rPr>
        <w:t>[0, 2</w:t>
      </w:r>
      <w:r>
        <w:rPr>
          <w:vertAlign w:val="superscript"/>
          <w:lang w:val="ca-ES"/>
        </w:rPr>
        <w:t>nz</w:t>
      </w:r>
      <w:r w:rsidRPr="002264C7">
        <w:rPr>
          <w:lang w:val="ca-ES"/>
        </w:rPr>
        <w:t>-1]</w:t>
      </w:r>
      <w:r>
        <w:rPr>
          <w:lang w:val="ca-ES"/>
        </w:rPr>
        <w:t>.</w:t>
      </w:r>
      <w:r w:rsidRPr="002264C7">
        <w:rPr>
          <w:lang w:val="ca-ES"/>
        </w:rPr>
        <w:t xml:space="preserve"> </w:t>
      </w:r>
    </w:p>
    <w:p w14:paraId="66E96B32" w14:textId="64EEE422" w:rsidR="002264C7" w:rsidRDefault="00362E01" w:rsidP="006F347A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7B6D3007" wp14:editId="65BAB869">
            <wp:extent cx="4114800" cy="2392236"/>
            <wp:effectExtent l="0" t="0" r="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5008" cy="23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2E177" w14:textId="6E42E0B1" w:rsidR="006B2D9F" w:rsidRDefault="006B2D9F" w:rsidP="006F347A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031E8E52" wp14:editId="72B6EA2E">
            <wp:extent cx="3505200" cy="2154478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826" cy="216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2DB6B" w14:textId="3225B1AC" w:rsidR="006B2D9F" w:rsidRDefault="006B2D9F" w:rsidP="002264C7">
      <w:pPr>
        <w:jc w:val="both"/>
        <w:rPr>
          <w:lang w:val="ca-ES"/>
        </w:rPr>
      </w:pPr>
      <w:r>
        <w:rPr>
          <w:lang w:val="ca-ES"/>
        </w:rPr>
        <w:t>El triangle que es troba més endavant, es mostra per sobre dels altres, que es troben més llunys (més a darrere).</w:t>
      </w:r>
    </w:p>
    <w:p w14:paraId="6B1DD27F" w14:textId="37F63944" w:rsidR="006B2D9F" w:rsidRDefault="00C83EF7" w:rsidP="002264C7">
      <w:pPr>
        <w:jc w:val="both"/>
        <w:rPr>
          <w:u w:val="single"/>
        </w:rPr>
      </w:pPr>
      <w:r w:rsidRPr="00C83EF7">
        <w:rPr>
          <w:u w:val="single"/>
        </w:rPr>
        <w:t>Back-face Culling</w:t>
      </w:r>
      <w:r>
        <w:rPr>
          <w:u w:val="single"/>
        </w:rPr>
        <w:t>:</w:t>
      </w:r>
    </w:p>
    <w:p w14:paraId="5105E1E9" w14:textId="77777777" w:rsidR="00C83EF7" w:rsidRPr="00C83EF7" w:rsidRDefault="00C83EF7" w:rsidP="00C83EF7">
      <w:pPr>
        <w:pStyle w:val="Prrafodelista"/>
        <w:numPr>
          <w:ilvl w:val="0"/>
          <w:numId w:val="1"/>
        </w:numPr>
        <w:jc w:val="both"/>
        <w:rPr>
          <w:u w:val="single"/>
          <w:lang w:val="ca-ES"/>
        </w:rPr>
      </w:pPr>
      <w:r w:rsidRPr="00C83EF7">
        <w:rPr>
          <w:lang w:val="ca-ES"/>
        </w:rPr>
        <w:t>Mètode EPA en espai objecte (a nivell de triangle)</w:t>
      </w:r>
      <w:r>
        <w:rPr>
          <w:lang w:val="ca-ES"/>
        </w:rPr>
        <w:t>.</w:t>
      </w:r>
    </w:p>
    <w:p w14:paraId="2AC4E3D8" w14:textId="77777777" w:rsidR="00C83EF7" w:rsidRPr="00C83EF7" w:rsidRDefault="00C83EF7" w:rsidP="00C83EF7">
      <w:pPr>
        <w:pStyle w:val="Prrafodelista"/>
        <w:numPr>
          <w:ilvl w:val="0"/>
          <w:numId w:val="1"/>
        </w:numPr>
        <w:jc w:val="both"/>
        <w:rPr>
          <w:u w:val="single"/>
          <w:lang w:val="ca-ES"/>
        </w:rPr>
      </w:pPr>
      <w:r w:rsidRPr="00C83EF7">
        <w:rPr>
          <w:lang w:val="ca-ES"/>
        </w:rPr>
        <w:t>Requereix cares orientades, opaques, objectes tancats</w:t>
      </w:r>
      <w:r>
        <w:rPr>
          <w:lang w:val="ca-ES"/>
        </w:rPr>
        <w:t>.</w:t>
      </w:r>
    </w:p>
    <w:p w14:paraId="36B5D052" w14:textId="77777777" w:rsidR="00C83EF7" w:rsidRPr="00C83EF7" w:rsidRDefault="00C83EF7" w:rsidP="00C83EF7">
      <w:pPr>
        <w:pStyle w:val="Prrafodelista"/>
        <w:numPr>
          <w:ilvl w:val="0"/>
          <w:numId w:val="1"/>
        </w:numPr>
        <w:jc w:val="both"/>
        <w:rPr>
          <w:u w:val="single"/>
          <w:lang w:val="ca-ES"/>
        </w:rPr>
      </w:pPr>
      <w:r w:rsidRPr="00C83EF7">
        <w:rPr>
          <w:lang w:val="ca-ES"/>
        </w:rPr>
        <w:t>Considera escena formada només per la cara i l’observador</w:t>
      </w:r>
      <w:r>
        <w:rPr>
          <w:lang w:val="ca-ES"/>
        </w:rPr>
        <w:t>.</w:t>
      </w:r>
    </w:p>
    <w:p w14:paraId="7BFFAD68" w14:textId="0D41DF3E" w:rsidR="00C83EF7" w:rsidRPr="00C83EF7" w:rsidRDefault="00C83EF7" w:rsidP="00C83EF7">
      <w:pPr>
        <w:pStyle w:val="Prrafodelista"/>
        <w:numPr>
          <w:ilvl w:val="0"/>
          <w:numId w:val="1"/>
        </w:numPr>
        <w:jc w:val="both"/>
        <w:rPr>
          <w:u w:val="single"/>
          <w:lang w:val="ca-ES"/>
        </w:rPr>
      </w:pPr>
      <w:r w:rsidRPr="00C83EF7">
        <w:rPr>
          <w:lang w:val="ca-ES"/>
        </w:rPr>
        <w:t>És conservatiu (determina les cares que “segur” no són visibles)</w:t>
      </w:r>
      <w:r>
        <w:rPr>
          <w:lang w:val="ca-ES"/>
        </w:rPr>
        <w:t>.</w:t>
      </w:r>
    </w:p>
    <w:p w14:paraId="331E0280" w14:textId="57E31B0B" w:rsidR="00C83EF7" w:rsidRPr="00C83EF7" w:rsidRDefault="00003151" w:rsidP="006F347A">
      <w:pPr>
        <w:jc w:val="center"/>
        <w:rPr>
          <w:u w:val="single"/>
          <w:lang w:val="ca-ES"/>
        </w:rPr>
      </w:pPr>
      <w:r w:rsidRPr="00003151">
        <w:rPr>
          <w:noProof/>
          <w:lang w:val="ca-ES"/>
        </w:rPr>
        <w:drawing>
          <wp:inline distT="0" distB="0" distL="0" distR="0" wp14:anchorId="3E916025" wp14:editId="6404FEFA">
            <wp:extent cx="3181350" cy="146831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4858" cy="146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2CC91" w14:textId="7360E3BC" w:rsidR="00003151" w:rsidRDefault="00003151" w:rsidP="002264C7">
      <w:pPr>
        <w:jc w:val="both"/>
        <w:rPr>
          <w:lang w:val="ca-ES"/>
        </w:rPr>
      </w:pPr>
      <w:r w:rsidRPr="00003151">
        <w:rPr>
          <w:lang w:val="ca-ES"/>
        </w:rPr>
        <w:lastRenderedPageBreak/>
        <w:t>OpenGL fa el càlcul en coord</w:t>
      </w:r>
      <w:r>
        <w:rPr>
          <w:lang w:val="ca-ES"/>
        </w:rPr>
        <w:t>inades de</w:t>
      </w:r>
      <w:r w:rsidRPr="00003151">
        <w:rPr>
          <w:lang w:val="ca-ES"/>
        </w:rPr>
        <w:t xml:space="preserve"> dispositiu</w:t>
      </w:r>
      <w:r>
        <w:rPr>
          <w:lang w:val="ca-ES"/>
        </w:rPr>
        <w:t>:</w:t>
      </w:r>
    </w:p>
    <w:p w14:paraId="4C0B539C" w14:textId="3A71CD91" w:rsidR="00003151" w:rsidRDefault="00003151" w:rsidP="00003151">
      <w:pPr>
        <w:pStyle w:val="Prrafodelista"/>
        <w:numPr>
          <w:ilvl w:val="0"/>
          <w:numId w:val="1"/>
        </w:numPr>
        <w:jc w:val="both"/>
        <w:rPr>
          <w:lang w:val="ca-ES"/>
        </w:rPr>
      </w:pPr>
      <w:r w:rsidRPr="00003151">
        <w:rPr>
          <w:lang w:val="ca-ES"/>
        </w:rPr>
        <w:t>direcció de visió (0,0,-1)</w:t>
      </w:r>
      <w:r>
        <w:rPr>
          <w:lang w:val="ca-ES"/>
        </w:rPr>
        <w:t>.</w:t>
      </w:r>
    </w:p>
    <w:p w14:paraId="1243B82F" w14:textId="77777777" w:rsidR="00003151" w:rsidRDefault="00003151" w:rsidP="00003151">
      <w:pPr>
        <w:pStyle w:val="Prrafodelista"/>
        <w:numPr>
          <w:ilvl w:val="0"/>
          <w:numId w:val="1"/>
        </w:numPr>
        <w:jc w:val="both"/>
        <w:rPr>
          <w:lang w:val="ca-ES"/>
        </w:rPr>
      </w:pPr>
      <w:r w:rsidRPr="00003151">
        <w:rPr>
          <w:lang w:val="ca-ES"/>
        </w:rPr>
        <w:t>visibles les cares amb n</w:t>
      </w:r>
      <w:r>
        <w:rPr>
          <w:vertAlign w:val="subscript"/>
          <w:lang w:val="ca-ES"/>
        </w:rPr>
        <w:t>z</w:t>
      </w:r>
      <w:r w:rsidRPr="00003151">
        <w:rPr>
          <w:lang w:val="ca-ES"/>
        </w:rPr>
        <w:t xml:space="preserve"> &gt;0 (ordenació vèrtexs antihorari)</w:t>
      </w:r>
      <w:r>
        <w:rPr>
          <w:lang w:val="ca-ES"/>
        </w:rPr>
        <w:t>.</w:t>
      </w:r>
    </w:p>
    <w:p w14:paraId="24D08ADC" w14:textId="036147F3" w:rsidR="00362E01" w:rsidRDefault="00003151" w:rsidP="00003151">
      <w:pPr>
        <w:pStyle w:val="Prrafodelista"/>
        <w:numPr>
          <w:ilvl w:val="0"/>
          <w:numId w:val="1"/>
        </w:numPr>
        <w:jc w:val="both"/>
        <w:rPr>
          <w:lang w:val="ca-ES"/>
        </w:rPr>
      </w:pPr>
      <w:r w:rsidRPr="00003151">
        <w:rPr>
          <w:lang w:val="ca-ES"/>
        </w:rPr>
        <w:t>el càlcul de la normal de la cara el fa OpenGL a partir dels vèrtexs en coordenades de dispositiu =&gt; importància ordenació vèrtexs.</w:t>
      </w:r>
    </w:p>
    <w:p w14:paraId="7E37A8DF" w14:textId="6B0AC8BE" w:rsidR="00003151" w:rsidRDefault="00003151" w:rsidP="006F347A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4E76B506" wp14:editId="5858958B">
            <wp:extent cx="3048000" cy="644538"/>
            <wp:effectExtent l="0" t="0" r="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1646" cy="66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596E5" w14:textId="56E38FDE" w:rsidR="002B7BFB" w:rsidRDefault="002B7BFB" w:rsidP="00003151">
      <w:pPr>
        <w:jc w:val="both"/>
        <w:rPr>
          <w:lang w:val="ca-ES"/>
        </w:rPr>
      </w:pPr>
      <w:r>
        <w:rPr>
          <w:lang w:val="ca-ES"/>
        </w:rPr>
        <w:t>Exemple:</w:t>
      </w:r>
    </w:p>
    <w:p w14:paraId="1E3A306E" w14:textId="7512BC31" w:rsidR="00DC6824" w:rsidRDefault="002B7BFB" w:rsidP="006F347A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5668A547" wp14:editId="5E1CF5DE">
            <wp:extent cx="3238500" cy="1979887"/>
            <wp:effectExtent l="0" t="0" r="0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172" cy="198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4F26A" w14:textId="55077CD9" w:rsidR="00DC6824" w:rsidRPr="00DC6824" w:rsidRDefault="00DC6824" w:rsidP="009F0B39">
      <w:pPr>
        <w:jc w:val="both"/>
        <w:rPr>
          <w:b/>
          <w:bCs/>
          <w:lang w:val="ca-ES"/>
        </w:rPr>
      </w:pPr>
      <w:r w:rsidRPr="00DC6824">
        <w:rPr>
          <w:b/>
          <w:bCs/>
          <w:lang w:val="ca-ES"/>
        </w:rPr>
        <w:t xml:space="preserve">Realisme: Il·luminació (1) </w:t>
      </w:r>
    </w:p>
    <w:p w14:paraId="1574A6B1" w14:textId="77777777" w:rsidR="00DC6824" w:rsidRDefault="00DC6824" w:rsidP="009F0B39">
      <w:pPr>
        <w:pStyle w:val="Prrafodelista"/>
        <w:numPr>
          <w:ilvl w:val="0"/>
          <w:numId w:val="1"/>
        </w:numPr>
        <w:jc w:val="both"/>
        <w:rPr>
          <w:lang w:val="ca-ES"/>
        </w:rPr>
      </w:pPr>
      <w:r w:rsidRPr="00DC6824">
        <w:rPr>
          <w:lang w:val="ca-ES"/>
        </w:rPr>
        <w:t>Càlcul del color en un punt</w:t>
      </w:r>
      <w:r>
        <w:rPr>
          <w:lang w:val="ca-ES"/>
        </w:rPr>
        <w:t>.</w:t>
      </w:r>
    </w:p>
    <w:p w14:paraId="4D6C3F5B" w14:textId="0F367402" w:rsidR="00DC6824" w:rsidRDefault="00DC6824" w:rsidP="009F0B39">
      <w:pPr>
        <w:pStyle w:val="Prrafodelista"/>
        <w:numPr>
          <w:ilvl w:val="0"/>
          <w:numId w:val="1"/>
        </w:numPr>
        <w:jc w:val="both"/>
        <w:rPr>
          <w:lang w:val="ca-ES"/>
        </w:rPr>
      </w:pPr>
      <w:r w:rsidRPr="00DC6824">
        <w:rPr>
          <w:lang w:val="ca-ES"/>
        </w:rPr>
        <w:t>Models d’il·luminació empírics</w:t>
      </w:r>
      <w:r>
        <w:rPr>
          <w:lang w:val="ca-ES"/>
        </w:rPr>
        <w:t>.</w:t>
      </w:r>
    </w:p>
    <w:p w14:paraId="3EBD59FC" w14:textId="78DFB2A4" w:rsidR="00B864DD" w:rsidRPr="00697DF9" w:rsidRDefault="00B864DD" w:rsidP="00CA562A">
      <w:pPr>
        <w:rPr>
          <w:b/>
          <w:bCs/>
          <w:u w:val="single"/>
          <w:lang w:val="ca-ES"/>
        </w:rPr>
      </w:pPr>
      <w:r w:rsidRPr="00697DF9">
        <w:rPr>
          <w:b/>
          <w:bCs/>
          <w:u w:val="single"/>
          <w:lang w:val="ca-ES"/>
        </w:rPr>
        <w:t>CÀLCUL DEL COLOR EN UN PUNT</w:t>
      </w:r>
    </w:p>
    <w:p w14:paraId="3F14295D" w14:textId="578259D6" w:rsidR="00CA562A" w:rsidRDefault="00CA562A" w:rsidP="00CA562A">
      <w:pPr>
        <w:rPr>
          <w:u w:val="single"/>
          <w:lang w:val="ca-ES"/>
        </w:rPr>
      </w:pPr>
      <w:r>
        <w:rPr>
          <w:u w:val="single"/>
          <w:lang w:val="ca-ES"/>
        </w:rPr>
        <w:t>Introducció:</w:t>
      </w:r>
    </w:p>
    <w:p w14:paraId="5A63E935" w14:textId="77777777" w:rsidR="00CA562A" w:rsidRDefault="00CA562A" w:rsidP="009F0B39">
      <w:pPr>
        <w:pStyle w:val="Prrafodelista"/>
        <w:numPr>
          <w:ilvl w:val="0"/>
          <w:numId w:val="1"/>
        </w:numPr>
        <w:jc w:val="both"/>
        <w:rPr>
          <w:lang w:val="ca-ES"/>
        </w:rPr>
      </w:pPr>
      <w:r w:rsidRPr="00CA562A">
        <w:rPr>
          <w:lang w:val="ca-ES"/>
        </w:rPr>
        <w:t xml:space="preserve">Els models d’il·luminació simulen el comportament de la llum per determinar el color d’un punt de l’escena. </w:t>
      </w:r>
    </w:p>
    <w:p w14:paraId="5216F2F5" w14:textId="64D071C5" w:rsidR="00CA562A" w:rsidRDefault="00CA562A" w:rsidP="009F0B39">
      <w:pPr>
        <w:pStyle w:val="Prrafodelista"/>
        <w:numPr>
          <w:ilvl w:val="0"/>
          <w:numId w:val="1"/>
        </w:numPr>
        <w:jc w:val="both"/>
        <w:rPr>
          <w:lang w:val="ca-ES"/>
        </w:rPr>
      </w:pPr>
      <w:r w:rsidRPr="00CA562A">
        <w:rPr>
          <w:lang w:val="ca-ES"/>
        </w:rPr>
        <w:t>Permeten obtenir imatges molt més realistes que pintant cada objecte d’un color uniforme:</w:t>
      </w:r>
    </w:p>
    <w:p w14:paraId="1CA3FE75" w14:textId="53B950C7" w:rsidR="00CA562A" w:rsidRDefault="00CA562A" w:rsidP="006F347A">
      <w:pPr>
        <w:jc w:val="center"/>
        <w:rPr>
          <w:lang w:val="ca-ES"/>
        </w:rPr>
      </w:pPr>
      <w:r>
        <w:rPr>
          <w:lang w:val="ca-ES"/>
        </w:rPr>
        <w:drawing>
          <wp:inline distT="0" distB="0" distL="0" distR="0" wp14:anchorId="3A9BC23B" wp14:editId="0C68047F">
            <wp:extent cx="2867025" cy="1105139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160" cy="1124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55788" w14:textId="222BD937" w:rsidR="00CA562A" w:rsidRPr="00CA562A" w:rsidRDefault="00CA562A" w:rsidP="00CA562A">
      <w:pPr>
        <w:rPr>
          <w:u w:val="single"/>
          <w:lang w:val="ca-ES"/>
        </w:rPr>
      </w:pPr>
      <w:r w:rsidRPr="00CA562A">
        <w:rPr>
          <w:u w:val="single"/>
          <w:lang w:val="ca-ES"/>
        </w:rPr>
        <w:t>Color d’un punt</w:t>
      </w:r>
      <w:r w:rsidRPr="00CA562A">
        <w:rPr>
          <w:u w:val="single"/>
          <w:lang w:val="ca-ES"/>
        </w:rPr>
        <w:t>:</w:t>
      </w:r>
    </w:p>
    <w:p w14:paraId="7711D73C" w14:textId="2A5BAF5B" w:rsidR="00CA562A" w:rsidRDefault="00A07ADB" w:rsidP="009F0B39">
      <w:pPr>
        <w:jc w:val="both"/>
        <w:rPr>
          <w:lang w:val="ca-ES"/>
        </w:rPr>
      </w:pPr>
      <w:r w:rsidRPr="00A07ADB">
        <w:rPr>
          <w:noProof/>
          <w:lang w:val="ca-ES"/>
        </w:rPr>
        <w:drawing>
          <wp:anchor distT="0" distB="0" distL="114300" distR="114300" simplePos="0" relativeHeight="251659264" behindDoc="0" locked="0" layoutInCell="1" allowOverlap="1" wp14:anchorId="263FA0B8" wp14:editId="6BCD170C">
            <wp:simplePos x="0" y="0"/>
            <wp:positionH relativeFrom="margin">
              <wp:posOffset>1228725</wp:posOffset>
            </wp:positionH>
            <wp:positionV relativeFrom="paragraph">
              <wp:posOffset>410845</wp:posOffset>
            </wp:positionV>
            <wp:extent cx="3108192" cy="1314450"/>
            <wp:effectExtent l="0" t="0" r="0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192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0B39" w:rsidRPr="009F0B39">
        <w:rPr>
          <w:noProof/>
          <w:lang w:val="ca-ES"/>
        </w:rPr>
        <w:drawing>
          <wp:anchor distT="0" distB="0" distL="114300" distR="114300" simplePos="0" relativeHeight="251658240" behindDoc="0" locked="0" layoutInCell="1" allowOverlap="1" wp14:anchorId="28A1062D" wp14:editId="4B9CDC53">
            <wp:simplePos x="0" y="0"/>
            <wp:positionH relativeFrom="column">
              <wp:posOffset>1558290</wp:posOffset>
            </wp:positionH>
            <wp:positionV relativeFrom="paragraph">
              <wp:posOffset>210820</wp:posOffset>
            </wp:positionV>
            <wp:extent cx="704850" cy="147320"/>
            <wp:effectExtent l="0" t="0" r="0" b="508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562A" w:rsidRPr="00CA562A">
        <w:rPr>
          <w:lang w:val="ca-ES"/>
        </w:rPr>
        <w:t>El color amb el que un Observador veu un punt P de l’escena és el color de la llum que arriba a l’Obs</w:t>
      </w:r>
      <w:r w:rsidR="009F0B39">
        <w:rPr>
          <w:lang w:val="ca-ES"/>
        </w:rPr>
        <w:t>ervador</w:t>
      </w:r>
      <w:r w:rsidR="00CA562A" w:rsidRPr="00CA562A">
        <w:rPr>
          <w:lang w:val="ca-ES"/>
        </w:rPr>
        <w:t xml:space="preserve"> procedent de </w:t>
      </w:r>
    </w:p>
    <w:p w14:paraId="0864B085" w14:textId="5E9B77D3" w:rsidR="00A07ADB" w:rsidRDefault="00A07ADB" w:rsidP="009F0B39">
      <w:pPr>
        <w:jc w:val="both"/>
        <w:rPr>
          <w:u w:val="single"/>
          <w:lang w:val="ca-ES"/>
        </w:rPr>
      </w:pPr>
    </w:p>
    <w:p w14:paraId="7C035EF5" w14:textId="285ECE86" w:rsidR="00A07ADB" w:rsidRDefault="00A07ADB" w:rsidP="009F0B39">
      <w:pPr>
        <w:jc w:val="both"/>
        <w:rPr>
          <w:u w:val="single"/>
          <w:lang w:val="ca-ES"/>
        </w:rPr>
      </w:pPr>
    </w:p>
    <w:p w14:paraId="5825A559" w14:textId="1024EA6C" w:rsidR="00A07ADB" w:rsidRPr="009479EA" w:rsidRDefault="009479EA" w:rsidP="009F0B39">
      <w:pPr>
        <w:jc w:val="both"/>
        <w:rPr>
          <w:u w:val="single"/>
          <w:lang w:val="ca-ES"/>
        </w:rPr>
      </w:pPr>
      <w:r w:rsidRPr="009479EA">
        <w:rPr>
          <w:u w:val="single"/>
          <w:lang w:val="ca-ES"/>
        </w:rPr>
        <w:lastRenderedPageBreak/>
        <w:t>Elements que intervenen</w:t>
      </w:r>
      <w:r w:rsidRPr="009479EA">
        <w:rPr>
          <w:u w:val="single"/>
          <w:lang w:val="ca-ES"/>
        </w:rPr>
        <w:t>:</w:t>
      </w:r>
    </w:p>
    <w:p w14:paraId="3E46DDE9" w14:textId="28078BFE" w:rsidR="009479EA" w:rsidRDefault="009479EA" w:rsidP="009F0B39">
      <w:pPr>
        <w:jc w:val="both"/>
        <w:rPr>
          <w:lang w:val="ca-ES"/>
        </w:rPr>
      </w:pPr>
      <w:r w:rsidRPr="009F0B39">
        <w:rPr>
          <w:noProof/>
          <w:lang w:val="ca-ES"/>
        </w:rPr>
        <w:drawing>
          <wp:anchor distT="0" distB="0" distL="114300" distR="114300" simplePos="0" relativeHeight="251661312" behindDoc="0" locked="0" layoutInCell="1" allowOverlap="1" wp14:anchorId="396AB301" wp14:editId="39B20B36">
            <wp:simplePos x="0" y="0"/>
            <wp:positionH relativeFrom="column">
              <wp:posOffset>2701272</wp:posOffset>
            </wp:positionH>
            <wp:positionV relativeFrom="paragraph">
              <wp:posOffset>4445</wp:posOffset>
            </wp:positionV>
            <wp:extent cx="819933" cy="171373"/>
            <wp:effectExtent l="0" t="0" r="0" b="635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9933" cy="1713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479EA">
        <w:rPr>
          <w:lang w:val="ca-ES"/>
        </w:rPr>
        <w:t>El color que arriba a l’Obs</w:t>
      </w:r>
      <w:r>
        <w:rPr>
          <w:lang w:val="ca-ES"/>
        </w:rPr>
        <w:t>ervador</w:t>
      </w:r>
      <w:r w:rsidRPr="009479EA">
        <w:rPr>
          <w:lang w:val="ca-ES"/>
        </w:rPr>
        <w:t xml:space="preserve"> procedent de P, </w:t>
      </w:r>
      <w:proofErr w:type="spellStart"/>
      <w:r w:rsidRPr="009479EA">
        <w:rPr>
          <w:lang w:val="ca-ES"/>
        </w:rPr>
        <w:t>Iλ</w:t>
      </w:r>
      <w:proofErr w:type="spellEnd"/>
      <w:r w:rsidRPr="009479EA">
        <w:rPr>
          <w:lang w:val="ca-ES"/>
        </w:rPr>
        <w:t>(P</w:t>
      </w:r>
      <w:r w:rsidRPr="009479EA">
        <w:rPr>
          <w:lang w:val="ca-ES"/>
        </w:rPr>
        <w:sym w:font="Symbol" w:char="F0E0"/>
      </w:r>
      <w:proofErr w:type="spellStart"/>
      <w:r w:rsidRPr="009479EA">
        <w:rPr>
          <w:lang w:val="ca-ES"/>
        </w:rPr>
        <w:t>Obs</w:t>
      </w:r>
      <w:proofErr w:type="spellEnd"/>
      <w:r w:rsidRPr="009479EA">
        <w:rPr>
          <w:lang w:val="ca-ES"/>
        </w:rPr>
        <w:t xml:space="preserve">), </w:t>
      </w:r>
      <w:r>
        <w:rPr>
          <w:lang w:val="ca-ES"/>
        </w:rPr>
        <w:t xml:space="preserve">  en </w:t>
      </w:r>
      <w:r w:rsidRPr="009479EA">
        <w:rPr>
          <w:lang w:val="ca-ES"/>
        </w:rPr>
        <w:t xml:space="preserve">funció de: </w:t>
      </w:r>
    </w:p>
    <w:p w14:paraId="3E2859C6" w14:textId="77777777" w:rsidR="009479EA" w:rsidRDefault="009479EA" w:rsidP="009479EA">
      <w:pPr>
        <w:pStyle w:val="Prrafodelista"/>
        <w:numPr>
          <w:ilvl w:val="0"/>
          <w:numId w:val="1"/>
        </w:numPr>
        <w:jc w:val="both"/>
        <w:rPr>
          <w:lang w:val="ca-ES"/>
        </w:rPr>
      </w:pPr>
      <w:r w:rsidRPr="009479EA">
        <w:rPr>
          <w:lang w:val="ca-ES"/>
        </w:rPr>
        <w:t>Fonts de llum</w:t>
      </w:r>
      <w:r>
        <w:rPr>
          <w:lang w:val="ca-ES"/>
        </w:rPr>
        <w:t>.</w:t>
      </w:r>
    </w:p>
    <w:p w14:paraId="03A6F4B9" w14:textId="77777777" w:rsidR="009479EA" w:rsidRDefault="009479EA" w:rsidP="009479EA">
      <w:pPr>
        <w:pStyle w:val="Prrafodelista"/>
        <w:numPr>
          <w:ilvl w:val="0"/>
          <w:numId w:val="1"/>
        </w:numPr>
        <w:jc w:val="both"/>
        <w:rPr>
          <w:lang w:val="ca-ES"/>
        </w:rPr>
      </w:pPr>
      <w:r w:rsidRPr="009479EA">
        <w:rPr>
          <w:lang w:val="ca-ES"/>
        </w:rPr>
        <w:t>Materials</w:t>
      </w:r>
      <w:r>
        <w:rPr>
          <w:lang w:val="ca-ES"/>
        </w:rPr>
        <w:t>.</w:t>
      </w:r>
    </w:p>
    <w:p w14:paraId="11F776FF" w14:textId="77777777" w:rsidR="009479EA" w:rsidRDefault="009479EA" w:rsidP="009479EA">
      <w:pPr>
        <w:pStyle w:val="Prrafodelista"/>
        <w:numPr>
          <w:ilvl w:val="0"/>
          <w:numId w:val="1"/>
        </w:numPr>
        <w:jc w:val="both"/>
        <w:rPr>
          <w:lang w:val="ca-ES"/>
        </w:rPr>
      </w:pPr>
      <w:r w:rsidRPr="009479EA">
        <w:rPr>
          <w:lang w:val="ca-ES"/>
        </w:rPr>
        <w:t>Altres objectes</w:t>
      </w:r>
      <w:r>
        <w:rPr>
          <w:lang w:val="ca-ES"/>
        </w:rPr>
        <w:t>.</w:t>
      </w:r>
    </w:p>
    <w:p w14:paraId="6D97A108" w14:textId="77777777" w:rsidR="009479EA" w:rsidRDefault="009479EA" w:rsidP="009479EA">
      <w:pPr>
        <w:pStyle w:val="Prrafodelista"/>
        <w:numPr>
          <w:ilvl w:val="0"/>
          <w:numId w:val="1"/>
        </w:numPr>
        <w:jc w:val="both"/>
        <w:rPr>
          <w:lang w:val="ca-ES"/>
        </w:rPr>
      </w:pPr>
      <w:r w:rsidRPr="009479EA">
        <w:rPr>
          <w:lang w:val="ca-ES"/>
        </w:rPr>
        <w:t>Posició de l’observador</w:t>
      </w:r>
      <w:r>
        <w:rPr>
          <w:lang w:val="ca-ES"/>
        </w:rPr>
        <w:t>.</w:t>
      </w:r>
    </w:p>
    <w:p w14:paraId="60ED4685" w14:textId="286AAFD6" w:rsidR="009479EA" w:rsidRDefault="009479EA" w:rsidP="009479EA">
      <w:pPr>
        <w:pStyle w:val="Prrafodelista"/>
        <w:numPr>
          <w:ilvl w:val="0"/>
          <w:numId w:val="1"/>
        </w:numPr>
        <w:jc w:val="both"/>
        <w:rPr>
          <w:lang w:val="ca-ES"/>
        </w:rPr>
      </w:pPr>
      <w:r w:rsidRPr="009479EA">
        <w:rPr>
          <w:lang w:val="ca-ES"/>
        </w:rPr>
        <w:t>Medi pel que es propaga</w:t>
      </w:r>
      <w:r>
        <w:rPr>
          <w:lang w:val="ca-ES"/>
        </w:rPr>
        <w:t>.</w:t>
      </w:r>
    </w:p>
    <w:p w14:paraId="1FE86C9A" w14:textId="5FC9944F" w:rsidR="009479EA" w:rsidRDefault="003C5120" w:rsidP="006F347A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78946FFB" wp14:editId="2B00FBD3">
            <wp:extent cx="3848100" cy="2513678"/>
            <wp:effectExtent l="0" t="0" r="0" b="127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2129" cy="252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B7F8D" w14:textId="2013256B" w:rsidR="003C5120" w:rsidRPr="00023733" w:rsidRDefault="00023733" w:rsidP="009479EA">
      <w:pPr>
        <w:jc w:val="both"/>
        <w:rPr>
          <w:u w:val="single"/>
          <w:lang w:val="ca-ES"/>
        </w:rPr>
      </w:pPr>
      <w:r w:rsidRPr="00023733">
        <w:rPr>
          <w:u w:val="single"/>
          <w:lang w:val="ca-ES"/>
        </w:rPr>
        <w:t>Models d’il·luminació</w:t>
      </w:r>
      <w:r>
        <w:rPr>
          <w:u w:val="single"/>
          <w:lang w:val="ca-ES"/>
        </w:rPr>
        <w:t>:</w:t>
      </w:r>
    </w:p>
    <w:p w14:paraId="55A4A696" w14:textId="77777777" w:rsidR="00023733" w:rsidRDefault="00023733" w:rsidP="00023733">
      <w:pPr>
        <w:pStyle w:val="Prrafodelista"/>
        <w:numPr>
          <w:ilvl w:val="0"/>
          <w:numId w:val="1"/>
        </w:numPr>
        <w:jc w:val="both"/>
        <w:rPr>
          <w:lang w:val="ca-ES"/>
        </w:rPr>
      </w:pPr>
      <w:r w:rsidRPr="00023733">
        <w:rPr>
          <w:lang w:val="ca-ES"/>
        </w:rPr>
        <w:t xml:space="preserve">Els models d’il·luminació simulen les lleis físiques que determinen el color d’un punt. </w:t>
      </w:r>
    </w:p>
    <w:p w14:paraId="4642858C" w14:textId="77777777" w:rsidR="00023733" w:rsidRDefault="00023733" w:rsidP="00023733">
      <w:pPr>
        <w:pStyle w:val="Prrafodelista"/>
        <w:numPr>
          <w:ilvl w:val="0"/>
          <w:numId w:val="1"/>
        </w:numPr>
        <w:jc w:val="both"/>
        <w:rPr>
          <w:lang w:val="ca-ES"/>
        </w:rPr>
      </w:pPr>
      <w:r w:rsidRPr="00023733">
        <w:rPr>
          <w:lang w:val="ca-ES"/>
        </w:rPr>
        <w:t xml:space="preserve">El càlcul exacte és computacionalment inviable. </w:t>
      </w:r>
    </w:p>
    <w:p w14:paraId="28C03656" w14:textId="010A1D89" w:rsidR="00023733" w:rsidRDefault="00023733" w:rsidP="00023733">
      <w:pPr>
        <w:pStyle w:val="Prrafodelista"/>
        <w:numPr>
          <w:ilvl w:val="0"/>
          <w:numId w:val="1"/>
        </w:numPr>
        <w:jc w:val="both"/>
        <w:rPr>
          <w:lang w:val="ca-ES"/>
        </w:rPr>
      </w:pPr>
      <w:r w:rsidRPr="00023733">
        <w:rPr>
          <w:lang w:val="ca-ES"/>
        </w:rPr>
        <w:t>Una primera simplificació és usar només les energies corresponents a les llums vermella, verda i blava.</w:t>
      </w:r>
    </w:p>
    <w:p w14:paraId="7C1BC3CB" w14:textId="27773351" w:rsidR="00023733" w:rsidRDefault="00C0208E" w:rsidP="00023733">
      <w:pPr>
        <w:jc w:val="both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1F6E5AA6" wp14:editId="231CEFD7">
            <wp:extent cx="1628775" cy="319039"/>
            <wp:effectExtent l="0" t="0" r="0" b="508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897" cy="32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870A3" w14:textId="4003BEDF" w:rsidR="002E5F2E" w:rsidRDefault="002E5F2E" w:rsidP="00023733">
      <w:pPr>
        <w:jc w:val="both"/>
        <w:rPr>
          <w:u w:val="single"/>
          <w:lang w:val="ca-ES"/>
        </w:rPr>
      </w:pPr>
      <w:r w:rsidRPr="002E5F2E">
        <w:rPr>
          <w:u w:val="single"/>
          <w:lang w:val="ca-ES"/>
        </w:rPr>
        <w:t>Classificació:</w:t>
      </w:r>
    </w:p>
    <w:p w14:paraId="59E7E93C" w14:textId="77777777" w:rsidR="002E5F2E" w:rsidRDefault="002E5F2E" w:rsidP="002E5F2E">
      <w:pPr>
        <w:pStyle w:val="Prrafodelista"/>
        <w:numPr>
          <w:ilvl w:val="0"/>
          <w:numId w:val="1"/>
        </w:numPr>
        <w:jc w:val="both"/>
        <w:rPr>
          <w:lang w:val="ca-ES"/>
        </w:rPr>
      </w:pPr>
      <w:r w:rsidRPr="002E5F2E">
        <w:rPr>
          <w:lang w:val="ca-ES"/>
        </w:rPr>
        <w:t>Models Locals o empírics</w:t>
      </w:r>
      <w:r>
        <w:rPr>
          <w:lang w:val="ca-ES"/>
        </w:rPr>
        <w:t>.</w:t>
      </w:r>
    </w:p>
    <w:p w14:paraId="6ABE448E" w14:textId="55D7025A" w:rsidR="002E5F2E" w:rsidRDefault="002E5F2E" w:rsidP="002E5F2E">
      <w:pPr>
        <w:pStyle w:val="Prrafodelista"/>
        <w:numPr>
          <w:ilvl w:val="0"/>
          <w:numId w:val="1"/>
        </w:numPr>
        <w:jc w:val="both"/>
        <w:rPr>
          <w:lang w:val="ca-ES"/>
        </w:rPr>
      </w:pPr>
      <w:r w:rsidRPr="002E5F2E">
        <w:rPr>
          <w:lang w:val="ca-ES"/>
        </w:rPr>
        <w:t>Models Globals: traçat de raig, radiositat</w:t>
      </w:r>
      <w:r>
        <w:rPr>
          <w:lang w:val="ca-ES"/>
        </w:rPr>
        <w:t>.</w:t>
      </w:r>
    </w:p>
    <w:p w14:paraId="34820CA4" w14:textId="2C830560" w:rsidR="002E5F2E" w:rsidRDefault="00FB7059" w:rsidP="002E5F2E">
      <w:pPr>
        <w:jc w:val="both"/>
        <w:rPr>
          <w:b/>
          <w:bCs/>
          <w:u w:val="single"/>
          <w:lang w:val="ca-ES"/>
        </w:rPr>
      </w:pPr>
      <w:r w:rsidRPr="00FB7059">
        <w:rPr>
          <w:b/>
          <w:bCs/>
          <w:u w:val="single"/>
          <w:lang w:val="ca-ES"/>
        </w:rPr>
        <w:t>Models Locals o empírics:</w:t>
      </w:r>
    </w:p>
    <w:p w14:paraId="67EB43F6" w14:textId="77777777" w:rsidR="00FB7059" w:rsidRDefault="00FB7059" w:rsidP="00FB7059">
      <w:pPr>
        <w:pStyle w:val="Prrafodelista"/>
        <w:numPr>
          <w:ilvl w:val="0"/>
          <w:numId w:val="1"/>
        </w:numPr>
        <w:jc w:val="both"/>
        <w:rPr>
          <w:lang w:val="ca-ES"/>
        </w:rPr>
      </w:pPr>
      <w:r w:rsidRPr="00FB7059">
        <w:rPr>
          <w:lang w:val="ca-ES"/>
        </w:rPr>
        <w:t xml:space="preserve">Només consideren per al càlcul del color: el punt P en què es calcula, els focus de llum (sempre puntuals) i la posició de l’observador. </w:t>
      </w:r>
    </w:p>
    <w:p w14:paraId="137DCA45" w14:textId="77777777" w:rsidR="00FB7059" w:rsidRDefault="00FB7059" w:rsidP="00FB7059">
      <w:pPr>
        <w:pStyle w:val="Prrafodelista"/>
        <w:numPr>
          <w:ilvl w:val="0"/>
          <w:numId w:val="1"/>
        </w:numPr>
        <w:jc w:val="both"/>
        <w:rPr>
          <w:lang w:val="ca-ES"/>
        </w:rPr>
      </w:pPr>
      <w:r w:rsidRPr="00FB7059">
        <w:rPr>
          <w:lang w:val="ca-ES"/>
        </w:rPr>
        <w:t>No consideren altres objectes de l’escena (no ombres, no miralls, no transparències).</w:t>
      </w:r>
    </w:p>
    <w:p w14:paraId="39720DF1" w14:textId="41ADCD7A" w:rsidR="00FB7059" w:rsidRDefault="00FB7059" w:rsidP="00FB7059">
      <w:pPr>
        <w:pStyle w:val="Prrafodelista"/>
        <w:numPr>
          <w:ilvl w:val="0"/>
          <w:numId w:val="1"/>
        </w:numPr>
        <w:jc w:val="both"/>
        <w:rPr>
          <w:lang w:val="ca-ES"/>
        </w:rPr>
      </w:pPr>
      <w:r w:rsidRPr="00FB7059">
        <w:rPr>
          <w:lang w:val="ca-ES"/>
        </w:rPr>
        <w:t>Aproximen la transmissió de la llum per fórmules empíriques i les propietats de reflexió dels materials per constants.</w:t>
      </w:r>
    </w:p>
    <w:p w14:paraId="43B09384" w14:textId="45AC0341" w:rsidR="00FB7059" w:rsidRDefault="006F347A" w:rsidP="006F347A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44B50974" wp14:editId="7229B906">
            <wp:extent cx="1400175" cy="1014974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1582" cy="103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4DF86" w14:textId="482FF471" w:rsidR="00FB7888" w:rsidRPr="00FB7888" w:rsidRDefault="00FB7888" w:rsidP="00FB7059">
      <w:pPr>
        <w:jc w:val="both"/>
        <w:rPr>
          <w:lang w:val="ca-ES"/>
        </w:rPr>
      </w:pPr>
      <w:r w:rsidRPr="00FB7888">
        <w:rPr>
          <w:b/>
          <w:bCs/>
          <w:u w:val="single"/>
          <w:lang w:val="ca-ES"/>
        </w:rPr>
        <w:lastRenderedPageBreak/>
        <w:t>Models de traçat de raig</w:t>
      </w:r>
      <w:r w:rsidRPr="00FB7888">
        <w:rPr>
          <w:b/>
          <w:bCs/>
          <w:u w:val="single"/>
          <w:lang w:val="ca-ES"/>
        </w:rPr>
        <w:t>:</w:t>
      </w:r>
      <w:r w:rsidRPr="00FB7888">
        <w:rPr>
          <w:lang w:val="ca-ES"/>
        </w:rPr>
        <w:t xml:space="preserve"> </w:t>
      </w:r>
    </w:p>
    <w:p w14:paraId="4994539C" w14:textId="77777777" w:rsidR="00FB7888" w:rsidRDefault="00FB7888" w:rsidP="00FB7888">
      <w:pPr>
        <w:pStyle w:val="Prrafodelista"/>
        <w:numPr>
          <w:ilvl w:val="0"/>
          <w:numId w:val="1"/>
        </w:numPr>
        <w:jc w:val="both"/>
        <w:rPr>
          <w:lang w:val="ca-ES"/>
        </w:rPr>
      </w:pPr>
      <w:r w:rsidRPr="00FB7888">
        <w:rPr>
          <w:lang w:val="ca-ES"/>
        </w:rPr>
        <w:t xml:space="preserve">Els models d’il·luminació de traçat de raig consideren: </w:t>
      </w:r>
    </w:p>
    <w:p w14:paraId="0D8BB3A6" w14:textId="77777777" w:rsidR="00FB7888" w:rsidRDefault="00FB7888" w:rsidP="00FB7888">
      <w:pPr>
        <w:pStyle w:val="Prrafodelista"/>
        <w:numPr>
          <w:ilvl w:val="1"/>
          <w:numId w:val="1"/>
        </w:numPr>
        <w:jc w:val="both"/>
        <w:rPr>
          <w:lang w:val="ca-ES"/>
        </w:rPr>
      </w:pPr>
      <w:r w:rsidRPr="00FB7888">
        <w:rPr>
          <w:lang w:val="ca-ES"/>
        </w:rPr>
        <w:t>Focus de llum puntuals</w:t>
      </w:r>
      <w:r>
        <w:rPr>
          <w:lang w:val="ca-ES"/>
        </w:rPr>
        <w:t>.</w:t>
      </w:r>
    </w:p>
    <w:p w14:paraId="22FD3BE5" w14:textId="77777777" w:rsidR="00FB7888" w:rsidRDefault="00FB7888" w:rsidP="00FB7888">
      <w:pPr>
        <w:pStyle w:val="Prrafodelista"/>
        <w:numPr>
          <w:ilvl w:val="1"/>
          <w:numId w:val="1"/>
        </w:numPr>
        <w:jc w:val="both"/>
        <w:rPr>
          <w:lang w:val="ca-ES"/>
        </w:rPr>
      </w:pPr>
      <w:r w:rsidRPr="00FB7888">
        <w:rPr>
          <w:lang w:val="ca-ES"/>
        </w:rPr>
        <w:t>Altres objectes existents en l’escena</w:t>
      </w:r>
      <w:r>
        <w:rPr>
          <w:lang w:val="ca-ES"/>
        </w:rPr>
        <w:t>,</w:t>
      </w:r>
      <w:r w:rsidRPr="00FB7888">
        <w:rPr>
          <w:lang w:val="ca-ES"/>
        </w:rPr>
        <w:t xml:space="preserve"> però només transmissions especulars</w:t>
      </w:r>
      <w:r>
        <w:rPr>
          <w:lang w:val="ca-ES"/>
        </w:rPr>
        <w:t>.</w:t>
      </w:r>
    </w:p>
    <w:p w14:paraId="13C8005D" w14:textId="77777777" w:rsidR="00FB7888" w:rsidRDefault="00FB7888" w:rsidP="00FB7888">
      <w:pPr>
        <w:pStyle w:val="Prrafodelista"/>
        <w:numPr>
          <w:ilvl w:val="0"/>
          <w:numId w:val="1"/>
        </w:numPr>
        <w:jc w:val="both"/>
        <w:rPr>
          <w:lang w:val="ca-ES"/>
        </w:rPr>
      </w:pPr>
      <w:r w:rsidRPr="00FB7888">
        <w:rPr>
          <w:lang w:val="ca-ES"/>
        </w:rPr>
        <w:t xml:space="preserve">Permeten simular ombres, transparències i miralls. </w:t>
      </w:r>
    </w:p>
    <w:p w14:paraId="7305B9FD" w14:textId="7AC2B038" w:rsidR="006F347A" w:rsidRDefault="00FB7888" w:rsidP="00FB7888">
      <w:pPr>
        <w:pStyle w:val="Prrafodelista"/>
        <w:numPr>
          <w:ilvl w:val="0"/>
          <w:numId w:val="1"/>
        </w:numPr>
        <w:jc w:val="both"/>
        <w:rPr>
          <w:lang w:val="ca-ES"/>
        </w:rPr>
      </w:pPr>
      <w:r w:rsidRPr="00FB7888">
        <w:rPr>
          <w:lang w:val="ca-ES"/>
        </w:rPr>
        <w:t>Són més costosos en càlcul .</w:t>
      </w:r>
    </w:p>
    <w:p w14:paraId="19EF5CA4" w14:textId="01D2A246" w:rsidR="00FB7888" w:rsidRDefault="00B864DD" w:rsidP="00B864DD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7F64A1B7" wp14:editId="14F122D9">
            <wp:extent cx="4382332" cy="143827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837" cy="145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96190" w14:textId="79A08FE0" w:rsidR="00B864DD" w:rsidRPr="00B864DD" w:rsidRDefault="00B864DD" w:rsidP="00B864DD">
      <w:pPr>
        <w:jc w:val="both"/>
        <w:rPr>
          <w:b/>
          <w:bCs/>
          <w:u w:val="single"/>
          <w:lang w:val="ca-ES"/>
        </w:rPr>
      </w:pPr>
      <w:r w:rsidRPr="00B864DD">
        <w:rPr>
          <w:b/>
          <w:bCs/>
          <w:u w:val="single"/>
          <w:lang w:val="ca-ES"/>
        </w:rPr>
        <w:t>Models de radiositat</w:t>
      </w:r>
      <w:r>
        <w:rPr>
          <w:b/>
          <w:bCs/>
          <w:u w:val="single"/>
          <w:lang w:val="ca-ES"/>
        </w:rPr>
        <w:t>:</w:t>
      </w:r>
      <w:r w:rsidRPr="00B864DD">
        <w:rPr>
          <w:b/>
          <w:bCs/>
          <w:u w:val="single"/>
          <w:lang w:val="ca-ES"/>
        </w:rPr>
        <w:t xml:space="preserve"> </w:t>
      </w:r>
    </w:p>
    <w:p w14:paraId="795BE5E0" w14:textId="77777777" w:rsidR="00B864DD" w:rsidRDefault="00B864DD" w:rsidP="00B864DD">
      <w:pPr>
        <w:pStyle w:val="Prrafodelista"/>
        <w:numPr>
          <w:ilvl w:val="0"/>
          <w:numId w:val="1"/>
        </w:numPr>
        <w:jc w:val="both"/>
        <w:rPr>
          <w:lang w:val="ca-ES"/>
        </w:rPr>
      </w:pPr>
      <w:r w:rsidRPr="00B864DD">
        <w:rPr>
          <w:lang w:val="ca-ES"/>
        </w:rPr>
        <w:t xml:space="preserve">Consideren els focus de llum com un objecte qualsevol de l’escena. </w:t>
      </w:r>
    </w:p>
    <w:p w14:paraId="5BD75037" w14:textId="77777777" w:rsidR="00B864DD" w:rsidRDefault="00B864DD" w:rsidP="00B864DD">
      <w:pPr>
        <w:pStyle w:val="Prrafodelista"/>
        <w:numPr>
          <w:ilvl w:val="0"/>
          <w:numId w:val="1"/>
        </w:numPr>
        <w:jc w:val="both"/>
        <w:rPr>
          <w:lang w:val="ca-ES"/>
        </w:rPr>
      </w:pPr>
      <w:r w:rsidRPr="00B864DD">
        <w:rPr>
          <w:lang w:val="ca-ES"/>
        </w:rPr>
        <w:t xml:space="preserve">Els objectes només poden produir reflexions difuses pures. </w:t>
      </w:r>
    </w:p>
    <w:p w14:paraId="38DEB76C" w14:textId="77777777" w:rsidR="00B864DD" w:rsidRDefault="00B864DD" w:rsidP="00B864DD">
      <w:pPr>
        <w:pStyle w:val="Prrafodelista"/>
        <w:numPr>
          <w:ilvl w:val="0"/>
          <w:numId w:val="1"/>
        </w:numPr>
        <w:jc w:val="both"/>
        <w:rPr>
          <w:lang w:val="ca-ES"/>
        </w:rPr>
      </w:pPr>
      <w:r w:rsidRPr="00B864DD">
        <w:rPr>
          <w:lang w:val="ca-ES"/>
        </w:rPr>
        <w:t xml:space="preserve">Com que totes les reflexions són difuses, la radiositat no considera la posició de l’observador. </w:t>
      </w:r>
    </w:p>
    <w:p w14:paraId="05F65BC6" w14:textId="77777777" w:rsidR="00B864DD" w:rsidRDefault="00B864DD" w:rsidP="00B864DD">
      <w:pPr>
        <w:pStyle w:val="Prrafodelista"/>
        <w:numPr>
          <w:ilvl w:val="0"/>
          <w:numId w:val="1"/>
        </w:numPr>
        <w:jc w:val="both"/>
        <w:rPr>
          <w:lang w:val="ca-ES"/>
        </w:rPr>
      </w:pPr>
      <w:r w:rsidRPr="00B864DD">
        <w:rPr>
          <w:lang w:val="ca-ES"/>
        </w:rPr>
        <w:t xml:space="preserve">Poden modelar ombres i penombres, però no miralls ni transparències. </w:t>
      </w:r>
    </w:p>
    <w:p w14:paraId="20185CCC" w14:textId="572B60C4" w:rsidR="00B864DD" w:rsidRDefault="00B864DD" w:rsidP="00B864DD">
      <w:pPr>
        <w:pStyle w:val="Prrafodelista"/>
        <w:numPr>
          <w:ilvl w:val="0"/>
          <w:numId w:val="1"/>
        </w:numPr>
        <w:jc w:val="both"/>
        <w:rPr>
          <w:lang w:val="ca-ES"/>
        </w:rPr>
      </w:pPr>
      <w:r w:rsidRPr="00B864DD">
        <w:rPr>
          <w:lang w:val="ca-ES"/>
        </w:rPr>
        <w:t>Són els més costosos i es basen en l’anàlisi de l’intercanvi d’energia entre tots els objectes de l’escena.</w:t>
      </w:r>
    </w:p>
    <w:p w14:paraId="362C34FE" w14:textId="724493E1" w:rsidR="00B864DD" w:rsidRDefault="00842FA3" w:rsidP="00842FA3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12E634A3" wp14:editId="2CDB4075">
            <wp:extent cx="1333500" cy="1079845"/>
            <wp:effectExtent l="0" t="0" r="0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4661" cy="108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FDB17" w14:textId="61FE1D7A" w:rsidR="00697DF9" w:rsidRPr="00697DF9" w:rsidRDefault="00697DF9" w:rsidP="00842FA3">
      <w:pPr>
        <w:jc w:val="both"/>
        <w:rPr>
          <w:b/>
          <w:bCs/>
          <w:u w:val="single"/>
        </w:rPr>
      </w:pPr>
      <w:r>
        <w:rPr>
          <w:b/>
          <w:bCs/>
          <w:u w:val="single"/>
        </w:rPr>
        <w:t>MODELS D’IL·LUMINACIÓ EMPÍRICS</w:t>
      </w:r>
    </w:p>
    <w:p w14:paraId="4D2F8109" w14:textId="32760AF1" w:rsidR="00FD2A0B" w:rsidRPr="00FD2A0B" w:rsidRDefault="00FD2A0B" w:rsidP="00842FA3">
      <w:pPr>
        <w:jc w:val="both"/>
        <w:rPr>
          <w:b/>
          <w:bCs/>
          <w:u w:val="single"/>
          <w:lang w:val="ca-ES"/>
        </w:rPr>
      </w:pPr>
      <w:r w:rsidRPr="00FD2A0B">
        <w:rPr>
          <w:b/>
          <w:bCs/>
          <w:u w:val="single"/>
          <w:lang w:val="ca-ES"/>
        </w:rPr>
        <w:t>Model empíric ambient</w:t>
      </w:r>
      <w:r>
        <w:rPr>
          <w:b/>
          <w:bCs/>
          <w:u w:val="single"/>
          <w:lang w:val="ca-ES"/>
        </w:rPr>
        <w:t>:</w:t>
      </w:r>
    </w:p>
    <w:p w14:paraId="032B5C5E" w14:textId="77777777" w:rsidR="00FD2A0B" w:rsidRPr="00FD2A0B" w:rsidRDefault="00FD2A0B" w:rsidP="00FD2A0B">
      <w:pPr>
        <w:pStyle w:val="Prrafodelista"/>
        <w:numPr>
          <w:ilvl w:val="0"/>
          <w:numId w:val="1"/>
        </w:numPr>
        <w:jc w:val="both"/>
        <w:rPr>
          <w:u w:val="single"/>
          <w:lang w:val="ca-ES"/>
        </w:rPr>
      </w:pPr>
      <w:r w:rsidRPr="00FD2A0B">
        <w:rPr>
          <w:lang w:val="ca-ES"/>
        </w:rPr>
        <w:t xml:space="preserve">No es consideren els focus de llum de l’escena. </w:t>
      </w:r>
    </w:p>
    <w:p w14:paraId="5CF5551C" w14:textId="77777777" w:rsidR="00FD2A0B" w:rsidRPr="00FD2A0B" w:rsidRDefault="00FD2A0B" w:rsidP="00FD2A0B">
      <w:pPr>
        <w:pStyle w:val="Prrafodelista"/>
        <w:numPr>
          <w:ilvl w:val="0"/>
          <w:numId w:val="1"/>
        </w:numPr>
        <w:jc w:val="both"/>
        <w:rPr>
          <w:u w:val="single"/>
          <w:lang w:val="ca-ES"/>
        </w:rPr>
      </w:pPr>
      <w:r w:rsidRPr="00FD2A0B">
        <w:rPr>
          <w:lang w:val="ca-ES"/>
        </w:rPr>
        <w:t xml:space="preserve">La llum ambient és deguda a reflexions difuses de llum entre objectes, per tant es considera que no prové de cap focus específic i no té cap direcció concreta. </w:t>
      </w:r>
    </w:p>
    <w:p w14:paraId="28406FD0" w14:textId="77777777" w:rsidR="00FD2A0B" w:rsidRPr="00FD2A0B" w:rsidRDefault="00FD2A0B" w:rsidP="00FD2A0B">
      <w:pPr>
        <w:pStyle w:val="Prrafodelista"/>
        <w:numPr>
          <w:ilvl w:val="0"/>
          <w:numId w:val="1"/>
        </w:numPr>
        <w:jc w:val="both"/>
        <w:rPr>
          <w:u w:val="single"/>
          <w:lang w:val="ca-ES"/>
        </w:rPr>
      </w:pPr>
      <w:r w:rsidRPr="00FD2A0B">
        <w:rPr>
          <w:lang w:val="ca-ES"/>
        </w:rPr>
        <w:t xml:space="preserve">Tots els punts de l’escena reben la mateixa aportació de llum. </w:t>
      </w:r>
    </w:p>
    <w:p w14:paraId="4BEA149A" w14:textId="4B0E564E" w:rsidR="00842FA3" w:rsidRPr="00FD2A0B" w:rsidRDefault="00FD2A0B" w:rsidP="00FD2A0B">
      <w:pPr>
        <w:pStyle w:val="Prrafodelista"/>
        <w:numPr>
          <w:ilvl w:val="0"/>
          <w:numId w:val="1"/>
        </w:numPr>
        <w:jc w:val="both"/>
        <w:rPr>
          <w:u w:val="single"/>
          <w:lang w:val="ca-ES"/>
        </w:rPr>
      </w:pPr>
      <w:r w:rsidRPr="00FD2A0B">
        <w:rPr>
          <w:lang w:val="ca-ES"/>
        </w:rPr>
        <w:t>S’observarà el mateix color en tots els punts d’un mateix objecte.</w:t>
      </w:r>
    </w:p>
    <w:p w14:paraId="0011BCB7" w14:textId="7049B4FA" w:rsidR="00FD2A0B" w:rsidRDefault="00E27FB5" w:rsidP="00E27FB5">
      <w:pPr>
        <w:jc w:val="center"/>
        <w:rPr>
          <w:u w:val="single"/>
          <w:lang w:val="ca-ES"/>
        </w:rPr>
      </w:pPr>
      <w:r w:rsidRPr="00E27FB5">
        <w:rPr>
          <w:noProof/>
          <w:lang w:val="ca-ES"/>
        </w:rPr>
        <w:drawing>
          <wp:inline distT="0" distB="0" distL="0" distR="0" wp14:anchorId="414FDF2C" wp14:editId="0FE571C1">
            <wp:extent cx="4304809" cy="1400175"/>
            <wp:effectExtent l="0" t="0" r="63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6386" cy="140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0E00B" w14:textId="79ECFF1D" w:rsidR="00E27FB5" w:rsidRDefault="00E27FB5" w:rsidP="00E27FB5">
      <w:pPr>
        <w:jc w:val="both"/>
        <w:rPr>
          <w:u w:val="single"/>
          <w:lang w:val="ca-ES"/>
        </w:rPr>
      </w:pPr>
      <w:r w:rsidRPr="00E27FB5">
        <w:rPr>
          <w:noProof/>
          <w:lang w:val="ca-ES"/>
        </w:rPr>
        <w:lastRenderedPageBreak/>
        <w:drawing>
          <wp:inline distT="0" distB="0" distL="0" distR="0" wp14:anchorId="3A360416" wp14:editId="3842E8E2">
            <wp:extent cx="3781425" cy="1625248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1207" cy="163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3F3A6" w14:textId="6E9D57D1" w:rsidR="00E27FB5" w:rsidRPr="00E27FB5" w:rsidRDefault="00E27FB5" w:rsidP="00E27FB5">
      <w:pPr>
        <w:jc w:val="both"/>
        <w:rPr>
          <w:b/>
          <w:bCs/>
          <w:u w:val="single"/>
          <w:lang w:val="ca-ES"/>
        </w:rPr>
      </w:pPr>
      <w:r w:rsidRPr="00E27FB5">
        <w:rPr>
          <w:b/>
          <w:bCs/>
          <w:u w:val="single"/>
          <w:lang w:val="ca-ES"/>
        </w:rPr>
        <w:t>Model empíric difús (Lambert)</w:t>
      </w:r>
      <w:r w:rsidRPr="00E27FB5">
        <w:rPr>
          <w:b/>
          <w:bCs/>
          <w:u w:val="single"/>
          <w:lang w:val="ca-ES"/>
        </w:rPr>
        <w:t>:</w:t>
      </w:r>
    </w:p>
    <w:p w14:paraId="48C0559D" w14:textId="77777777" w:rsidR="00E27FB5" w:rsidRDefault="00E27FB5" w:rsidP="00E27FB5">
      <w:pPr>
        <w:pStyle w:val="Prrafodelista"/>
        <w:numPr>
          <w:ilvl w:val="0"/>
          <w:numId w:val="1"/>
        </w:numPr>
        <w:jc w:val="both"/>
        <w:rPr>
          <w:lang w:val="ca-ES"/>
        </w:rPr>
      </w:pPr>
      <w:r w:rsidRPr="00E27FB5">
        <w:rPr>
          <w:lang w:val="ca-ES"/>
        </w:rPr>
        <w:t xml:space="preserve">Focus puntuals. Objectes només tenen reflexió difusa pura. </w:t>
      </w:r>
    </w:p>
    <w:p w14:paraId="07F3BF69" w14:textId="362E6FED" w:rsidR="00E27FB5" w:rsidRDefault="00E27FB5" w:rsidP="00E27FB5">
      <w:pPr>
        <w:pStyle w:val="Prrafodelista"/>
        <w:numPr>
          <w:ilvl w:val="0"/>
          <w:numId w:val="1"/>
        </w:numPr>
        <w:jc w:val="both"/>
        <w:rPr>
          <w:lang w:val="ca-ES"/>
        </w:rPr>
      </w:pPr>
      <w:r w:rsidRPr="00E27FB5">
        <w:rPr>
          <w:lang w:val="ca-ES"/>
        </w:rPr>
        <w:t>Podem imaginar que el punt P irradia la mateixa llum en totes direccions i per tant el seu color no depèn de la direcció de visió.</w:t>
      </w:r>
    </w:p>
    <w:p w14:paraId="2E88AFD0" w14:textId="7300ABC2" w:rsidR="008E6A71" w:rsidRDefault="008E6A71" w:rsidP="008E6A71">
      <w:pPr>
        <w:pStyle w:val="Prrafodelista"/>
        <w:jc w:val="both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7BCA16ED" wp14:editId="02DCFAC7">
            <wp:extent cx="3590925" cy="800611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2086" cy="82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721E4" w14:textId="1927F67A" w:rsidR="00E27FB5" w:rsidRDefault="00E27FB5" w:rsidP="00E27FB5">
      <w:pPr>
        <w:pStyle w:val="Prrafodelista"/>
        <w:numPr>
          <w:ilvl w:val="0"/>
          <w:numId w:val="1"/>
        </w:numPr>
        <w:jc w:val="both"/>
        <w:rPr>
          <w:lang w:val="ca-ES"/>
        </w:rPr>
      </w:pPr>
      <w:r w:rsidRPr="00E27FB5">
        <w:rPr>
          <w:lang w:val="ca-ES"/>
        </w:rPr>
        <w:t>I</w:t>
      </w:r>
      <w:r>
        <w:rPr>
          <w:vertAlign w:val="subscript"/>
          <w:lang w:val="ca-ES"/>
        </w:rPr>
        <w:t>f</w:t>
      </w:r>
      <w:r>
        <w:rPr>
          <w:rFonts w:cstheme="minorHAnsi"/>
          <w:vertAlign w:val="subscript"/>
          <w:lang w:val="ca-ES"/>
        </w:rPr>
        <w:t>λ</w:t>
      </w:r>
      <w:r w:rsidRPr="00E27FB5">
        <w:rPr>
          <w:lang w:val="ca-ES"/>
        </w:rPr>
        <w:t xml:space="preserve"> : color (r,g,b) de la llum del focus puntual f</w:t>
      </w:r>
      <w:r w:rsidR="009D3129">
        <w:rPr>
          <w:lang w:val="ca-ES"/>
        </w:rPr>
        <w:t>.</w:t>
      </w:r>
    </w:p>
    <w:p w14:paraId="3819A1D7" w14:textId="2D2762CA" w:rsidR="00E27FB5" w:rsidRDefault="00E27FB5" w:rsidP="00E27FB5">
      <w:pPr>
        <w:pStyle w:val="Prrafodelista"/>
        <w:numPr>
          <w:ilvl w:val="0"/>
          <w:numId w:val="1"/>
        </w:numPr>
        <w:jc w:val="both"/>
        <w:rPr>
          <w:lang w:val="ca-ES"/>
        </w:rPr>
      </w:pPr>
      <w:r>
        <w:rPr>
          <w:lang w:val="ca-ES"/>
        </w:rPr>
        <w:t>K</w:t>
      </w:r>
      <w:r>
        <w:rPr>
          <w:vertAlign w:val="subscript"/>
          <w:lang w:val="ca-ES"/>
        </w:rPr>
        <w:t>d</w:t>
      </w:r>
      <w:r>
        <w:rPr>
          <w:rFonts w:cstheme="minorHAnsi"/>
          <w:vertAlign w:val="subscript"/>
          <w:lang w:val="ca-ES"/>
        </w:rPr>
        <w:t>λ</w:t>
      </w:r>
      <w:r w:rsidRPr="00E27FB5">
        <w:rPr>
          <w:lang w:val="ca-ES"/>
        </w:rPr>
        <w:t xml:space="preserve"> : coef</w:t>
      </w:r>
      <w:r>
        <w:rPr>
          <w:lang w:val="ca-ES"/>
        </w:rPr>
        <w:t>icient</w:t>
      </w:r>
      <w:r w:rsidRPr="00E27FB5">
        <w:rPr>
          <w:lang w:val="ca-ES"/>
        </w:rPr>
        <w:t xml:space="preserve"> de reflexió difusa del material</w:t>
      </w:r>
      <w:r w:rsidR="009D3129">
        <w:rPr>
          <w:lang w:val="ca-ES"/>
        </w:rPr>
        <w:t>.</w:t>
      </w:r>
      <w:r w:rsidRPr="00E27FB5">
        <w:rPr>
          <w:lang w:val="ca-ES"/>
        </w:rPr>
        <w:t xml:space="preserve"> </w:t>
      </w:r>
    </w:p>
    <w:p w14:paraId="32AF287F" w14:textId="77777777" w:rsidR="00E27FB5" w:rsidRDefault="00E27FB5" w:rsidP="00E27FB5">
      <w:pPr>
        <w:pStyle w:val="Prrafodelista"/>
        <w:numPr>
          <w:ilvl w:val="0"/>
          <w:numId w:val="1"/>
        </w:numPr>
        <w:jc w:val="both"/>
        <w:rPr>
          <w:lang w:val="ca-ES"/>
        </w:rPr>
      </w:pPr>
      <w:r w:rsidRPr="00E27FB5">
        <w:rPr>
          <w:lang w:val="ca-ES"/>
        </w:rPr>
        <w:t>cos (Φ) : cosinus de l’angle entre la llum incident i la normal a la superfície en el punt P.</w:t>
      </w:r>
    </w:p>
    <w:p w14:paraId="216CF956" w14:textId="18EA2B71" w:rsidR="00E27FB5" w:rsidRDefault="00E27FB5" w:rsidP="00E27FB5">
      <w:pPr>
        <w:pStyle w:val="Prrafodelista"/>
        <w:jc w:val="both"/>
        <w:rPr>
          <w:lang w:val="ca-ES"/>
        </w:rPr>
      </w:pPr>
      <w:r w:rsidRPr="00E27FB5">
        <w:rPr>
          <w:lang w:val="ca-ES"/>
        </w:rPr>
        <w:t>Pot calcular-se com el producte escalar entre N i L si estan normalitzats.</w:t>
      </w:r>
    </w:p>
    <w:p w14:paraId="6A915D3F" w14:textId="4BF2F03E" w:rsidR="00CA7F08" w:rsidRPr="00CA7F08" w:rsidRDefault="00CA7F08" w:rsidP="00CA7F08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41F74CCB" wp14:editId="3560ABCA">
            <wp:extent cx="1600200" cy="128419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5705" cy="128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7204F" w14:textId="2B517A96" w:rsidR="00E27FB5" w:rsidRDefault="00CA7F08" w:rsidP="00E27FB5">
      <w:pPr>
        <w:jc w:val="both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43404E11" wp14:editId="4A5B1556">
            <wp:extent cx="3600450" cy="1443313"/>
            <wp:effectExtent l="0" t="0" r="0" b="508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2399" cy="145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8C41" w14:textId="140807C3" w:rsidR="009D3129" w:rsidRPr="009D3129" w:rsidRDefault="009D3129" w:rsidP="00E27FB5">
      <w:pPr>
        <w:jc w:val="both"/>
        <w:rPr>
          <w:b/>
          <w:bCs/>
          <w:u w:val="single"/>
          <w:lang w:val="ca-ES"/>
        </w:rPr>
      </w:pPr>
      <w:r w:rsidRPr="009D3129">
        <w:rPr>
          <w:b/>
          <w:bCs/>
          <w:u w:val="single"/>
          <w:lang w:val="ca-ES"/>
        </w:rPr>
        <w:t>Model empíric especular (Phong)</w:t>
      </w:r>
      <w:r w:rsidRPr="009D3129">
        <w:rPr>
          <w:b/>
          <w:bCs/>
          <w:u w:val="single"/>
          <w:lang w:val="ca-ES"/>
        </w:rPr>
        <w:t>:</w:t>
      </w:r>
    </w:p>
    <w:p w14:paraId="26CC786A" w14:textId="77777777" w:rsidR="009D3129" w:rsidRDefault="009D3129" w:rsidP="009D3129">
      <w:pPr>
        <w:pStyle w:val="Prrafodelista"/>
        <w:numPr>
          <w:ilvl w:val="0"/>
          <w:numId w:val="1"/>
        </w:numPr>
        <w:jc w:val="both"/>
        <w:rPr>
          <w:lang w:val="ca-ES"/>
        </w:rPr>
      </w:pPr>
      <w:r w:rsidRPr="009D3129">
        <w:rPr>
          <w:lang w:val="ca-ES"/>
        </w:rPr>
        <w:t xml:space="preserve">Focus de llum puntuals i objectes només reflexió especular. </w:t>
      </w:r>
    </w:p>
    <w:p w14:paraId="00499020" w14:textId="77777777" w:rsidR="009D3129" w:rsidRDefault="009D3129" w:rsidP="009D3129">
      <w:pPr>
        <w:pStyle w:val="Prrafodelista"/>
        <w:numPr>
          <w:ilvl w:val="0"/>
          <w:numId w:val="1"/>
        </w:numPr>
        <w:jc w:val="both"/>
        <w:rPr>
          <w:lang w:val="ca-ES"/>
        </w:rPr>
      </w:pPr>
      <w:r w:rsidRPr="009D3129">
        <w:rPr>
          <w:lang w:val="ca-ES"/>
        </w:rPr>
        <w:t xml:space="preserve">L’observador només podrà observar la reflexió especular en un punt si es troba en la direcció de la reflexió especular. </w:t>
      </w:r>
    </w:p>
    <w:p w14:paraId="44F08078" w14:textId="212AD001" w:rsidR="009D3129" w:rsidRDefault="009D3129" w:rsidP="009D3129">
      <w:pPr>
        <w:pStyle w:val="Prrafodelista"/>
        <w:numPr>
          <w:ilvl w:val="0"/>
          <w:numId w:val="1"/>
        </w:numPr>
        <w:jc w:val="both"/>
        <w:rPr>
          <w:lang w:val="ca-ES"/>
        </w:rPr>
      </w:pPr>
      <w:r w:rsidRPr="009D3129">
        <w:rPr>
          <w:lang w:val="ca-ES"/>
        </w:rPr>
        <w:t>La direcció d’especularitat és la simètrica de L respecte N i es pot calcular com: R=2N(N*L)-L si tots els vectors són normalitzats.</w:t>
      </w:r>
    </w:p>
    <w:p w14:paraId="027A6892" w14:textId="436F7745" w:rsidR="009D3129" w:rsidRDefault="009D3129" w:rsidP="009D3129">
      <w:pPr>
        <w:jc w:val="both"/>
        <w:rPr>
          <w:lang w:val="ca-ES"/>
        </w:rPr>
      </w:pPr>
    </w:p>
    <w:p w14:paraId="263F714D" w14:textId="39C90A84" w:rsidR="009D3129" w:rsidRDefault="009D3129" w:rsidP="009D3129">
      <w:pPr>
        <w:jc w:val="both"/>
        <w:rPr>
          <w:lang w:val="ca-ES"/>
        </w:rPr>
      </w:pPr>
      <w:r>
        <w:rPr>
          <w:noProof/>
          <w:lang w:val="ca-ES"/>
        </w:rPr>
        <w:lastRenderedPageBreak/>
        <w:drawing>
          <wp:inline distT="0" distB="0" distL="0" distR="0" wp14:anchorId="5F6625CE" wp14:editId="48EFFCFB">
            <wp:extent cx="3762375" cy="832200"/>
            <wp:effectExtent l="0" t="0" r="0" b="635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458" cy="84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9D067" w14:textId="77777777" w:rsidR="009D3129" w:rsidRDefault="009D3129" w:rsidP="009D3129">
      <w:pPr>
        <w:pStyle w:val="Prrafodelista"/>
        <w:numPr>
          <w:ilvl w:val="0"/>
          <w:numId w:val="1"/>
        </w:numPr>
        <w:jc w:val="both"/>
        <w:rPr>
          <w:lang w:val="ca-ES"/>
        </w:rPr>
      </w:pPr>
      <w:r w:rsidRPr="00E27FB5">
        <w:rPr>
          <w:lang w:val="ca-ES"/>
        </w:rPr>
        <w:t>I</w:t>
      </w:r>
      <w:r>
        <w:rPr>
          <w:vertAlign w:val="subscript"/>
          <w:lang w:val="ca-ES"/>
        </w:rPr>
        <w:t>f</w:t>
      </w:r>
      <w:r>
        <w:rPr>
          <w:rFonts w:cstheme="minorHAnsi"/>
          <w:vertAlign w:val="subscript"/>
          <w:lang w:val="ca-ES"/>
        </w:rPr>
        <w:t>λ</w:t>
      </w:r>
      <w:r w:rsidRPr="009D3129">
        <w:rPr>
          <w:lang w:val="ca-ES"/>
        </w:rPr>
        <w:t xml:space="preserve"> : color (r,g,b) del focus puntual f</w:t>
      </w:r>
      <w:r>
        <w:rPr>
          <w:lang w:val="ca-ES"/>
        </w:rPr>
        <w:t>.</w:t>
      </w:r>
    </w:p>
    <w:p w14:paraId="3081EFEF" w14:textId="77777777" w:rsidR="009D3129" w:rsidRDefault="009D3129" w:rsidP="009D3129">
      <w:pPr>
        <w:pStyle w:val="Prrafodelista"/>
        <w:numPr>
          <w:ilvl w:val="0"/>
          <w:numId w:val="1"/>
        </w:numPr>
        <w:jc w:val="both"/>
        <w:rPr>
          <w:lang w:val="ca-ES"/>
        </w:rPr>
      </w:pPr>
      <w:r>
        <w:rPr>
          <w:lang w:val="ca-ES"/>
        </w:rPr>
        <w:t>K</w:t>
      </w:r>
      <w:r>
        <w:rPr>
          <w:vertAlign w:val="subscript"/>
          <w:lang w:val="ca-ES"/>
        </w:rPr>
        <w:t>s</w:t>
      </w:r>
      <w:r>
        <w:rPr>
          <w:rFonts w:cstheme="minorHAnsi"/>
          <w:vertAlign w:val="subscript"/>
          <w:lang w:val="ca-ES"/>
        </w:rPr>
        <w:t>λ</w:t>
      </w:r>
      <w:r w:rsidRPr="009D3129">
        <w:rPr>
          <w:lang w:val="ca-ES"/>
        </w:rPr>
        <w:t>: coef</w:t>
      </w:r>
      <w:r>
        <w:rPr>
          <w:lang w:val="ca-ES"/>
        </w:rPr>
        <w:t>icient</w:t>
      </w:r>
      <w:r w:rsidRPr="009D3129">
        <w:rPr>
          <w:lang w:val="ca-ES"/>
        </w:rPr>
        <w:t xml:space="preserve"> de reflexió especular (x,x,x)</w:t>
      </w:r>
      <w:r>
        <w:rPr>
          <w:lang w:val="ca-ES"/>
        </w:rPr>
        <w:t>.</w:t>
      </w:r>
    </w:p>
    <w:p w14:paraId="696F40CD" w14:textId="77777777" w:rsidR="009D3129" w:rsidRDefault="009D3129" w:rsidP="009D3129">
      <w:pPr>
        <w:pStyle w:val="Prrafodelista"/>
        <w:numPr>
          <w:ilvl w:val="0"/>
          <w:numId w:val="1"/>
        </w:numPr>
        <w:jc w:val="both"/>
        <w:rPr>
          <w:lang w:val="ca-ES"/>
        </w:rPr>
      </w:pPr>
      <w:r w:rsidRPr="009D3129">
        <w:rPr>
          <w:lang w:val="ca-ES"/>
        </w:rPr>
        <w:t>n : exponent de reflexió especular</w:t>
      </w:r>
      <w:r>
        <w:rPr>
          <w:lang w:val="ca-ES"/>
        </w:rPr>
        <w:t>.</w:t>
      </w:r>
    </w:p>
    <w:p w14:paraId="70A541EB" w14:textId="6BB97DD3" w:rsidR="009D3129" w:rsidRDefault="009D3129" w:rsidP="009D3129">
      <w:pPr>
        <w:pStyle w:val="Prrafodelista"/>
        <w:numPr>
          <w:ilvl w:val="0"/>
          <w:numId w:val="1"/>
        </w:numPr>
        <w:jc w:val="both"/>
        <w:rPr>
          <w:lang w:val="ca-ES"/>
        </w:rPr>
      </w:pPr>
      <w:r w:rsidRPr="009D3129">
        <w:rPr>
          <w:lang w:val="ca-ES"/>
        </w:rPr>
        <w:t>v és vector normalitzat que uneix punt amb Obs</w:t>
      </w:r>
      <w:r>
        <w:rPr>
          <w:lang w:val="ca-ES"/>
        </w:rPr>
        <w:t>ervador.</w:t>
      </w:r>
    </w:p>
    <w:p w14:paraId="461D048F" w14:textId="101FF321" w:rsidR="009D3129" w:rsidRDefault="00F4286F" w:rsidP="00F4286F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46D57ADA" wp14:editId="6D87DC6B">
            <wp:extent cx="1721644" cy="120015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099" cy="120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EEF03" w14:textId="29A6FD29" w:rsidR="00F4286F" w:rsidRDefault="00EE2720" w:rsidP="00F4286F">
      <w:pPr>
        <w:jc w:val="both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41C5CF38" wp14:editId="23EF2D3B">
            <wp:extent cx="3781425" cy="1673716"/>
            <wp:effectExtent l="0" t="0" r="0" b="317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8661" cy="167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AE7BD" w14:textId="6A8CD4E4" w:rsidR="00EE2720" w:rsidRDefault="00496725" w:rsidP="00F4286F">
      <w:pPr>
        <w:jc w:val="both"/>
        <w:rPr>
          <w:b/>
          <w:bCs/>
          <w:u w:val="single"/>
          <w:lang w:val="ca-ES"/>
        </w:rPr>
      </w:pPr>
      <w:r>
        <w:rPr>
          <w:b/>
          <w:bCs/>
          <w:u w:val="single"/>
          <w:lang w:val="ca-ES"/>
        </w:rPr>
        <w:t>Resum:</w:t>
      </w:r>
    </w:p>
    <w:p w14:paraId="37D01508" w14:textId="6A087B2D" w:rsidR="00496725" w:rsidRDefault="009922A9" w:rsidP="00F4286F">
      <w:pPr>
        <w:jc w:val="both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28AF178B" wp14:editId="169C2590">
            <wp:extent cx="5400040" cy="3196590"/>
            <wp:effectExtent l="0" t="0" r="0" b="381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A4A1B" w14:textId="22A9E911" w:rsidR="007C53ED" w:rsidRDefault="007C53ED" w:rsidP="00F4286F">
      <w:pPr>
        <w:jc w:val="both"/>
        <w:rPr>
          <w:lang w:val="ca-ES"/>
        </w:rPr>
      </w:pPr>
    </w:p>
    <w:p w14:paraId="6B5F034B" w14:textId="383A00A3" w:rsidR="007C53ED" w:rsidRDefault="007C53ED" w:rsidP="00F4286F">
      <w:pPr>
        <w:jc w:val="both"/>
        <w:rPr>
          <w:lang w:val="ca-ES"/>
        </w:rPr>
      </w:pPr>
      <w:r>
        <w:rPr>
          <w:noProof/>
          <w:lang w:val="ca-ES"/>
        </w:rPr>
        <w:lastRenderedPageBreak/>
        <w:drawing>
          <wp:inline distT="0" distB="0" distL="0" distR="0" wp14:anchorId="203E2DAB" wp14:editId="4B69E319">
            <wp:extent cx="5400040" cy="236283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73CCA" w14:textId="77777777" w:rsidR="007C53ED" w:rsidRPr="00496725" w:rsidRDefault="007C53ED" w:rsidP="00F4286F">
      <w:pPr>
        <w:jc w:val="both"/>
        <w:rPr>
          <w:lang w:val="ca-ES"/>
        </w:rPr>
      </w:pPr>
    </w:p>
    <w:sectPr w:rsidR="007C53ED" w:rsidRPr="00496725">
      <w:footerReference w:type="default" r:id="rId3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16ED5D" w14:textId="77777777" w:rsidR="00E874C4" w:rsidRDefault="00E874C4" w:rsidP="000971EA">
      <w:pPr>
        <w:spacing w:after="0" w:line="240" w:lineRule="auto"/>
      </w:pPr>
      <w:r>
        <w:separator/>
      </w:r>
    </w:p>
  </w:endnote>
  <w:endnote w:type="continuationSeparator" w:id="0">
    <w:p w14:paraId="4563D224" w14:textId="77777777" w:rsidR="00E874C4" w:rsidRDefault="00E874C4" w:rsidP="000971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F2A77A" w14:textId="22F2BDFB" w:rsidR="000971EA" w:rsidRDefault="000971EA">
    <w:pPr>
      <w:pStyle w:val="Piedepgina"/>
      <w:jc w:val="right"/>
    </w:pPr>
    <w:r>
      <w:t>IDI Tema 8 -</w:t>
    </w:r>
    <w:sdt>
      <w:sdtPr>
        <w:id w:val="-1640956424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>-</w:t>
        </w:r>
      </w:sdtContent>
    </w:sdt>
  </w:p>
  <w:p w14:paraId="029D2E30" w14:textId="77777777" w:rsidR="000971EA" w:rsidRDefault="000971E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9CD77A" w14:textId="77777777" w:rsidR="00E874C4" w:rsidRDefault="00E874C4" w:rsidP="000971EA">
      <w:pPr>
        <w:spacing w:after="0" w:line="240" w:lineRule="auto"/>
      </w:pPr>
      <w:r>
        <w:separator/>
      </w:r>
    </w:p>
  </w:footnote>
  <w:footnote w:type="continuationSeparator" w:id="0">
    <w:p w14:paraId="25677BE0" w14:textId="77777777" w:rsidR="00E874C4" w:rsidRDefault="00E874C4" w:rsidP="000971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25D9D"/>
    <w:multiLevelType w:val="hybridMultilevel"/>
    <w:tmpl w:val="E3D4FF00"/>
    <w:lvl w:ilvl="0" w:tplc="B9B4BA04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  <w:u w:val="none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2292"/>
    <w:rsid w:val="00003151"/>
    <w:rsid w:val="00023733"/>
    <w:rsid w:val="000971EA"/>
    <w:rsid w:val="002264C7"/>
    <w:rsid w:val="002B7BFB"/>
    <w:rsid w:val="002E5F2E"/>
    <w:rsid w:val="00340692"/>
    <w:rsid w:val="00362E01"/>
    <w:rsid w:val="003C5120"/>
    <w:rsid w:val="003E6417"/>
    <w:rsid w:val="00496725"/>
    <w:rsid w:val="004D5544"/>
    <w:rsid w:val="00697DF9"/>
    <w:rsid w:val="006B2D9F"/>
    <w:rsid w:val="006F347A"/>
    <w:rsid w:val="007C53ED"/>
    <w:rsid w:val="00842FA3"/>
    <w:rsid w:val="008E6A71"/>
    <w:rsid w:val="009479EA"/>
    <w:rsid w:val="00956670"/>
    <w:rsid w:val="009922A9"/>
    <w:rsid w:val="009D3129"/>
    <w:rsid w:val="009F0B39"/>
    <w:rsid w:val="00A03012"/>
    <w:rsid w:val="00A07ADB"/>
    <w:rsid w:val="00B864DD"/>
    <w:rsid w:val="00BD2292"/>
    <w:rsid w:val="00C0208E"/>
    <w:rsid w:val="00C25E41"/>
    <w:rsid w:val="00C83EF7"/>
    <w:rsid w:val="00CA562A"/>
    <w:rsid w:val="00CA7F08"/>
    <w:rsid w:val="00DC6824"/>
    <w:rsid w:val="00E27FB5"/>
    <w:rsid w:val="00E874C4"/>
    <w:rsid w:val="00EE2720"/>
    <w:rsid w:val="00F4286F"/>
    <w:rsid w:val="00F95E3B"/>
    <w:rsid w:val="00F9727E"/>
    <w:rsid w:val="00FB7059"/>
    <w:rsid w:val="00FB7888"/>
    <w:rsid w:val="00FD2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5C0E10"/>
  <w15:chartTrackingRefBased/>
  <w15:docId w15:val="{5DA611E0-E020-465E-AC67-BFBDB3F98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971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971EA"/>
  </w:style>
  <w:style w:type="paragraph" w:styleId="Piedepgina">
    <w:name w:val="footer"/>
    <w:basedOn w:val="Normal"/>
    <w:link w:val="PiedepginaCar"/>
    <w:uiPriority w:val="99"/>
    <w:unhideWhenUsed/>
    <w:rsid w:val="000971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971EA"/>
  </w:style>
  <w:style w:type="paragraph" w:styleId="Prrafodelista">
    <w:name w:val="List Paragraph"/>
    <w:basedOn w:val="Normal"/>
    <w:uiPriority w:val="34"/>
    <w:qFormat/>
    <w:rsid w:val="00F95E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9</Pages>
  <Words>832</Words>
  <Characters>4578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jiabo wang</dc:creator>
  <cp:keywords/>
  <dc:description/>
  <cp:lastModifiedBy>jiabo wang</cp:lastModifiedBy>
  <cp:revision>39</cp:revision>
  <dcterms:created xsi:type="dcterms:W3CDTF">2021-04-27T11:03:00Z</dcterms:created>
  <dcterms:modified xsi:type="dcterms:W3CDTF">2021-04-27T11:48:00Z</dcterms:modified>
</cp:coreProperties>
</file>