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C29CC5" w14:textId="6A6B6032" w:rsidR="00C25E41" w:rsidRDefault="009716E5" w:rsidP="009716E5">
      <w:pPr>
        <w:jc w:val="both"/>
        <w:rPr>
          <w:rFonts w:ascii="Arial" w:hAnsi="Arial" w:cs="Arial"/>
          <w:b/>
          <w:bCs/>
          <w:sz w:val="36"/>
          <w:szCs w:val="36"/>
          <w:lang w:val="ca-ES"/>
        </w:rPr>
      </w:pPr>
      <w:r w:rsidRPr="009716E5">
        <w:rPr>
          <w:rFonts w:ascii="Arial" w:hAnsi="Arial" w:cs="Arial"/>
          <w:b/>
          <w:bCs/>
          <w:sz w:val="36"/>
          <w:szCs w:val="36"/>
          <w:lang w:val="ca-ES"/>
        </w:rPr>
        <w:t>Tema 5: Especificació en UML: Esquema del comportament</w:t>
      </w:r>
    </w:p>
    <w:p w14:paraId="3456530E" w14:textId="068029C2" w:rsidR="009716E5" w:rsidRDefault="009716E5" w:rsidP="009716E5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Especificació del comportament ‘orientat a objectes’</w:t>
      </w:r>
    </w:p>
    <w:p w14:paraId="73592388" w14:textId="6330FBE0" w:rsidR="002F06D6" w:rsidRDefault="002F06D6" w:rsidP="009716E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9F00EBA" wp14:editId="220F0493">
            <wp:extent cx="2609850" cy="19473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416" cy="19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9F3B" w14:textId="3D376DCC" w:rsidR="002F06D6" w:rsidRDefault="002F06D6" w:rsidP="009716E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Els objectes es comuniquen (interactuen) mitjançant la invocació d’operacions d’altres objectes.</w:t>
      </w:r>
    </w:p>
    <w:p w14:paraId="127C0926" w14:textId="5CFF5A87" w:rsidR="002F06D6" w:rsidRDefault="002F06D6" w:rsidP="009716E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Considerem un tipus especial “sistema” que engloba tots els objectes i descrivim la interacció dels actors externs amb el sistema.</w:t>
      </w:r>
    </w:p>
    <w:p w14:paraId="4B40D57E" w14:textId="00661C63" w:rsidR="002F06D6" w:rsidRDefault="002F06D6" w:rsidP="009716E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L’esquema del comportament del “sistema” ens permet especificar la dinàmica dels objectes descrits al diagrama de classes i dels escenaris dels casos d’ús.</w:t>
      </w:r>
    </w:p>
    <w:p w14:paraId="685BB357" w14:textId="324512CE" w:rsidR="002F06D6" w:rsidRPr="009716E5" w:rsidRDefault="00AA330B" w:rsidP="009716E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1EEF32DE" wp14:editId="0D2BCD12">
            <wp:extent cx="2981325" cy="155026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88" cy="15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BA0C" w14:textId="77777777" w:rsidR="00982B81" w:rsidRDefault="00982B81" w:rsidP="009716E5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Artefactes usats a l’esquema del comportament del sistema</w:t>
      </w:r>
    </w:p>
    <w:p w14:paraId="44A43EB8" w14:textId="4FC4CF33" w:rsidR="009716E5" w:rsidRDefault="00982B81" w:rsidP="00982B81">
      <w:pPr>
        <w:jc w:val="both"/>
        <w:rPr>
          <w:rFonts w:ascii="Arial" w:hAnsi="Arial" w:cs="Arial"/>
          <w:b/>
          <w:bCs/>
          <w:lang w:val="ca-ES"/>
        </w:rPr>
      </w:pPr>
      <w:r w:rsidRPr="008B124F">
        <w:rPr>
          <w:rFonts w:ascii="Arial" w:hAnsi="Arial" w:cs="Arial"/>
          <w:b/>
          <w:bCs/>
          <w:u w:val="single"/>
          <w:lang w:val="ca-ES"/>
        </w:rPr>
        <w:t>Diagrames de seqüència del sistema (DSS)</w:t>
      </w:r>
      <w:r>
        <w:rPr>
          <w:rFonts w:ascii="Arial" w:hAnsi="Arial" w:cs="Arial"/>
          <w:lang w:val="ca-ES"/>
        </w:rPr>
        <w:t>: mostra les interaccions entre el actors i el sistema.</w:t>
      </w:r>
      <w:r w:rsidR="009716E5" w:rsidRPr="00982B81">
        <w:rPr>
          <w:rFonts w:ascii="Arial" w:hAnsi="Arial" w:cs="Arial"/>
          <w:b/>
          <w:bCs/>
          <w:lang w:val="ca-ES"/>
        </w:rPr>
        <w:t xml:space="preserve"> </w:t>
      </w:r>
    </w:p>
    <w:p w14:paraId="4C4DCA78" w14:textId="1A3E409F" w:rsidR="00982B81" w:rsidRDefault="00982B81" w:rsidP="00982B8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Punt de partida: la seqüència d’esdeveniments en un escenari d’un cas d’ús.</w:t>
      </w:r>
    </w:p>
    <w:p w14:paraId="6141CBA8" w14:textId="73BD4D97" w:rsidR="00982B81" w:rsidRDefault="00982B81" w:rsidP="00982B8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Idea bàsica: l’actor genera esdeveniments cap al sistema, que exigeixen l’execució d’alguna operació com a resposta.</w:t>
      </w:r>
    </w:p>
    <w:p w14:paraId="405699FC" w14:textId="721B8656" w:rsidR="00982B81" w:rsidRDefault="00982B81" w:rsidP="00982B8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Objectiu/utilitat: permeten identificar les operacions del sistema i especificar la dinàmica dels escenaris.</w:t>
      </w:r>
    </w:p>
    <w:p w14:paraId="24FD87B5" w14:textId="3347C3E5" w:rsidR="00982B81" w:rsidRDefault="00982B81" w:rsidP="00982B81">
      <w:pPr>
        <w:jc w:val="both"/>
        <w:rPr>
          <w:rFonts w:ascii="Arial" w:hAnsi="Arial" w:cs="Arial"/>
          <w:lang w:val="ca-ES"/>
        </w:rPr>
      </w:pPr>
      <w:r w:rsidRPr="008B124F">
        <w:rPr>
          <w:rFonts w:ascii="Arial" w:hAnsi="Arial" w:cs="Arial"/>
          <w:b/>
          <w:bCs/>
          <w:u w:val="single"/>
          <w:lang w:val="ca-ES"/>
        </w:rPr>
        <w:t>Contractes de les operacions del sistema</w:t>
      </w:r>
      <w:r>
        <w:rPr>
          <w:rFonts w:ascii="Arial" w:hAnsi="Arial" w:cs="Arial"/>
          <w:u w:val="single"/>
          <w:lang w:val="ca-ES"/>
        </w:rPr>
        <w:t>:</w:t>
      </w:r>
      <w:r>
        <w:rPr>
          <w:rFonts w:ascii="Arial" w:hAnsi="Arial" w:cs="Arial"/>
          <w:lang w:val="ca-ES"/>
        </w:rPr>
        <w:t xml:space="preserve"> descriuen l’efecte de les operacions del sistema.</w:t>
      </w:r>
    </w:p>
    <w:p w14:paraId="063F06D6" w14:textId="0FCE461A" w:rsidR="00982B81" w:rsidRDefault="00982B81" w:rsidP="00982B8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Punt de partida: </w:t>
      </w:r>
      <w:r>
        <w:rPr>
          <w:rFonts w:ascii="Arial" w:hAnsi="Arial" w:cs="Arial"/>
          <w:lang w:val="ca-ES"/>
        </w:rPr>
        <w:t>operacions identificades del sistema</w:t>
      </w:r>
      <w:r>
        <w:rPr>
          <w:rFonts w:ascii="Arial" w:hAnsi="Arial" w:cs="Arial"/>
          <w:lang w:val="ca-ES"/>
        </w:rPr>
        <w:t>.</w:t>
      </w:r>
    </w:p>
    <w:p w14:paraId="3AF603B4" w14:textId="7CB78292" w:rsidR="00982B81" w:rsidRDefault="00982B81" w:rsidP="00982B8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Idea bàsica: </w:t>
      </w:r>
      <w:r>
        <w:rPr>
          <w:rFonts w:ascii="Arial" w:hAnsi="Arial" w:cs="Arial"/>
          <w:lang w:val="ca-ES"/>
        </w:rPr>
        <w:t>especificació pre/post per descriure els canvis d’estat que es produeixen com a conseqüència de l’execució</w:t>
      </w:r>
      <w:r>
        <w:rPr>
          <w:rFonts w:ascii="Arial" w:hAnsi="Arial" w:cs="Arial"/>
          <w:lang w:val="ca-ES"/>
        </w:rPr>
        <w:t>.</w:t>
      </w:r>
    </w:p>
    <w:p w14:paraId="0AF8E091" w14:textId="1C23BF2B" w:rsidR="00982B81" w:rsidRDefault="00982B81" w:rsidP="00982B8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Objectiu/utilitat: permete</w:t>
      </w:r>
      <w:r>
        <w:rPr>
          <w:rFonts w:ascii="Arial" w:hAnsi="Arial" w:cs="Arial"/>
          <w:lang w:val="ca-ES"/>
        </w:rPr>
        <w:t>n establir/fixar el comportament desitjat de les operacions.</w:t>
      </w:r>
    </w:p>
    <w:p w14:paraId="633309F9" w14:textId="213711AB" w:rsidR="00982B81" w:rsidRDefault="00504132" w:rsidP="00982B81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114133BB" wp14:editId="4EDBE784">
            <wp:extent cx="4572000" cy="284728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50" cy="28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9906" w14:textId="7396B35F" w:rsidR="008B124F" w:rsidRDefault="008B124F" w:rsidP="00982B81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Elements bàsics d’un DSS:</w:t>
      </w:r>
    </w:p>
    <w:p w14:paraId="776C35A0" w14:textId="70A60D3A" w:rsidR="008B124F" w:rsidRDefault="00CA4A86" w:rsidP="00982B81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noProof/>
          <w:lang w:val="ca-ES"/>
        </w:rPr>
        <w:drawing>
          <wp:inline distT="0" distB="0" distL="0" distR="0" wp14:anchorId="5D2F39EF" wp14:editId="74990D13">
            <wp:extent cx="3495675" cy="2164244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810" cy="21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4C01" w14:textId="68078653" w:rsidR="00C23E8A" w:rsidRDefault="00C23E8A" w:rsidP="00982B81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Els </w:t>
      </w:r>
      <w:r w:rsidRPr="00C23E8A">
        <w:rPr>
          <w:rFonts w:ascii="Arial" w:hAnsi="Arial" w:cs="Arial"/>
          <w:u w:val="single"/>
          <w:lang w:val="ca-ES"/>
        </w:rPr>
        <w:t>frames</w:t>
      </w:r>
      <w:r>
        <w:rPr>
          <w:rFonts w:ascii="Arial" w:hAnsi="Arial" w:cs="Arial"/>
          <w:lang w:val="ca-ES"/>
        </w:rPr>
        <w:t xml:space="preserve"> permeten estructurar informació en els diagrames UML, i hi ha 3 tipus:</w:t>
      </w:r>
    </w:p>
    <w:p w14:paraId="03B91A3D" w14:textId="13BB9B59" w:rsidR="00C23E8A" w:rsidRDefault="00C23E8A" w:rsidP="00C23E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Execució opcional (opt).</w:t>
      </w:r>
    </w:p>
    <w:p w14:paraId="1F43518B" w14:textId="5BDBB38F" w:rsidR="00C23E8A" w:rsidRDefault="00C23E8A" w:rsidP="00C23E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Execució alternativa (alt).</w:t>
      </w:r>
    </w:p>
    <w:p w14:paraId="16846D70" w14:textId="22EE2AF5" w:rsidR="00C23E8A" w:rsidRDefault="00C23E8A" w:rsidP="00C23E8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Execució repetida (loop).</w:t>
      </w:r>
    </w:p>
    <w:p w14:paraId="25F2C582" w14:textId="7F6D3226" w:rsidR="000618B9" w:rsidRDefault="000618B9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Els frames es poden aniuar lliurement.</w:t>
      </w:r>
    </w:p>
    <w:p w14:paraId="1B29D903" w14:textId="2E8D2147" w:rsidR="000618B9" w:rsidRDefault="000618B9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69DFF96B" wp14:editId="78A6B57B">
            <wp:extent cx="4124325" cy="1632381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555" cy="163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625A" w14:textId="4585328D" w:rsidR="000618B9" w:rsidRPr="0017472A" w:rsidRDefault="001C7A30" w:rsidP="000618B9">
      <w:pPr>
        <w:jc w:val="both"/>
        <w:rPr>
          <w:rFonts w:ascii="Arial" w:hAnsi="Arial" w:cs="Arial"/>
          <w:lang w:val="ca-ES"/>
        </w:rPr>
      </w:pPr>
      <w:r w:rsidRPr="0017472A">
        <w:rPr>
          <w:rFonts w:ascii="Arial" w:hAnsi="Arial" w:cs="Arial"/>
          <w:lang w:val="ca-ES"/>
        </w:rPr>
        <w:lastRenderedPageBreak/>
        <w:t>Exemple del caixers i els punts de venda:</w:t>
      </w:r>
    </w:p>
    <w:p w14:paraId="21F11A80" w14:textId="7C5B1B5E" w:rsidR="001C7A30" w:rsidRDefault="0085415F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D85E98F" wp14:editId="27F1A531">
            <wp:extent cx="3724275" cy="2250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09" cy="22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EBCB" w14:textId="2982D2A1" w:rsidR="0085415F" w:rsidRDefault="0085415F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38061B0" wp14:editId="47334816">
            <wp:extent cx="3636592" cy="288607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601" cy="28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345F" w14:textId="23623D6B" w:rsidR="00B80D2D" w:rsidRDefault="00B80D2D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0C80760E" wp14:editId="7490E5A7">
            <wp:extent cx="3923583" cy="31242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26" cy="31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E9FF" w14:textId="4F120928" w:rsidR="001E5AE4" w:rsidRPr="0017472A" w:rsidRDefault="001E5AE4" w:rsidP="000618B9">
      <w:pPr>
        <w:jc w:val="both"/>
        <w:rPr>
          <w:rFonts w:ascii="Arial" w:hAnsi="Arial" w:cs="Arial"/>
          <w:lang w:val="ca-ES"/>
        </w:rPr>
      </w:pPr>
      <w:r w:rsidRPr="0017472A">
        <w:rPr>
          <w:rFonts w:ascii="Arial" w:hAnsi="Arial" w:cs="Arial"/>
          <w:lang w:val="ca-ES"/>
        </w:rPr>
        <w:lastRenderedPageBreak/>
        <w:t>Compartició d’informació entre operacions d’un DSS:</w:t>
      </w:r>
    </w:p>
    <w:p w14:paraId="01F624A4" w14:textId="21C8C29C" w:rsidR="001E5AE4" w:rsidRDefault="002509D7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UML no precisa de quina manera les operacions d’un diagrama de seqüència del sistema poden compartir informació. Nosaltres ho especificarem mitjançant arguments addicionals de les operacions.</w:t>
      </w:r>
    </w:p>
    <w:p w14:paraId="2DDEB064" w14:textId="1830ED78" w:rsidR="002509D7" w:rsidRDefault="0017472A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30B4261" wp14:editId="72C2046E">
            <wp:extent cx="4705350" cy="23694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90" cy="23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D1A9" w14:textId="20B39ADC" w:rsidR="0017472A" w:rsidRDefault="0017472A" w:rsidP="000618B9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Contractes: esdeveniments i operacions</w:t>
      </w:r>
    </w:p>
    <w:p w14:paraId="2548BAD9" w14:textId="3C8DDE04" w:rsidR="0017472A" w:rsidRDefault="0017472A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5EC91E6E" wp14:editId="679AE69C">
            <wp:extent cx="3333750" cy="183885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21" cy="18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1626" w14:textId="62970B65" w:rsidR="0017472A" w:rsidRDefault="0017472A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Operacions del sistema:</w:t>
      </w:r>
    </w:p>
    <w:p w14:paraId="579D16F4" w14:textId="50B1420F" w:rsidR="0017472A" w:rsidRDefault="0017472A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No s’assignen a objectes concrets durant l’etapa d’especificació. Les operacions del sistema s’agrupen com a operacions de la classe “sistema”, la qual usem per a representar el sistema software.</w:t>
      </w:r>
    </w:p>
    <w:p w14:paraId="3B401084" w14:textId="7CBF4049" w:rsidR="0017472A" w:rsidRDefault="0017472A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175D48A" wp14:editId="441535D7">
            <wp:extent cx="3067050" cy="1375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383" cy="138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1FCA" w14:textId="45B6B38B" w:rsidR="0017472A" w:rsidRDefault="0017472A" w:rsidP="000618B9">
      <w:pPr>
        <w:jc w:val="both"/>
        <w:rPr>
          <w:rFonts w:ascii="Arial" w:hAnsi="Arial" w:cs="Arial"/>
          <w:lang w:val="ca-ES"/>
        </w:rPr>
      </w:pPr>
    </w:p>
    <w:p w14:paraId="0D12B2F1" w14:textId="21677A0E" w:rsidR="0017472A" w:rsidRDefault="0017472A" w:rsidP="000618B9">
      <w:pPr>
        <w:jc w:val="both"/>
        <w:rPr>
          <w:rFonts w:ascii="Arial" w:hAnsi="Arial" w:cs="Arial"/>
          <w:lang w:val="ca-ES"/>
        </w:rPr>
      </w:pPr>
    </w:p>
    <w:p w14:paraId="19C22EE6" w14:textId="498DEFCB" w:rsidR="0017472A" w:rsidRDefault="0017472A" w:rsidP="000618B9">
      <w:pPr>
        <w:jc w:val="both"/>
        <w:rPr>
          <w:rFonts w:ascii="Arial" w:hAnsi="Arial" w:cs="Arial"/>
          <w:lang w:val="ca-ES"/>
        </w:rPr>
      </w:pPr>
    </w:p>
    <w:p w14:paraId="65350819" w14:textId="7046F7BA" w:rsidR="0017472A" w:rsidRDefault="0017472A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Elements concrets de les operacions:</w:t>
      </w:r>
    </w:p>
    <w:p w14:paraId="6D9A83FE" w14:textId="70A9C246" w:rsidR="0017472A" w:rsidRDefault="0017472A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Operació: nom i paràmetres de l’operació.</w:t>
      </w:r>
    </w:p>
    <w:p w14:paraId="409E7CA1" w14:textId="77777777" w:rsidR="0017472A" w:rsidRDefault="0017472A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Precondicions: condicions que cal satisfer per poder executar l’operació.</w:t>
      </w:r>
    </w:p>
    <w:p w14:paraId="47FA6A60" w14:textId="4EAD3241" w:rsidR="0017472A" w:rsidRDefault="0017472A" w:rsidP="000618B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Postcondicions: condicions d’estat que es produeixen com a conseqüència de l’execució.</w:t>
      </w:r>
    </w:p>
    <w:p w14:paraId="656DD2C2" w14:textId="2F5CB9B8" w:rsidR="0017472A" w:rsidRDefault="0017472A" w:rsidP="0017472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Altes/baixes d’instàncies de classes d’objectes i d’associacions.</w:t>
      </w:r>
    </w:p>
    <w:p w14:paraId="134D9612" w14:textId="24A30330" w:rsidR="0017472A" w:rsidRDefault="0017472A" w:rsidP="0017472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Modificació d’atributs.</w:t>
      </w:r>
    </w:p>
    <w:p w14:paraId="1CBE06DB" w14:textId="0432FB58" w:rsidR="0017472A" w:rsidRDefault="0017472A" w:rsidP="0017472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Generalització o especialització d’un objecte.</w:t>
      </w:r>
    </w:p>
    <w:p w14:paraId="32E10782" w14:textId="19061E63" w:rsidR="0017472A" w:rsidRDefault="0017472A" w:rsidP="0017472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Canvi de subclasse d’un objecte.</w:t>
      </w:r>
    </w:p>
    <w:p w14:paraId="1AC8682D" w14:textId="2078F50A" w:rsidR="0017472A" w:rsidRDefault="0017472A" w:rsidP="0017472A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Sortida: descripció de la sortida que proporciona l’operació.</w:t>
      </w:r>
    </w:p>
    <w:p w14:paraId="54231862" w14:textId="4F6E25AB" w:rsidR="00F81F0E" w:rsidRDefault="006F1A45" w:rsidP="0017472A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6D871434" wp14:editId="4A6BDB8E">
            <wp:extent cx="3676650" cy="261944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20" cy="26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4C57" w14:textId="4FA802F0" w:rsidR="006F1A45" w:rsidRDefault="006F1A45" w:rsidP="0017472A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58240" behindDoc="0" locked="0" layoutInCell="1" allowOverlap="1" wp14:anchorId="6E588742" wp14:editId="1912FE1C">
            <wp:simplePos x="0" y="0"/>
            <wp:positionH relativeFrom="margin">
              <wp:posOffset>746</wp:posOffset>
            </wp:positionH>
            <wp:positionV relativeFrom="paragraph">
              <wp:posOffset>2235835</wp:posOffset>
            </wp:positionV>
            <wp:extent cx="3705225" cy="257607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76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ca-ES"/>
        </w:rPr>
        <w:drawing>
          <wp:inline distT="0" distB="0" distL="0" distR="0" wp14:anchorId="3C933ABF" wp14:editId="08677C80">
            <wp:extent cx="3534103" cy="24765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07" cy="24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4666" w14:textId="2ED9B48B" w:rsidR="006F1A45" w:rsidRDefault="006F1A45" w:rsidP="0017472A">
      <w:pPr>
        <w:jc w:val="both"/>
        <w:rPr>
          <w:rFonts w:ascii="Arial" w:hAnsi="Arial" w:cs="Arial"/>
          <w:lang w:val="ca-ES"/>
        </w:rPr>
      </w:pPr>
    </w:p>
    <w:p w14:paraId="3AEB7335" w14:textId="1C6E620E" w:rsidR="006F1A45" w:rsidRDefault="006F1A45" w:rsidP="0017472A">
      <w:pPr>
        <w:jc w:val="both"/>
        <w:rPr>
          <w:rFonts w:ascii="Arial" w:hAnsi="Arial" w:cs="Arial"/>
          <w:lang w:val="ca-ES"/>
        </w:rPr>
      </w:pPr>
    </w:p>
    <w:p w14:paraId="51B46A15" w14:textId="7B8587A7" w:rsidR="006F1A45" w:rsidRDefault="006F1A45" w:rsidP="0017472A">
      <w:pPr>
        <w:jc w:val="both"/>
        <w:rPr>
          <w:rFonts w:ascii="Arial" w:hAnsi="Arial" w:cs="Arial"/>
          <w:lang w:val="ca-ES"/>
        </w:rPr>
      </w:pPr>
    </w:p>
    <w:p w14:paraId="4CB20309" w14:textId="642B435D" w:rsidR="006F1A45" w:rsidRDefault="006F1A45" w:rsidP="0017472A">
      <w:pPr>
        <w:jc w:val="both"/>
        <w:rPr>
          <w:rFonts w:ascii="Arial" w:hAnsi="Arial" w:cs="Arial"/>
          <w:lang w:val="ca-ES"/>
        </w:rPr>
      </w:pPr>
    </w:p>
    <w:p w14:paraId="6AC4317B" w14:textId="03AB2EB4" w:rsidR="006F1A45" w:rsidRDefault="006F1A45" w:rsidP="0017472A">
      <w:pPr>
        <w:jc w:val="both"/>
        <w:rPr>
          <w:rFonts w:ascii="Arial" w:hAnsi="Arial" w:cs="Arial"/>
          <w:lang w:val="ca-ES"/>
        </w:rPr>
      </w:pPr>
    </w:p>
    <w:p w14:paraId="592B5BF9" w14:textId="770109E9" w:rsidR="006F1A45" w:rsidRDefault="00E27048" w:rsidP="0017472A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176607C1" wp14:editId="6A9BD32B">
            <wp:extent cx="3284718" cy="2133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487" cy="21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220E" w14:textId="39A576CE" w:rsidR="00E27048" w:rsidRDefault="00E27048" w:rsidP="0017472A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C58574B" wp14:editId="486F8CDC">
            <wp:extent cx="3781425" cy="248224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302" cy="250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8299" w14:textId="14F1322D" w:rsidR="00D97445" w:rsidRDefault="00D97445" w:rsidP="0017472A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Redundància</w:t>
      </w:r>
    </w:p>
    <w:p w14:paraId="041E94EF" w14:textId="2372414E" w:rsidR="00D97445" w:rsidRDefault="00D97445" w:rsidP="0017472A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Una especificació és redundant si un mateix aspecte del sistema està definit/descrit diverses vegades.</w:t>
      </w:r>
    </w:p>
    <w:p w14:paraId="71401A82" w14:textId="3F42D27D" w:rsidR="00D97445" w:rsidRDefault="00D97445" w:rsidP="0017472A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La redundància dificulta la modificabilitat de l’especificació perquè si varia aquell aspecte cal modificar tots els models que hi fan referència.</w:t>
      </w:r>
    </w:p>
    <w:p w14:paraId="0191D164" w14:textId="5F77B9AA" w:rsidR="00D97445" w:rsidRDefault="00D97445" w:rsidP="0017472A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L’especificació no ha de ser redundant !</w:t>
      </w:r>
    </w:p>
    <w:p w14:paraId="0F1A8D65" w14:textId="612AB740" w:rsidR="00D97445" w:rsidRDefault="00D97445" w:rsidP="0017472A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Redundàncies possibles:</w:t>
      </w:r>
    </w:p>
    <w:p w14:paraId="64E1C5D2" w14:textId="77777777" w:rsidR="00D97445" w:rsidRDefault="00D97445" w:rsidP="00D974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Entre una precondició i l’esquema conceptual de les dades.</w:t>
      </w:r>
    </w:p>
    <w:p w14:paraId="45F87AE6" w14:textId="77777777" w:rsidR="00D97445" w:rsidRDefault="00D97445" w:rsidP="00D974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Entre una precondició i els diagrames de seqüència del sistema.</w:t>
      </w:r>
    </w:p>
    <w:p w14:paraId="68852CCB" w14:textId="77777777" w:rsidR="00D97445" w:rsidRDefault="00D97445" w:rsidP="00D974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Entre una precondició i el diagrama d’estats.</w:t>
      </w:r>
    </w:p>
    <w:p w14:paraId="3EC50EC8" w14:textId="497F80B0" w:rsidR="00D97445" w:rsidRDefault="00D97445" w:rsidP="00D97445">
      <w:pPr>
        <w:jc w:val="both"/>
        <w:rPr>
          <w:rFonts w:ascii="Arial" w:hAnsi="Arial" w:cs="Arial"/>
          <w:u w:val="single"/>
          <w:lang w:val="ca-ES"/>
        </w:rPr>
      </w:pPr>
      <w:r w:rsidRPr="00D97445">
        <w:rPr>
          <w:rFonts w:ascii="Arial" w:hAnsi="Arial" w:cs="Arial"/>
          <w:u w:val="single"/>
          <w:lang w:val="ca-ES"/>
        </w:rPr>
        <w:t xml:space="preserve">Redundància precondició amb l’esquema conceptual de les dades:  </w:t>
      </w:r>
    </w:p>
    <w:p w14:paraId="3B78C551" w14:textId="469A032F" w:rsidR="00D97445" w:rsidRDefault="00D97445" w:rsidP="00D9744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L’esquema conceptual de les dades ja garanteix que les condicions imposades per les restriccions d’integritat (estructurals, gràfiques i textuals) mai es violaran.</w:t>
      </w:r>
    </w:p>
    <w:p w14:paraId="5ED0625C" w14:textId="2F1F0430" w:rsidR="00D97445" w:rsidRDefault="00D97445" w:rsidP="00D9744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59264" behindDoc="0" locked="0" layoutInCell="1" allowOverlap="1" wp14:anchorId="74E21532" wp14:editId="2BDB329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938893" cy="1800225"/>
            <wp:effectExtent l="0" t="0" r="508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89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DC7DB" w14:textId="246FE635" w:rsidR="00D97445" w:rsidRDefault="00D97445" w:rsidP="00D97445">
      <w:pPr>
        <w:jc w:val="both"/>
        <w:rPr>
          <w:rFonts w:ascii="Arial" w:hAnsi="Arial" w:cs="Arial"/>
          <w:lang w:val="ca-ES"/>
        </w:rPr>
      </w:pPr>
    </w:p>
    <w:p w14:paraId="1D790CED" w14:textId="53F082DF" w:rsidR="00D97445" w:rsidRDefault="00D97445" w:rsidP="00D97445">
      <w:pPr>
        <w:jc w:val="both"/>
        <w:rPr>
          <w:rFonts w:ascii="Arial" w:hAnsi="Arial" w:cs="Arial"/>
          <w:lang w:val="ca-ES"/>
        </w:rPr>
      </w:pPr>
    </w:p>
    <w:p w14:paraId="4CD99242" w14:textId="74C6A494" w:rsidR="00D97445" w:rsidRDefault="00553F47" w:rsidP="00D9744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Els diagrames de seqüència ja defineixen un ordre d’invocació de les operacions.</w:t>
      </w:r>
    </w:p>
    <w:p w14:paraId="03A4ABA5" w14:textId="2C8B5690" w:rsidR="00553F47" w:rsidRDefault="00F2497C" w:rsidP="00F2497C">
      <w:pPr>
        <w:jc w:val="center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D2513D2" wp14:editId="71A39B57">
            <wp:extent cx="3962400" cy="1981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940" cy="198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92D3" w14:textId="36968F41" w:rsidR="00F2497C" w:rsidRDefault="00F2497C" w:rsidP="00F2497C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Exemple de diagrama de seqüència incorrecte:</w:t>
      </w:r>
    </w:p>
    <w:p w14:paraId="49026EBB" w14:textId="2F3C0453" w:rsidR="00F2497C" w:rsidRDefault="00272BB4" w:rsidP="00F2497C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7D83EBD" wp14:editId="3EA91B37">
            <wp:extent cx="4010025" cy="2722134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72" cy="27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A9B0" w14:textId="5599EF04" w:rsidR="00975341" w:rsidRDefault="00975341" w:rsidP="00F2497C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Interacció amb actors de software (serveis) externs:</w:t>
      </w:r>
    </w:p>
    <w:p w14:paraId="0D734FE3" w14:textId="773E7B4E" w:rsidR="00975341" w:rsidRDefault="00504404" w:rsidP="00F2497C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De vegades un actor d’un cas d’ús pot ser un sistema software (servei) extern al sistema que estem desenvolupant.</w:t>
      </w:r>
    </w:p>
    <w:p w14:paraId="330D5473" w14:textId="2735757E" w:rsidR="00504404" w:rsidRDefault="00504404" w:rsidP="00F2497C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04F9F52E" wp14:editId="30938A82">
            <wp:extent cx="4343400" cy="267484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278" cy="26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3B90" w14:textId="23010B15" w:rsidR="00504404" w:rsidRDefault="00504404" w:rsidP="00F2497C">
      <w:pPr>
        <w:jc w:val="both"/>
        <w:rPr>
          <w:rFonts w:ascii="Arial" w:hAnsi="Arial" w:cs="Arial"/>
          <w:u w:val="single"/>
          <w:lang w:val="ca-ES"/>
        </w:rPr>
      </w:pPr>
      <w:r>
        <w:rPr>
          <w:rFonts w:ascii="Arial" w:hAnsi="Arial" w:cs="Arial"/>
          <w:u w:val="single"/>
          <w:lang w:val="ca-ES"/>
        </w:rPr>
        <w:lastRenderedPageBreak/>
        <w:t>Redundància: interpretació dels contractes:</w:t>
      </w:r>
    </w:p>
    <w:p w14:paraId="7A12E54A" w14:textId="12376E40" w:rsidR="00504404" w:rsidRDefault="00504404" w:rsidP="00F2497C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181E6F8F" wp14:editId="7CF93953">
            <wp:extent cx="4333875" cy="2303518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87" cy="23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546E" w14:textId="6DE10D4D" w:rsidR="005062EB" w:rsidRDefault="005062EB" w:rsidP="00F2497C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Especificació en OCL de la sortida d’una operació:</w:t>
      </w:r>
    </w:p>
    <w:p w14:paraId="6DC826D9" w14:textId="61A9BD28" w:rsidR="005062EB" w:rsidRDefault="000E499A" w:rsidP="00F2497C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5034AB1D" wp14:editId="6B276710">
            <wp:extent cx="3990975" cy="2393085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203" cy="24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9A8C" w14:textId="1F468000" w:rsidR="000E499A" w:rsidRDefault="000E499A" w:rsidP="00F2497C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5BAA3E95" wp14:editId="48DBBED2">
            <wp:extent cx="4913507" cy="259080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646" cy="25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30A0" w14:textId="6BBB65E7" w:rsidR="00136E3B" w:rsidRDefault="00136E3B" w:rsidP="00F2497C">
      <w:pPr>
        <w:jc w:val="both"/>
        <w:rPr>
          <w:rFonts w:ascii="Arial" w:hAnsi="Arial" w:cs="Arial"/>
          <w:lang w:val="ca-ES"/>
        </w:rPr>
      </w:pPr>
    </w:p>
    <w:p w14:paraId="0F4151D2" w14:textId="57ECA55A" w:rsidR="00136E3B" w:rsidRDefault="00136E3B" w:rsidP="00F2497C">
      <w:pPr>
        <w:jc w:val="both"/>
        <w:rPr>
          <w:rFonts w:ascii="Arial" w:hAnsi="Arial" w:cs="Arial"/>
          <w:lang w:val="ca-ES"/>
        </w:rPr>
      </w:pPr>
    </w:p>
    <w:p w14:paraId="2C905326" w14:textId="5498FA6F" w:rsidR="00136E3B" w:rsidRDefault="00136E3B" w:rsidP="00136E3B">
      <w:pPr>
        <w:ind w:right="33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Diagrama de seqüència: quants esdeveniments?</w:t>
      </w:r>
    </w:p>
    <w:p w14:paraId="0BCC48EC" w14:textId="49CCE455" w:rsidR="00136E3B" w:rsidRDefault="00D75181" w:rsidP="00136E3B">
      <w:pPr>
        <w:ind w:right="33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2D26A462" wp14:editId="7122B0DB">
            <wp:extent cx="4486275" cy="268838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483" cy="26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55E9" w14:textId="32833492" w:rsidR="002A4ADA" w:rsidRDefault="002A4ADA" w:rsidP="00136E3B">
      <w:pPr>
        <w:ind w:right="330"/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Esquema d’estats:</w:t>
      </w:r>
    </w:p>
    <w:p w14:paraId="6E848D58" w14:textId="79DE2D11" w:rsidR="002A4ADA" w:rsidRDefault="0024718A" w:rsidP="00136E3B">
      <w:pPr>
        <w:ind w:right="33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3BA56C3A" wp14:editId="1ED559AE">
            <wp:extent cx="2757938" cy="2066925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377" cy="20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29B" w14:textId="067E657B" w:rsidR="0024718A" w:rsidRDefault="0024718A" w:rsidP="00136E3B">
      <w:pPr>
        <w:ind w:right="33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Objectius: crear diagrames d’estat per objectes i casos d’ús.</w:t>
      </w:r>
    </w:p>
    <w:p w14:paraId="3A07D841" w14:textId="04C9307B" w:rsidR="0024718A" w:rsidRDefault="0024718A" w:rsidP="00136E3B">
      <w:pPr>
        <w:ind w:right="33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Estat: condició d’un objecte o d’un cas d’ús en un moment del temps.</w:t>
      </w:r>
    </w:p>
    <w:p w14:paraId="35558FB0" w14:textId="2C6BB2C4" w:rsidR="0024718A" w:rsidRDefault="0024718A" w:rsidP="00136E3B">
      <w:pPr>
        <w:ind w:right="33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Transició: canvi d’estat com a conseqüència d’un esdeveniment.</w:t>
      </w:r>
    </w:p>
    <w:p w14:paraId="3AB5DD20" w14:textId="6E6CA147" w:rsidR="0024718A" w:rsidRDefault="0024718A" w:rsidP="00136E3B">
      <w:pPr>
        <w:ind w:right="33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Esdeveniment: tot allò que requereix una resposta del sistema software.</w:t>
      </w:r>
    </w:p>
    <w:p w14:paraId="587417DA" w14:textId="22F7214A" w:rsidR="0024718A" w:rsidRPr="002A4ADA" w:rsidRDefault="006E3B50" w:rsidP="00136E3B">
      <w:pPr>
        <w:ind w:right="33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DC4CABA" wp14:editId="1C08F057">
            <wp:extent cx="3193768" cy="2247900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473" cy="22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2D99" w14:textId="420D72CD" w:rsidR="00D97445" w:rsidRDefault="00C012C0" w:rsidP="00D97445">
      <w:pPr>
        <w:jc w:val="both"/>
        <w:rPr>
          <w:rFonts w:ascii="Arial" w:hAnsi="Arial" w:cs="Arial"/>
          <w:u w:val="single"/>
          <w:lang w:val="ca-ES"/>
        </w:rPr>
      </w:pPr>
      <w:r>
        <w:rPr>
          <w:rFonts w:ascii="Arial" w:hAnsi="Arial" w:cs="Arial"/>
          <w:u w:val="single"/>
          <w:lang w:val="ca-ES"/>
        </w:rPr>
        <w:lastRenderedPageBreak/>
        <w:t>Ús dels diagrames d’estat:</w:t>
      </w:r>
    </w:p>
    <w:p w14:paraId="18FA08A3" w14:textId="4803E1F6" w:rsidR="00C012C0" w:rsidRDefault="00E603B7" w:rsidP="00D9744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08A6AF10" wp14:editId="685F9F06">
            <wp:extent cx="5105400" cy="27819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290" cy="28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716F" w14:textId="73D2ABB4" w:rsidR="00E603B7" w:rsidRPr="00C012C0" w:rsidRDefault="0054255C" w:rsidP="00D9744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4121299" wp14:editId="2F9BDCE9">
            <wp:extent cx="5296639" cy="348663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3B7" w:rsidRPr="00C012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8393F"/>
    <w:multiLevelType w:val="hybridMultilevel"/>
    <w:tmpl w:val="8D546684"/>
    <w:lvl w:ilvl="0" w:tplc="D8CA3D9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70653"/>
    <w:multiLevelType w:val="hybridMultilevel"/>
    <w:tmpl w:val="D7E0582C"/>
    <w:lvl w:ilvl="0" w:tplc="BA587AC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6E5"/>
    <w:rsid w:val="000618B9"/>
    <w:rsid w:val="000E499A"/>
    <w:rsid w:val="00136E3B"/>
    <w:rsid w:val="0017472A"/>
    <w:rsid w:val="001C7A30"/>
    <w:rsid w:val="001E5AE4"/>
    <w:rsid w:val="0024718A"/>
    <w:rsid w:val="002509D7"/>
    <w:rsid w:val="00272BB4"/>
    <w:rsid w:val="002A4ADA"/>
    <w:rsid w:val="002F06D6"/>
    <w:rsid w:val="00504132"/>
    <w:rsid w:val="00504404"/>
    <w:rsid w:val="005062EB"/>
    <w:rsid w:val="0054255C"/>
    <w:rsid w:val="00553F47"/>
    <w:rsid w:val="006E3B50"/>
    <w:rsid w:val="006F1A45"/>
    <w:rsid w:val="0085415F"/>
    <w:rsid w:val="008B124F"/>
    <w:rsid w:val="009716E5"/>
    <w:rsid w:val="00975341"/>
    <w:rsid w:val="00982B81"/>
    <w:rsid w:val="00AA330B"/>
    <w:rsid w:val="00B00796"/>
    <w:rsid w:val="00B80D2D"/>
    <w:rsid w:val="00C012C0"/>
    <w:rsid w:val="00C23E8A"/>
    <w:rsid w:val="00C25E41"/>
    <w:rsid w:val="00C4159F"/>
    <w:rsid w:val="00CA4A86"/>
    <w:rsid w:val="00D75181"/>
    <w:rsid w:val="00D97445"/>
    <w:rsid w:val="00E27048"/>
    <w:rsid w:val="00E603B7"/>
    <w:rsid w:val="00F2497C"/>
    <w:rsid w:val="00F8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A4463"/>
  <w15:chartTrackingRefBased/>
  <w15:docId w15:val="{791F22DF-3C04-4302-8630-460C000B0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2B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628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33</cp:revision>
  <dcterms:created xsi:type="dcterms:W3CDTF">2021-04-01T21:07:00Z</dcterms:created>
  <dcterms:modified xsi:type="dcterms:W3CDTF">2021-04-01T22:06:00Z</dcterms:modified>
</cp:coreProperties>
</file>