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0650B" w14:textId="5AAFCA80" w:rsidR="00C25E41" w:rsidRDefault="00C56CD0">
      <w:pPr>
        <w:rPr>
          <w:rFonts w:ascii="Arial" w:hAnsi="Arial" w:cs="Arial"/>
          <w:b/>
          <w:bCs/>
          <w:sz w:val="36"/>
          <w:szCs w:val="36"/>
          <w:lang w:val="ca-ES"/>
        </w:rPr>
      </w:pPr>
      <w:r w:rsidRPr="00C56CD0">
        <w:rPr>
          <w:rFonts w:ascii="Arial" w:hAnsi="Arial" w:cs="Arial"/>
          <w:b/>
          <w:bCs/>
          <w:sz w:val="36"/>
          <w:szCs w:val="36"/>
          <w:lang w:val="ca-ES"/>
        </w:rPr>
        <w:t>Object Constraint Language (OCL)</w:t>
      </w:r>
    </w:p>
    <w:p w14:paraId="24F87654" w14:textId="2EAFE1EA" w:rsidR="00C56CD0" w:rsidRDefault="00C56CD0">
      <w:pPr>
        <w:rPr>
          <w:rFonts w:ascii="Arial" w:hAnsi="Arial" w:cs="Arial"/>
          <w:b/>
          <w:bCs/>
          <w:lang w:val="ca-ES"/>
        </w:rPr>
      </w:pPr>
      <w:r>
        <w:rPr>
          <w:rFonts w:ascii="Arial" w:hAnsi="Arial" w:cs="Arial"/>
          <w:b/>
          <w:bCs/>
          <w:lang w:val="ca-ES"/>
        </w:rPr>
        <w:t>Per a què serveix OCL?</w:t>
      </w:r>
    </w:p>
    <w:p w14:paraId="2C7A9C9C" w14:textId="06D1711F" w:rsidR="00C56CD0" w:rsidRDefault="00C56CD0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Els models gràfics no son suficients per a una especificació precisa i no ambigua.</w:t>
      </w:r>
    </w:p>
    <w:p w14:paraId="2BED6537" w14:textId="5C508281" w:rsidR="00C56CD0" w:rsidRDefault="00C56CD0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L’OCL:</w:t>
      </w:r>
    </w:p>
    <w:p w14:paraId="17AB6735" w14:textId="1FF09C08" w:rsidR="00C56CD0" w:rsidRDefault="00C56CD0" w:rsidP="00C56CD0">
      <w:pPr>
        <w:pStyle w:val="Prrafodelista"/>
        <w:numPr>
          <w:ilvl w:val="0"/>
          <w:numId w:val="1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És un llenguatge formal.</w:t>
      </w:r>
    </w:p>
    <w:p w14:paraId="6C9E9920" w14:textId="1B20D9BF" w:rsidR="00C56CD0" w:rsidRDefault="00C56CD0" w:rsidP="00C56CD0">
      <w:pPr>
        <w:pStyle w:val="Prrafodelista"/>
        <w:numPr>
          <w:ilvl w:val="0"/>
          <w:numId w:val="1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És un llenguatge d’expressions (no té efectes laterals).</w:t>
      </w:r>
    </w:p>
    <w:p w14:paraId="564E235E" w14:textId="1A695BA8" w:rsidR="00C56CD0" w:rsidRDefault="00C56CD0" w:rsidP="00C56CD0">
      <w:pPr>
        <w:pStyle w:val="Prrafodelista"/>
        <w:numPr>
          <w:ilvl w:val="0"/>
          <w:numId w:val="1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No és un llenguatge de programació, sinó d’especificació.</w:t>
      </w:r>
    </w:p>
    <w:p w14:paraId="56EDF2F4" w14:textId="085F07D6" w:rsidR="00C56CD0" w:rsidRDefault="00C56CD0" w:rsidP="00C56CD0">
      <w:pPr>
        <w:pStyle w:val="Prrafodelista"/>
        <w:numPr>
          <w:ilvl w:val="0"/>
          <w:numId w:val="1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És un llenguatge tipat.</w:t>
      </w:r>
    </w:p>
    <w:p w14:paraId="40BC644D" w14:textId="018F8840" w:rsidR="00C56CD0" w:rsidRDefault="00C56CD0" w:rsidP="00C56CD0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S’usa per:</w:t>
      </w:r>
    </w:p>
    <w:p w14:paraId="7A6AB75E" w14:textId="5AE59450" w:rsidR="00C56CD0" w:rsidRDefault="00C56CD0" w:rsidP="00C56CD0">
      <w:pPr>
        <w:pStyle w:val="Prrafodelista"/>
        <w:numPr>
          <w:ilvl w:val="0"/>
          <w:numId w:val="1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Especificar invariants (restriccions i regles de derivació) del model conceptual.</w:t>
      </w:r>
    </w:p>
    <w:p w14:paraId="3477B73A" w14:textId="102D9DA5" w:rsidR="00C56CD0" w:rsidRDefault="00C56CD0" w:rsidP="00C56CD0">
      <w:pPr>
        <w:pStyle w:val="Prrafodelista"/>
        <w:numPr>
          <w:ilvl w:val="0"/>
          <w:numId w:val="1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Especificar precondicions, postcondicions i sortides de les operacions.</w:t>
      </w:r>
    </w:p>
    <w:p w14:paraId="236512E8" w14:textId="329325FA" w:rsidR="00FF17EC" w:rsidRDefault="00FF17EC" w:rsidP="00C56CD0">
      <w:pPr>
        <w:rPr>
          <w:rFonts w:ascii="Arial" w:hAnsi="Arial" w:cs="Arial"/>
          <w:lang w:val="ca-ES"/>
        </w:rPr>
      </w:pPr>
      <w:r>
        <w:rPr>
          <w:rFonts w:ascii="Arial" w:hAnsi="Arial" w:cs="Arial"/>
          <w:noProof/>
          <w:lang w:val="ca-ES"/>
        </w:rPr>
        <w:drawing>
          <wp:inline distT="0" distB="0" distL="0" distR="0" wp14:anchorId="0C196C28" wp14:editId="1913148B">
            <wp:extent cx="4019550" cy="26907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96" cy="269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A855" w14:textId="30A3D76A" w:rsidR="00FF17EC" w:rsidRDefault="00FF17EC" w:rsidP="00C56CD0">
      <w:pPr>
        <w:rPr>
          <w:rFonts w:ascii="Arial" w:hAnsi="Arial" w:cs="Arial"/>
          <w:b/>
          <w:bCs/>
          <w:lang w:val="ca-ES"/>
        </w:rPr>
      </w:pPr>
      <w:r>
        <w:rPr>
          <w:rFonts w:ascii="Arial" w:hAnsi="Arial" w:cs="Arial"/>
          <w:b/>
          <w:bCs/>
          <w:lang w:val="ca-ES"/>
        </w:rPr>
        <w:t>Propietat</w:t>
      </w:r>
      <w:r w:rsidR="000A1927">
        <w:rPr>
          <w:rFonts w:ascii="Arial" w:hAnsi="Arial" w:cs="Arial"/>
          <w:b/>
          <w:bCs/>
          <w:lang w:val="ca-ES"/>
        </w:rPr>
        <w:t>s</w:t>
      </w:r>
      <w:r>
        <w:rPr>
          <w:rFonts w:ascii="Arial" w:hAnsi="Arial" w:cs="Arial"/>
          <w:b/>
          <w:bCs/>
          <w:lang w:val="ca-ES"/>
        </w:rPr>
        <w:t xml:space="preserve"> dels objectes</w:t>
      </w:r>
    </w:p>
    <w:p w14:paraId="6F89B905" w14:textId="433D7C09" w:rsidR="00FF17EC" w:rsidRDefault="00FF17EC" w:rsidP="00C56CD0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Cada expressió OCL:</w:t>
      </w:r>
    </w:p>
    <w:p w14:paraId="28CC2BA1" w14:textId="0DB294BA" w:rsidR="00FF17EC" w:rsidRDefault="00FF17EC" w:rsidP="00FF17EC">
      <w:pPr>
        <w:pStyle w:val="Prrafodelista"/>
        <w:numPr>
          <w:ilvl w:val="0"/>
          <w:numId w:val="1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S’escriu en el context d’una instància d’un tipus determinat.</w:t>
      </w:r>
    </w:p>
    <w:p w14:paraId="1700624A" w14:textId="525EADBD" w:rsidR="00FF17EC" w:rsidRDefault="00FF17EC" w:rsidP="00FF17EC">
      <w:pPr>
        <w:pStyle w:val="Prrafodelista"/>
        <w:numPr>
          <w:ilvl w:val="0"/>
          <w:numId w:val="1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Defineix una propietat d’aquesta instància.</w:t>
      </w:r>
    </w:p>
    <w:p w14:paraId="153C17C9" w14:textId="4A00D66F" w:rsidR="00FF17EC" w:rsidRDefault="00FF17EC" w:rsidP="00FF17EC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Una propietat pot fer referència a:</w:t>
      </w:r>
    </w:p>
    <w:p w14:paraId="1D2F38AB" w14:textId="1A497D35" w:rsidR="00FF17EC" w:rsidRDefault="00FF17EC" w:rsidP="00FF17EC">
      <w:pPr>
        <w:pStyle w:val="Prrafodelista"/>
        <w:numPr>
          <w:ilvl w:val="0"/>
          <w:numId w:val="1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Atributs d’una classe d’objectes.</w:t>
      </w:r>
    </w:p>
    <w:p w14:paraId="1055208A" w14:textId="04B47701" w:rsidR="00FF17EC" w:rsidRDefault="00FF17EC" w:rsidP="00FF17EC">
      <w:pPr>
        <w:pStyle w:val="Prrafodelista"/>
        <w:numPr>
          <w:ilvl w:val="0"/>
          <w:numId w:val="1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Navegació a través de les associacions.</w:t>
      </w:r>
    </w:p>
    <w:p w14:paraId="1A460392" w14:textId="5DDD2DCB" w:rsidR="00FF17EC" w:rsidRDefault="007174D8" w:rsidP="00FF17EC">
      <w:pPr>
        <w:rPr>
          <w:rFonts w:ascii="Arial" w:hAnsi="Arial" w:cs="Arial"/>
          <w:lang w:val="ca-ES"/>
        </w:rPr>
      </w:pPr>
      <w:r>
        <w:rPr>
          <w:rFonts w:ascii="Arial" w:hAnsi="Arial" w:cs="Arial"/>
          <w:noProof/>
          <w:lang w:val="ca-ES"/>
        </w:rPr>
        <w:drawing>
          <wp:inline distT="0" distB="0" distL="0" distR="0" wp14:anchorId="3D81FA63" wp14:editId="49C9CD7E">
            <wp:extent cx="4173248" cy="1600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5327" cy="161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A87B" w14:textId="12A66A03" w:rsidR="007174D8" w:rsidRDefault="000A1927" w:rsidP="00FF17EC">
      <w:pPr>
        <w:rPr>
          <w:rFonts w:ascii="Arial" w:hAnsi="Arial" w:cs="Arial"/>
          <w:lang w:val="ca-ES"/>
        </w:rPr>
      </w:pPr>
      <w:r>
        <w:rPr>
          <w:rFonts w:ascii="Arial" w:hAnsi="Arial" w:cs="Arial"/>
          <w:noProof/>
          <w:lang w:val="ca-ES"/>
        </w:rPr>
        <w:lastRenderedPageBreak/>
        <w:drawing>
          <wp:inline distT="0" distB="0" distL="0" distR="0" wp14:anchorId="305A4F33" wp14:editId="555AACDC">
            <wp:extent cx="3771900" cy="2298377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172" cy="230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B2C2" w14:textId="4338C482" w:rsidR="000A1927" w:rsidRDefault="000A1927" w:rsidP="00FF17EC">
      <w:pPr>
        <w:rPr>
          <w:rFonts w:ascii="Arial" w:hAnsi="Arial" w:cs="Arial"/>
          <w:b/>
          <w:bCs/>
          <w:lang w:val="ca-ES"/>
        </w:rPr>
      </w:pPr>
      <w:r>
        <w:rPr>
          <w:rFonts w:ascii="Arial" w:hAnsi="Arial" w:cs="Arial"/>
          <w:b/>
          <w:bCs/>
          <w:lang w:val="ca-ES"/>
        </w:rPr>
        <w:t>Col·leccions: conjunts, bosses i seqüències</w:t>
      </w:r>
    </w:p>
    <w:p w14:paraId="4CE1E382" w14:textId="2E384CCB" w:rsidR="000A1927" w:rsidRDefault="00117EBB" w:rsidP="00FF17EC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Una col·lecció d’elements pot ser del tipus:</w:t>
      </w:r>
    </w:p>
    <w:p w14:paraId="40E6D718" w14:textId="558F4AA4" w:rsidR="00117EBB" w:rsidRDefault="00117EBB" w:rsidP="00117EBB">
      <w:pPr>
        <w:pStyle w:val="Prrafodelista"/>
        <w:numPr>
          <w:ilvl w:val="0"/>
          <w:numId w:val="1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Conjunt: cada element ocorre una única vegada a la col·lecció.</w:t>
      </w:r>
    </w:p>
    <w:p w14:paraId="752F49A5" w14:textId="488F1E0D" w:rsidR="00117EBB" w:rsidRDefault="00117EBB" w:rsidP="00117EBB">
      <w:pPr>
        <w:pStyle w:val="Prrafodelista"/>
        <w:numPr>
          <w:ilvl w:val="0"/>
          <w:numId w:val="1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Bossa (multiconjunt): la col·lecció pot contenir elements repetits.</w:t>
      </w:r>
    </w:p>
    <w:p w14:paraId="3580AF57" w14:textId="0CA4EC1E" w:rsidR="00117EBB" w:rsidRDefault="00117EBB" w:rsidP="00117EBB">
      <w:pPr>
        <w:pStyle w:val="Prrafodelista"/>
        <w:numPr>
          <w:ilvl w:val="0"/>
          <w:numId w:val="1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Seqüència: bossa on els elements estan ordenats.</w:t>
      </w:r>
    </w:p>
    <w:p w14:paraId="2E02F9FE" w14:textId="355281FE" w:rsidR="00117EBB" w:rsidRDefault="00117EBB" w:rsidP="00117EBB">
      <w:pPr>
        <w:rPr>
          <w:rFonts w:ascii="Arial" w:hAnsi="Arial" w:cs="Arial"/>
          <w:lang w:val="ca-ES"/>
        </w:rPr>
      </w:pPr>
      <w:r>
        <w:rPr>
          <w:rFonts w:ascii="Arial" w:hAnsi="Arial" w:cs="Arial"/>
          <w:noProof/>
          <w:lang w:val="ca-ES"/>
        </w:rPr>
        <w:drawing>
          <wp:inline distT="0" distB="0" distL="0" distR="0" wp14:anchorId="4C3CB1CE" wp14:editId="2403E511">
            <wp:extent cx="3990975" cy="2069074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603" cy="208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1308" w14:textId="77777777" w:rsidR="008C2B13" w:rsidRDefault="008C2B13" w:rsidP="00117EBB">
      <w:pPr>
        <w:rPr>
          <w:rFonts w:ascii="Arial" w:hAnsi="Arial" w:cs="Arial"/>
          <w:b/>
          <w:bCs/>
          <w:lang w:val="ca-ES"/>
        </w:rPr>
      </w:pPr>
      <w:r>
        <w:rPr>
          <w:rFonts w:ascii="Arial" w:hAnsi="Arial" w:cs="Arial"/>
          <w:b/>
          <w:bCs/>
          <w:lang w:val="ca-ES"/>
        </w:rPr>
        <w:t>Operacions bàsiques sobre col·leccions</w:t>
      </w:r>
    </w:p>
    <w:p w14:paraId="3951AE03" w14:textId="3B85A65B" w:rsidR="008C2B13" w:rsidRDefault="001B5039" w:rsidP="00117EBB">
      <w:pPr>
        <w:rPr>
          <w:rFonts w:ascii="Arial" w:hAnsi="Arial" w:cs="Arial"/>
          <w:b/>
          <w:bCs/>
          <w:lang w:val="ca-ES"/>
        </w:rPr>
      </w:pPr>
      <w:r>
        <w:rPr>
          <w:rFonts w:ascii="Arial" w:hAnsi="Arial" w:cs="Arial"/>
          <w:b/>
          <w:bCs/>
          <w:noProof/>
          <w:lang w:val="ca-ES"/>
        </w:rPr>
        <w:drawing>
          <wp:inline distT="0" distB="0" distL="0" distR="0" wp14:anchorId="07483DED" wp14:editId="6292F9CA">
            <wp:extent cx="3848497" cy="2476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580" cy="248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B13">
        <w:rPr>
          <w:rFonts w:ascii="Arial" w:hAnsi="Arial" w:cs="Arial"/>
          <w:b/>
          <w:bCs/>
          <w:lang w:val="ca-ES"/>
        </w:rPr>
        <w:t xml:space="preserve"> </w:t>
      </w:r>
    </w:p>
    <w:p w14:paraId="114BC116" w14:textId="223B1C2C" w:rsidR="001B5039" w:rsidRDefault="001B5039" w:rsidP="00117EBB">
      <w:pPr>
        <w:rPr>
          <w:rFonts w:ascii="Arial" w:hAnsi="Arial" w:cs="Arial"/>
          <w:b/>
          <w:bCs/>
          <w:lang w:val="ca-ES"/>
        </w:rPr>
      </w:pPr>
    </w:p>
    <w:p w14:paraId="50B479C8" w14:textId="6E9269C8" w:rsidR="001B5039" w:rsidRDefault="001B5039" w:rsidP="00117EBB">
      <w:pPr>
        <w:rPr>
          <w:rFonts w:ascii="Arial" w:hAnsi="Arial" w:cs="Arial"/>
          <w:b/>
          <w:bCs/>
          <w:lang w:val="ca-ES"/>
        </w:rPr>
      </w:pPr>
      <w:r>
        <w:rPr>
          <w:rFonts w:ascii="Arial" w:hAnsi="Arial" w:cs="Arial"/>
          <w:b/>
          <w:bCs/>
          <w:noProof/>
          <w:lang w:val="ca-ES"/>
        </w:rPr>
        <w:lastRenderedPageBreak/>
        <w:drawing>
          <wp:inline distT="0" distB="0" distL="0" distR="0" wp14:anchorId="4B877731" wp14:editId="0CD55108">
            <wp:extent cx="4076700" cy="244776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986" cy="245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219C" w14:textId="438C3019" w:rsidR="001B5039" w:rsidRDefault="00C1587B" w:rsidP="00117EBB">
      <w:pPr>
        <w:rPr>
          <w:rFonts w:ascii="Arial" w:hAnsi="Arial" w:cs="Arial"/>
          <w:b/>
          <w:bCs/>
          <w:lang w:val="ca-ES"/>
        </w:rPr>
      </w:pPr>
      <w:r>
        <w:rPr>
          <w:rFonts w:ascii="Arial" w:hAnsi="Arial" w:cs="Arial"/>
          <w:b/>
          <w:bCs/>
          <w:lang w:val="ca-ES"/>
        </w:rPr>
        <w:t>Ús d’OCL a l’esquema conceptual de dades</w:t>
      </w:r>
    </w:p>
    <w:p w14:paraId="741E18F4" w14:textId="6B737CF4" w:rsidR="00C1587B" w:rsidRDefault="00C1587B" w:rsidP="00117EBB">
      <w:pPr>
        <w:rPr>
          <w:rFonts w:ascii="Arial" w:hAnsi="Arial" w:cs="Arial"/>
          <w:lang w:val="ca-ES"/>
        </w:rPr>
      </w:pPr>
      <w:r>
        <w:rPr>
          <w:rFonts w:ascii="Arial" w:hAnsi="Arial" w:cs="Arial"/>
          <w:noProof/>
          <w:lang w:val="ca-ES"/>
        </w:rPr>
        <w:drawing>
          <wp:inline distT="0" distB="0" distL="0" distR="0" wp14:anchorId="3E0AD39A" wp14:editId="7A1AA687">
            <wp:extent cx="3867150" cy="305400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490" cy="30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9CD8" w14:textId="7B979A2F" w:rsidR="00C1587B" w:rsidRDefault="00C1587B" w:rsidP="00117EBB">
      <w:pPr>
        <w:rPr>
          <w:rFonts w:ascii="Arial" w:hAnsi="Arial" w:cs="Arial"/>
          <w:b/>
          <w:bCs/>
          <w:lang w:val="ca-ES"/>
        </w:rPr>
      </w:pPr>
      <w:r>
        <w:rPr>
          <w:rFonts w:ascii="Arial" w:hAnsi="Arial" w:cs="Arial"/>
          <w:b/>
          <w:bCs/>
          <w:lang w:val="ca-ES"/>
        </w:rPr>
        <w:t>Navegació per classes associatives</w:t>
      </w:r>
    </w:p>
    <w:p w14:paraId="0202EA06" w14:textId="6DB7CB21" w:rsidR="00C1587B" w:rsidRDefault="00C1587B" w:rsidP="00117EBB">
      <w:pPr>
        <w:rPr>
          <w:rFonts w:ascii="Arial" w:hAnsi="Arial" w:cs="Arial"/>
          <w:lang w:val="ca-ES"/>
        </w:rPr>
      </w:pPr>
      <w:r>
        <w:rPr>
          <w:rFonts w:ascii="Arial" w:hAnsi="Arial" w:cs="Arial"/>
          <w:noProof/>
          <w:lang w:val="ca-ES"/>
        </w:rPr>
        <w:drawing>
          <wp:inline distT="0" distB="0" distL="0" distR="0" wp14:anchorId="360B98D3" wp14:editId="762B1454">
            <wp:extent cx="4334480" cy="259116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B17E" w14:textId="1F79D072" w:rsidR="00C1587B" w:rsidRDefault="00C1587B" w:rsidP="00117EBB">
      <w:pPr>
        <w:rPr>
          <w:rFonts w:ascii="Arial" w:hAnsi="Arial" w:cs="Arial"/>
          <w:b/>
          <w:bCs/>
          <w:lang w:val="ca-ES"/>
        </w:rPr>
      </w:pPr>
      <w:r>
        <w:rPr>
          <w:rFonts w:ascii="Arial" w:hAnsi="Arial" w:cs="Arial"/>
          <w:b/>
          <w:bCs/>
          <w:lang w:val="ca-ES"/>
        </w:rPr>
        <w:lastRenderedPageBreak/>
        <w:t>Navegació a classes associatives d’associacions recursives</w:t>
      </w:r>
    </w:p>
    <w:p w14:paraId="1F3E6328" w14:textId="45ADDFD4" w:rsidR="00C1587B" w:rsidRDefault="0091210D" w:rsidP="00117EBB">
      <w:pPr>
        <w:rPr>
          <w:rFonts w:ascii="Arial" w:hAnsi="Arial" w:cs="Arial"/>
          <w:lang w:val="ca-ES"/>
        </w:rPr>
      </w:pPr>
      <w:r>
        <w:rPr>
          <w:rFonts w:ascii="Arial" w:hAnsi="Arial" w:cs="Arial"/>
          <w:noProof/>
          <w:lang w:val="ca-ES"/>
        </w:rPr>
        <w:drawing>
          <wp:inline distT="0" distB="0" distL="0" distR="0" wp14:anchorId="48DF5E93" wp14:editId="54C252B1">
            <wp:extent cx="4010025" cy="2772796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830" cy="277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B1D1" w14:textId="13D42ED6" w:rsidR="00025363" w:rsidRDefault="00025363" w:rsidP="00117EBB">
      <w:pPr>
        <w:rPr>
          <w:rFonts w:ascii="Arial" w:hAnsi="Arial" w:cs="Arial"/>
          <w:b/>
          <w:bCs/>
          <w:lang w:val="ca-ES"/>
        </w:rPr>
      </w:pPr>
      <w:r>
        <w:rPr>
          <w:rFonts w:ascii="Arial" w:hAnsi="Arial" w:cs="Arial"/>
          <w:b/>
          <w:bCs/>
          <w:lang w:val="ca-ES"/>
        </w:rPr>
        <w:t>Navegació per associacions ternàries (amb associativa)</w:t>
      </w:r>
    </w:p>
    <w:p w14:paraId="4E1592BF" w14:textId="1735C571" w:rsidR="00025363" w:rsidRDefault="00B83339" w:rsidP="00117EBB">
      <w:pPr>
        <w:rPr>
          <w:rFonts w:ascii="Arial" w:hAnsi="Arial" w:cs="Arial"/>
          <w:lang w:val="ca-ES"/>
        </w:rPr>
      </w:pPr>
      <w:r>
        <w:rPr>
          <w:rFonts w:ascii="Arial" w:hAnsi="Arial" w:cs="Arial"/>
          <w:noProof/>
          <w:lang w:val="ca-ES"/>
        </w:rPr>
        <w:drawing>
          <wp:inline distT="0" distB="0" distL="0" distR="0" wp14:anchorId="07F3AADC" wp14:editId="43CFDA3D">
            <wp:extent cx="3924300" cy="29432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52" cy="294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B992" w14:textId="334D58E3" w:rsidR="00B83339" w:rsidRDefault="00B83339" w:rsidP="00117EBB">
      <w:pPr>
        <w:rPr>
          <w:rFonts w:ascii="Arial" w:hAnsi="Arial" w:cs="Arial"/>
          <w:b/>
          <w:bCs/>
          <w:lang w:val="ca-ES"/>
        </w:rPr>
      </w:pPr>
      <w:r>
        <w:rPr>
          <w:rFonts w:ascii="Arial" w:hAnsi="Arial" w:cs="Arial"/>
          <w:b/>
          <w:bCs/>
          <w:lang w:val="ca-ES"/>
        </w:rPr>
        <w:t>Generalització / Especialització (herència)</w:t>
      </w:r>
    </w:p>
    <w:p w14:paraId="6DC82A83" w14:textId="3957C6F2" w:rsidR="00B83339" w:rsidRDefault="00225799" w:rsidP="00117EBB">
      <w:pPr>
        <w:rPr>
          <w:rFonts w:ascii="Arial" w:hAnsi="Arial" w:cs="Arial"/>
          <w:b/>
          <w:bCs/>
          <w:lang w:val="ca-ES"/>
        </w:rPr>
      </w:pPr>
      <w:r>
        <w:rPr>
          <w:rFonts w:ascii="Arial" w:hAnsi="Arial" w:cs="Arial"/>
          <w:b/>
          <w:bCs/>
          <w:noProof/>
          <w:lang w:val="ca-ES"/>
        </w:rPr>
        <w:drawing>
          <wp:anchor distT="0" distB="0" distL="114300" distR="114300" simplePos="0" relativeHeight="251658240" behindDoc="0" locked="0" layoutInCell="1" allowOverlap="1" wp14:anchorId="6833E406" wp14:editId="7777FA84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4067175" cy="2828226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828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A14C88" w14:textId="6AF2D62C" w:rsidR="00B83339" w:rsidRDefault="00B83339" w:rsidP="00117EBB">
      <w:pPr>
        <w:rPr>
          <w:rFonts w:ascii="Arial" w:hAnsi="Arial" w:cs="Arial"/>
          <w:b/>
          <w:bCs/>
          <w:lang w:val="ca-ES"/>
        </w:rPr>
      </w:pPr>
    </w:p>
    <w:p w14:paraId="010F4FE6" w14:textId="5FC46D4E" w:rsidR="00B83339" w:rsidRDefault="00B83339" w:rsidP="00117EBB">
      <w:pPr>
        <w:rPr>
          <w:rFonts w:ascii="Arial" w:hAnsi="Arial" w:cs="Arial"/>
          <w:b/>
          <w:bCs/>
          <w:lang w:val="ca-ES"/>
        </w:rPr>
      </w:pPr>
    </w:p>
    <w:p w14:paraId="0DA22C05" w14:textId="217F77C3" w:rsidR="00B83339" w:rsidRDefault="00B83339" w:rsidP="00117EBB">
      <w:pPr>
        <w:rPr>
          <w:rFonts w:ascii="Arial" w:hAnsi="Arial" w:cs="Arial"/>
          <w:b/>
          <w:bCs/>
          <w:lang w:val="ca-ES"/>
        </w:rPr>
      </w:pPr>
    </w:p>
    <w:p w14:paraId="3222334E" w14:textId="65170B67" w:rsidR="00B83339" w:rsidRDefault="00B83339" w:rsidP="00117EBB">
      <w:pPr>
        <w:rPr>
          <w:rFonts w:ascii="Arial" w:hAnsi="Arial" w:cs="Arial"/>
          <w:b/>
          <w:bCs/>
          <w:lang w:val="ca-ES"/>
        </w:rPr>
      </w:pPr>
    </w:p>
    <w:p w14:paraId="401D66FA" w14:textId="430468A0" w:rsidR="00B83339" w:rsidRDefault="00B83339" w:rsidP="00117EBB">
      <w:pPr>
        <w:rPr>
          <w:rFonts w:ascii="Arial" w:hAnsi="Arial" w:cs="Arial"/>
          <w:b/>
          <w:bCs/>
          <w:lang w:val="ca-ES"/>
        </w:rPr>
      </w:pPr>
    </w:p>
    <w:p w14:paraId="1B2E99DE" w14:textId="65D1A805" w:rsidR="00B83339" w:rsidRDefault="00B83339" w:rsidP="00117EBB">
      <w:pPr>
        <w:rPr>
          <w:rFonts w:ascii="Arial" w:hAnsi="Arial" w:cs="Arial"/>
          <w:b/>
          <w:bCs/>
          <w:lang w:val="ca-ES"/>
        </w:rPr>
      </w:pPr>
    </w:p>
    <w:p w14:paraId="3727C7DF" w14:textId="0C2B79C0" w:rsidR="00B83339" w:rsidRDefault="00B83339" w:rsidP="00117EBB">
      <w:pPr>
        <w:rPr>
          <w:rFonts w:ascii="Arial" w:hAnsi="Arial" w:cs="Arial"/>
          <w:b/>
          <w:bCs/>
          <w:lang w:val="ca-ES"/>
        </w:rPr>
      </w:pPr>
    </w:p>
    <w:p w14:paraId="7AEA7604" w14:textId="08E4D1AC" w:rsidR="00B83339" w:rsidRDefault="00225799" w:rsidP="00117EBB">
      <w:pPr>
        <w:rPr>
          <w:rFonts w:ascii="Arial" w:hAnsi="Arial" w:cs="Arial"/>
          <w:b/>
          <w:bCs/>
          <w:lang w:val="ca-ES"/>
        </w:rPr>
      </w:pPr>
      <w:r>
        <w:rPr>
          <w:rFonts w:ascii="Arial" w:hAnsi="Arial" w:cs="Arial"/>
          <w:b/>
          <w:bCs/>
          <w:lang w:val="ca-ES"/>
        </w:rPr>
        <w:lastRenderedPageBreak/>
        <w:t xml:space="preserve">Definició de variables: “let” i “def” </w:t>
      </w:r>
    </w:p>
    <w:p w14:paraId="4D4C6DDA" w14:textId="59D8FB38" w:rsidR="00225799" w:rsidRDefault="00A60D33" w:rsidP="00117EBB">
      <w:pPr>
        <w:rPr>
          <w:rFonts w:ascii="Arial" w:hAnsi="Arial" w:cs="Arial"/>
          <w:b/>
          <w:bCs/>
          <w:lang w:val="ca-ES"/>
        </w:rPr>
      </w:pPr>
      <w:r>
        <w:rPr>
          <w:rFonts w:ascii="Arial" w:hAnsi="Arial" w:cs="Arial"/>
          <w:b/>
          <w:bCs/>
          <w:noProof/>
          <w:lang w:val="ca-ES"/>
        </w:rPr>
        <w:drawing>
          <wp:inline distT="0" distB="0" distL="0" distR="0" wp14:anchorId="58E28A68" wp14:editId="7B98CBBC">
            <wp:extent cx="3739418" cy="24288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127" cy="243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8C6D" w14:textId="159E5CFC" w:rsidR="00065B9A" w:rsidRDefault="00065B9A" w:rsidP="00117EBB">
      <w:pPr>
        <w:rPr>
          <w:rFonts w:ascii="Arial" w:hAnsi="Arial" w:cs="Arial"/>
          <w:b/>
          <w:bCs/>
          <w:lang w:val="ca-ES"/>
        </w:rPr>
      </w:pPr>
      <w:r>
        <w:rPr>
          <w:rFonts w:ascii="Arial" w:hAnsi="Arial" w:cs="Arial"/>
          <w:b/>
          <w:bCs/>
          <w:lang w:val="ca-ES"/>
        </w:rPr>
        <w:t>Com especificar en OCL</w:t>
      </w:r>
    </w:p>
    <w:p w14:paraId="7761F3CE" w14:textId="4980F220" w:rsidR="00065B9A" w:rsidRDefault="00065B9A" w:rsidP="00117EBB">
      <w:pPr>
        <w:rPr>
          <w:rFonts w:ascii="Arial" w:hAnsi="Arial" w:cs="Arial"/>
          <w:b/>
          <w:bCs/>
          <w:lang w:val="ca-ES"/>
        </w:rPr>
      </w:pPr>
      <w:r>
        <w:rPr>
          <w:rFonts w:ascii="Arial" w:hAnsi="Arial" w:cs="Arial"/>
          <w:b/>
          <w:bCs/>
          <w:noProof/>
          <w:lang w:val="ca-ES"/>
        </w:rPr>
        <w:drawing>
          <wp:inline distT="0" distB="0" distL="0" distR="0" wp14:anchorId="6D3147E0" wp14:editId="3DB4507F">
            <wp:extent cx="3543300" cy="247710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35" cy="248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953B" w14:textId="6C70938F" w:rsidR="00065B9A" w:rsidRDefault="00065B9A" w:rsidP="00117EBB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Exemples:</w:t>
      </w:r>
    </w:p>
    <w:p w14:paraId="35D9C6B1" w14:textId="0857161D" w:rsidR="00065B9A" w:rsidRDefault="00A94CC6" w:rsidP="00117EBB">
      <w:pPr>
        <w:rPr>
          <w:rFonts w:ascii="Arial" w:hAnsi="Arial" w:cs="Arial"/>
          <w:lang w:val="ca-ES"/>
        </w:rPr>
      </w:pPr>
      <w:r>
        <w:rPr>
          <w:rFonts w:ascii="Arial" w:hAnsi="Arial" w:cs="Arial"/>
          <w:noProof/>
          <w:lang w:val="ca-ES"/>
        </w:rPr>
        <w:drawing>
          <wp:inline distT="0" distB="0" distL="0" distR="0" wp14:anchorId="193C5747" wp14:editId="60FA665D">
            <wp:extent cx="3752850" cy="290207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974" cy="291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1A46" w14:textId="59D6BFBA" w:rsidR="00295EB5" w:rsidRDefault="00295EB5" w:rsidP="00117EBB">
      <w:pPr>
        <w:rPr>
          <w:rFonts w:ascii="Arial" w:hAnsi="Arial" w:cs="Arial"/>
          <w:b/>
          <w:bCs/>
          <w:lang w:val="ca-ES"/>
        </w:rPr>
      </w:pPr>
      <w:r>
        <w:rPr>
          <w:rFonts w:ascii="Arial" w:hAnsi="Arial" w:cs="Arial"/>
          <w:b/>
          <w:bCs/>
          <w:lang w:val="ca-ES"/>
        </w:rPr>
        <w:lastRenderedPageBreak/>
        <w:t>Ús d’OCL a l’esquema de comportament</w:t>
      </w:r>
    </w:p>
    <w:p w14:paraId="1E862BB2" w14:textId="6F5409C7" w:rsidR="00295EB5" w:rsidRDefault="000A463C" w:rsidP="00117EBB">
      <w:pPr>
        <w:rPr>
          <w:rFonts w:ascii="Arial" w:hAnsi="Arial" w:cs="Arial"/>
          <w:lang w:val="ca-ES"/>
        </w:rPr>
      </w:pPr>
      <w:r>
        <w:rPr>
          <w:rFonts w:ascii="Arial" w:hAnsi="Arial" w:cs="Arial"/>
          <w:noProof/>
          <w:lang w:val="ca-ES"/>
        </w:rPr>
        <w:drawing>
          <wp:inline distT="0" distB="0" distL="0" distR="0" wp14:anchorId="13B2B556" wp14:editId="5BE140FB">
            <wp:extent cx="4142832" cy="23431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210" cy="235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FB8D" w14:textId="46A34203" w:rsidR="00301F14" w:rsidRDefault="00301F14" w:rsidP="00117EBB">
      <w:pPr>
        <w:rPr>
          <w:rFonts w:ascii="Arial" w:hAnsi="Arial" w:cs="Arial"/>
          <w:b/>
          <w:bCs/>
          <w:lang w:val="ca-ES"/>
        </w:rPr>
      </w:pPr>
      <w:r>
        <w:rPr>
          <w:rFonts w:ascii="Arial" w:hAnsi="Arial" w:cs="Arial"/>
          <w:b/>
          <w:bCs/>
          <w:lang w:val="ca-ES"/>
        </w:rPr>
        <w:t xml:space="preserve">Definició d’expressions: “oclIsNew()” i “@pre” </w:t>
      </w:r>
    </w:p>
    <w:p w14:paraId="00283DDE" w14:textId="49FB4F85" w:rsidR="00301F14" w:rsidRDefault="00A136F9" w:rsidP="00117EBB">
      <w:pPr>
        <w:rPr>
          <w:rFonts w:ascii="Arial" w:hAnsi="Arial" w:cs="Arial"/>
          <w:b/>
          <w:bCs/>
          <w:lang w:val="ca-ES"/>
        </w:rPr>
      </w:pPr>
      <w:r>
        <w:rPr>
          <w:rFonts w:ascii="Arial" w:hAnsi="Arial" w:cs="Arial"/>
          <w:b/>
          <w:bCs/>
          <w:noProof/>
          <w:lang w:val="ca-ES"/>
        </w:rPr>
        <w:drawing>
          <wp:inline distT="0" distB="0" distL="0" distR="0" wp14:anchorId="5E5D1BF3" wp14:editId="3216FE89">
            <wp:extent cx="4048125" cy="28003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825" cy="28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760F" w14:textId="035E39FE" w:rsidR="00A136F9" w:rsidRDefault="00D64A92" w:rsidP="00117EBB">
      <w:pPr>
        <w:rPr>
          <w:rFonts w:ascii="Arial" w:hAnsi="Arial" w:cs="Arial"/>
          <w:b/>
          <w:bCs/>
          <w:lang w:val="ca-ES"/>
        </w:rPr>
      </w:pPr>
      <w:r>
        <w:rPr>
          <w:rFonts w:ascii="Arial" w:hAnsi="Arial" w:cs="Arial"/>
          <w:b/>
          <w:bCs/>
          <w:lang w:val="ca-ES"/>
        </w:rPr>
        <w:t xml:space="preserve">Operacions estàndard de tipus booleà </w:t>
      </w:r>
    </w:p>
    <w:p w14:paraId="50E3760D" w14:textId="1DED3790" w:rsidR="00D64A92" w:rsidRPr="00D64A92" w:rsidRDefault="00D64A92" w:rsidP="00117EBB">
      <w:pPr>
        <w:rPr>
          <w:rFonts w:ascii="Arial" w:hAnsi="Arial" w:cs="Arial"/>
          <w:b/>
          <w:bCs/>
          <w:lang w:val="ca-ES"/>
        </w:rPr>
      </w:pPr>
      <w:r>
        <w:rPr>
          <w:rFonts w:ascii="Arial" w:hAnsi="Arial" w:cs="Arial"/>
          <w:b/>
          <w:bCs/>
          <w:noProof/>
          <w:lang w:val="ca-ES"/>
        </w:rPr>
        <w:drawing>
          <wp:inline distT="0" distB="0" distL="0" distR="0" wp14:anchorId="3079500D" wp14:editId="50FACD6F">
            <wp:extent cx="4067743" cy="2133898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62E8" w14:textId="40A80400" w:rsidR="00301F14" w:rsidRDefault="00301F14" w:rsidP="00117EBB">
      <w:pPr>
        <w:rPr>
          <w:rFonts w:ascii="Arial" w:hAnsi="Arial" w:cs="Arial"/>
          <w:b/>
          <w:bCs/>
          <w:lang w:val="ca-ES"/>
        </w:rPr>
      </w:pPr>
    </w:p>
    <w:p w14:paraId="67A1DD91" w14:textId="47BDEF0C" w:rsidR="00D64A92" w:rsidRDefault="00D64A92" w:rsidP="00117EBB">
      <w:pPr>
        <w:rPr>
          <w:rFonts w:ascii="Arial" w:hAnsi="Arial" w:cs="Arial"/>
          <w:b/>
          <w:bCs/>
          <w:lang w:val="ca-ES"/>
        </w:rPr>
      </w:pPr>
    </w:p>
    <w:p w14:paraId="5C88845C" w14:textId="6B86CD0D" w:rsidR="00D64A92" w:rsidRDefault="00D64A92" w:rsidP="00117EBB">
      <w:pPr>
        <w:rPr>
          <w:rFonts w:ascii="Arial" w:hAnsi="Arial" w:cs="Arial"/>
          <w:b/>
          <w:bCs/>
          <w:lang w:val="ca-ES"/>
        </w:rPr>
      </w:pPr>
      <w:r>
        <w:rPr>
          <w:rFonts w:ascii="Arial" w:hAnsi="Arial" w:cs="Arial"/>
          <w:b/>
          <w:bCs/>
          <w:lang w:val="ca-ES"/>
        </w:rPr>
        <w:lastRenderedPageBreak/>
        <w:t>Operacions estàndard de tipus string</w:t>
      </w:r>
    </w:p>
    <w:p w14:paraId="2D754CD5" w14:textId="629EF124" w:rsidR="00D64A92" w:rsidRDefault="00FF58A1" w:rsidP="00117EBB">
      <w:pPr>
        <w:rPr>
          <w:rFonts w:ascii="Arial" w:hAnsi="Arial" w:cs="Arial"/>
          <w:b/>
          <w:bCs/>
          <w:lang w:val="ca-ES"/>
        </w:rPr>
      </w:pPr>
      <w:r>
        <w:rPr>
          <w:rFonts w:ascii="Arial" w:hAnsi="Arial" w:cs="Arial"/>
          <w:b/>
          <w:bCs/>
          <w:noProof/>
          <w:lang w:val="ca-ES"/>
        </w:rPr>
        <w:drawing>
          <wp:inline distT="0" distB="0" distL="0" distR="0" wp14:anchorId="0DF6D7C3" wp14:editId="58FFA662">
            <wp:extent cx="3896269" cy="1543265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CF5E" w14:textId="59A068A4" w:rsidR="00FF58A1" w:rsidRDefault="00FF58A1" w:rsidP="00117EBB">
      <w:pPr>
        <w:rPr>
          <w:rFonts w:ascii="Arial" w:hAnsi="Arial" w:cs="Arial"/>
          <w:b/>
          <w:bCs/>
          <w:lang w:val="ca-ES"/>
        </w:rPr>
      </w:pPr>
      <w:r>
        <w:rPr>
          <w:rFonts w:ascii="Arial" w:hAnsi="Arial" w:cs="Arial"/>
          <w:b/>
          <w:bCs/>
          <w:lang w:val="ca-ES"/>
        </w:rPr>
        <w:t>Operacions estàndard d’una classe d’objectes</w:t>
      </w:r>
    </w:p>
    <w:p w14:paraId="79DB3258" w14:textId="644C9E9E" w:rsidR="00FF58A1" w:rsidRDefault="002C0D2C" w:rsidP="00117EBB">
      <w:pPr>
        <w:rPr>
          <w:rFonts w:ascii="Arial" w:hAnsi="Arial" w:cs="Arial"/>
          <w:b/>
          <w:bCs/>
          <w:lang w:val="ca-ES"/>
        </w:rPr>
      </w:pPr>
      <w:r>
        <w:rPr>
          <w:rFonts w:ascii="Arial" w:hAnsi="Arial" w:cs="Arial"/>
          <w:b/>
          <w:bCs/>
          <w:noProof/>
          <w:lang w:val="ca-ES"/>
        </w:rPr>
        <w:drawing>
          <wp:inline distT="0" distB="0" distL="0" distR="0" wp14:anchorId="08118F23" wp14:editId="3CC4C880">
            <wp:extent cx="4925112" cy="838317"/>
            <wp:effectExtent l="0" t="0" r="889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F9E6" w14:textId="78FD4F7D" w:rsidR="002C0D2C" w:rsidRDefault="002C0D2C" w:rsidP="00117EBB">
      <w:pPr>
        <w:rPr>
          <w:rFonts w:ascii="Arial" w:hAnsi="Arial" w:cs="Arial"/>
          <w:b/>
          <w:bCs/>
          <w:lang w:val="ca-ES"/>
        </w:rPr>
      </w:pPr>
      <w:r>
        <w:rPr>
          <w:rFonts w:ascii="Arial" w:hAnsi="Arial" w:cs="Arial"/>
          <w:b/>
          <w:bCs/>
          <w:lang w:val="ca-ES"/>
        </w:rPr>
        <w:t xml:space="preserve">Operacions estàndard de tipus col·lecció </w:t>
      </w:r>
    </w:p>
    <w:p w14:paraId="28DF64E0" w14:textId="7668DE47" w:rsidR="002C0D2C" w:rsidRDefault="002C0D2C" w:rsidP="00117EBB">
      <w:pPr>
        <w:rPr>
          <w:rFonts w:ascii="Arial" w:hAnsi="Arial" w:cs="Arial"/>
          <w:b/>
          <w:bCs/>
          <w:lang w:val="ca-ES"/>
        </w:rPr>
      </w:pPr>
      <w:r>
        <w:rPr>
          <w:rFonts w:ascii="Arial" w:hAnsi="Arial" w:cs="Arial"/>
          <w:b/>
          <w:bCs/>
          <w:noProof/>
          <w:lang w:val="ca-ES"/>
        </w:rPr>
        <w:drawing>
          <wp:inline distT="0" distB="0" distL="0" distR="0" wp14:anchorId="79E1BC32" wp14:editId="133F172D">
            <wp:extent cx="4200525" cy="2541358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65" cy="255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3D43" w14:textId="77777777" w:rsidR="002C0D2C" w:rsidRDefault="002C0D2C" w:rsidP="00117EBB">
      <w:pPr>
        <w:rPr>
          <w:rFonts w:ascii="Arial" w:hAnsi="Arial" w:cs="Arial"/>
          <w:b/>
          <w:bCs/>
          <w:lang w:val="ca-ES"/>
        </w:rPr>
      </w:pPr>
      <w:r>
        <w:rPr>
          <w:rFonts w:ascii="Arial" w:hAnsi="Arial" w:cs="Arial"/>
          <w:b/>
          <w:bCs/>
          <w:lang w:val="ca-ES"/>
        </w:rPr>
        <w:t>Operacions estàndards (específiques) de tipus conjunt i bossa</w:t>
      </w:r>
    </w:p>
    <w:p w14:paraId="30244E31" w14:textId="116F0CDF" w:rsidR="002C0D2C" w:rsidRPr="00301F14" w:rsidRDefault="002C0D2C" w:rsidP="00117EBB">
      <w:pPr>
        <w:rPr>
          <w:rFonts w:ascii="Arial" w:hAnsi="Arial" w:cs="Arial"/>
          <w:b/>
          <w:bCs/>
          <w:lang w:val="ca-ES"/>
        </w:rPr>
      </w:pPr>
      <w:r>
        <w:rPr>
          <w:rFonts w:ascii="Arial" w:hAnsi="Arial" w:cs="Arial"/>
          <w:b/>
          <w:bCs/>
          <w:noProof/>
          <w:lang w:val="ca-ES"/>
        </w:rPr>
        <w:drawing>
          <wp:inline distT="0" distB="0" distL="0" distR="0" wp14:anchorId="6C4D8D11" wp14:editId="7E5CBA24">
            <wp:extent cx="4934639" cy="1971950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lang w:val="ca-ES"/>
        </w:rPr>
        <w:t xml:space="preserve"> </w:t>
      </w:r>
    </w:p>
    <w:sectPr w:rsidR="002C0D2C" w:rsidRPr="00301F14">
      <w:foot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A41B4" w14:textId="77777777" w:rsidR="00574690" w:rsidRDefault="00574690" w:rsidP="00780B4E">
      <w:pPr>
        <w:spacing w:after="0" w:line="240" w:lineRule="auto"/>
      </w:pPr>
      <w:r>
        <w:separator/>
      </w:r>
    </w:p>
  </w:endnote>
  <w:endnote w:type="continuationSeparator" w:id="0">
    <w:p w14:paraId="00509424" w14:textId="77777777" w:rsidR="00574690" w:rsidRDefault="00574690" w:rsidP="00780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38F8D" w14:textId="70F19FDD" w:rsidR="00780B4E" w:rsidRDefault="00780B4E">
    <w:pPr>
      <w:pStyle w:val="Piedepgina"/>
      <w:jc w:val="right"/>
    </w:pPr>
    <w:r>
      <w:t>OCL</w:t>
    </w:r>
    <w:sdt>
      <w:sdtPr>
        <w:id w:val="-1098868714"/>
        <w:docPartObj>
          <w:docPartGallery w:val="Page Numbers (Bottom of Page)"/>
          <w:docPartUnique/>
        </w:docPartObj>
      </w:sdtPr>
      <w:sdtContent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3CE22352" w14:textId="77777777" w:rsidR="00780B4E" w:rsidRDefault="00780B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6DAC62" w14:textId="77777777" w:rsidR="00574690" w:rsidRDefault="00574690" w:rsidP="00780B4E">
      <w:pPr>
        <w:spacing w:after="0" w:line="240" w:lineRule="auto"/>
      </w:pPr>
      <w:r>
        <w:separator/>
      </w:r>
    </w:p>
  </w:footnote>
  <w:footnote w:type="continuationSeparator" w:id="0">
    <w:p w14:paraId="365E1143" w14:textId="77777777" w:rsidR="00574690" w:rsidRDefault="00574690" w:rsidP="00780B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860115"/>
    <w:multiLevelType w:val="hybridMultilevel"/>
    <w:tmpl w:val="B76A009E"/>
    <w:lvl w:ilvl="0" w:tplc="1A62661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28"/>
    <w:rsid w:val="00025363"/>
    <w:rsid w:val="00065B9A"/>
    <w:rsid w:val="00084128"/>
    <w:rsid w:val="000A1927"/>
    <w:rsid w:val="000A463C"/>
    <w:rsid w:val="00117EBB"/>
    <w:rsid w:val="001B5039"/>
    <w:rsid w:val="00225799"/>
    <w:rsid w:val="00295EB5"/>
    <w:rsid w:val="002C0D2C"/>
    <w:rsid w:val="00301F14"/>
    <w:rsid w:val="00574690"/>
    <w:rsid w:val="007174D8"/>
    <w:rsid w:val="00780B4E"/>
    <w:rsid w:val="008C2B13"/>
    <w:rsid w:val="0091210D"/>
    <w:rsid w:val="00A136F9"/>
    <w:rsid w:val="00A60D33"/>
    <w:rsid w:val="00A94CC6"/>
    <w:rsid w:val="00B83339"/>
    <w:rsid w:val="00C1587B"/>
    <w:rsid w:val="00C25E41"/>
    <w:rsid w:val="00C56CD0"/>
    <w:rsid w:val="00D64A92"/>
    <w:rsid w:val="00FF17EC"/>
    <w:rsid w:val="00FF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A9092"/>
  <w15:chartTrackingRefBased/>
  <w15:docId w15:val="{66059FC9-5CE7-4EDF-8D5E-86607A97F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6CD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80B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0B4E"/>
  </w:style>
  <w:style w:type="paragraph" w:styleId="Piedepgina">
    <w:name w:val="footer"/>
    <w:basedOn w:val="Normal"/>
    <w:link w:val="PiedepginaCar"/>
    <w:uiPriority w:val="99"/>
    <w:unhideWhenUsed/>
    <w:rsid w:val="00780B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0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jiabo wang</dc:creator>
  <cp:keywords/>
  <dc:description/>
  <cp:lastModifiedBy>jiabo wang</cp:lastModifiedBy>
  <cp:revision>23</cp:revision>
  <dcterms:created xsi:type="dcterms:W3CDTF">2021-04-01T22:11:00Z</dcterms:created>
  <dcterms:modified xsi:type="dcterms:W3CDTF">2021-04-02T10:02:00Z</dcterms:modified>
</cp:coreProperties>
</file>