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python: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map()</w:t>
      </w:r>
    </w:p>
    <w:p>
      <w:pPr>
        <w:rPr>
          <w:rFonts w:hint="default"/>
        </w:rPr>
      </w:pPr>
      <w:r>
        <w:rPr>
          <w:rFonts w:hint="default"/>
        </w:rPr>
        <w:t>:</w:t>
      </w:r>
      <w:r>
        <w:rPr>
          <w:rFonts w:hint="eastAsia"/>
          <w:lang w:val="en-US" w:eastAsia="zh-Hans"/>
        </w:rPr>
        <w:t>根据提供的函数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为指定序列做映射</w:t>
      </w:r>
      <w:r>
        <w:rPr>
          <w:rFonts w:hint="default"/>
          <w:lang w:eastAsia="zh-Hans"/>
        </w:rPr>
        <w:t>.</w:t>
      </w:r>
      <w:r>
        <w:rPr>
          <w:rFonts w:hint="default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接收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b/>
          <w:bCs/>
          <w:lang w:val="en-US" w:eastAsia="zh-Hans"/>
        </w:rPr>
        <w:t>一个函数</w:t>
      </w:r>
      <w:r>
        <w:rPr>
          <w:rFonts w:hint="default"/>
          <w:b w:val="0"/>
          <w:bCs w:val="0"/>
          <w:lang w:eastAsia="zh-Hans"/>
        </w:rPr>
        <w:t>(</w:t>
      </w:r>
      <w:r>
        <w:rPr>
          <w:rFonts w:hint="eastAsia"/>
          <w:b w:val="0"/>
          <w:bCs w:val="0"/>
          <w:lang w:val="en-US" w:eastAsia="zh-Hans"/>
        </w:rPr>
        <w:t>特定的数据类型</w:t>
      </w:r>
      <w:r>
        <w:rPr>
          <w:rFonts w:hint="default"/>
          <w:b w:val="0"/>
          <w:bCs w:val="0"/>
          <w:lang w:eastAsia="zh-Hans"/>
        </w:rPr>
        <w:t xml:space="preserve">, </w:t>
      </w:r>
      <w:r>
        <w:rPr>
          <w:rFonts w:hint="eastAsia"/>
          <w:b w:val="0"/>
          <w:bCs w:val="0"/>
          <w:lang w:val="en-US" w:eastAsia="zh-Hans"/>
        </w:rPr>
        <w:t>或一个function</w:t>
      </w:r>
      <w:r>
        <w:rPr>
          <w:rFonts w:hint="default"/>
          <w:b w:val="0"/>
          <w:bCs w:val="0"/>
          <w:lang w:eastAsia="zh-Hans"/>
        </w:rPr>
        <w:t>)</w:t>
      </w:r>
      <w:r>
        <w:rPr>
          <w:rFonts w:hint="default"/>
          <w:b/>
          <w:bCs/>
          <w:lang w:eastAsia="zh-Hans"/>
        </w:rPr>
        <w:t xml:space="preserve">, </w:t>
      </w:r>
      <w:r>
        <w:rPr>
          <w:rFonts w:hint="eastAsia"/>
          <w:b/>
          <w:bCs/>
          <w:lang w:val="en-US" w:eastAsia="zh-Hans"/>
        </w:rPr>
        <w:t>可迭代对象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, string</w:t>
      </w:r>
      <w:r>
        <w:rPr>
          <w:rFonts w:hint="eastAsia"/>
          <w:lang w:val="en-US" w:eastAsia="zh-Hans"/>
        </w:rPr>
        <w:t>之类的</w:t>
      </w:r>
      <w:r>
        <w:rPr>
          <w:rFonts w:hint="default"/>
          <w:lang w:eastAsia="zh-Hans"/>
        </w:rPr>
        <w:t>..,</w:t>
      </w:r>
      <w:r>
        <w:rPr>
          <w:rFonts w:hint="eastAsia"/>
          <w:b/>
          <w:bCs/>
          <w:lang w:val="en-US" w:eastAsia="zh-Hans"/>
        </w:rPr>
        <w:t>一个或多个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:map(function, iterable, ...)</w:t>
      </w:r>
    </w:p>
    <w:p>
      <w:pPr>
        <w:rPr>
          <w:rFonts w:hint="eastAsia"/>
          <w:i/>
          <w:iCs/>
          <w:lang w:val="en-US" w:eastAsia="zh-Hans"/>
        </w:rPr>
      </w:pPr>
    </w:p>
    <w:p>
      <w:pPr>
        <w:rPr>
          <w:rFonts w:hint="default"/>
          <w:i/>
          <w:iCs/>
          <w:lang w:eastAsia="zh-Hans"/>
        </w:rPr>
      </w:pPr>
      <w:r>
        <w:rPr>
          <w:rFonts w:hint="eastAsia"/>
          <w:i/>
          <w:iCs/>
          <w:lang w:val="en-US" w:eastAsia="zh-Hans"/>
        </w:rPr>
        <w:t>python</w:t>
      </w:r>
      <w:r>
        <w:rPr>
          <w:rFonts w:hint="default"/>
          <w:i/>
          <w:iCs/>
          <w:lang w:eastAsia="zh-Hans"/>
        </w:rPr>
        <w:t xml:space="preserve">3: </w:t>
      </w:r>
    </w:p>
    <w:p>
      <w:pPr>
        <w:rPr>
          <w:rFonts w:hint="default"/>
          <w:i/>
          <w:iCs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892425" cy="1003935"/>
            <wp:effectExtent l="0" t="0" r="3175" b="12065"/>
            <wp:docPr id="1" name="图片 1" descr="截屏2022-10-20 10.4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0-20 10.47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eastAsia="zh-Hans"/>
        </w:rPr>
      </w:pPr>
      <w:r>
        <w:rPr>
          <w:rFonts w:hint="default"/>
          <w:i/>
          <w:iCs/>
          <w:lang w:eastAsia="zh-Hans"/>
        </w:rPr>
        <w:t>python2:</w:t>
      </w:r>
    </w:p>
    <w:p>
      <w:pPr>
        <w:rPr>
          <w:rFonts w:hint="eastAsia"/>
          <w:b/>
          <w:bCs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310130" cy="1743075"/>
            <wp:effectExtent l="0" t="0" r="1270" b="9525"/>
            <wp:docPr id="2" name="图片 2" descr="截屏2022-10-20 10.58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10-20 10.58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transpose()</w:t>
      </w:r>
      <w:r>
        <w:rPr>
          <w:rFonts w:hint="default"/>
          <w:b/>
          <w:bCs/>
        </w:rPr>
        <w:t xml:space="preserve">, </w:t>
      </w:r>
      <w:r>
        <w:rPr>
          <w:rFonts w:hint="eastAsia"/>
          <w:b/>
          <w:bCs/>
        </w:rPr>
        <w:t>reshape()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/>
          <w:iCs/>
          <w:lang w:eastAsia="zh-Hans"/>
        </w:rPr>
      </w:pPr>
      <w:r>
        <w:rPr>
          <w:rFonts w:hint="eastAsia"/>
          <w:b w:val="0"/>
          <w:bCs w:val="0"/>
          <w:i w:val="0"/>
          <w:iCs w:val="0"/>
        </w:rPr>
        <w:t>transpose</w:t>
      </w:r>
      <w:r>
        <w:rPr>
          <w:rFonts w:hint="default"/>
          <w:b w:val="0"/>
          <w:bCs w:val="0"/>
          <w:i w:val="0"/>
          <w:iCs w:val="0"/>
        </w:rPr>
        <w:t xml:space="preserve">: </w:t>
      </w:r>
      <w:r>
        <w:rPr>
          <w:rFonts w:hint="eastAsia"/>
          <w:b w:val="0"/>
          <w:bCs w:val="0"/>
          <w:i/>
          <w:iCs/>
          <w:lang w:val="en-US" w:eastAsia="zh-Hans"/>
        </w:rPr>
        <w:t>矩阵的转置</w:t>
      </w:r>
      <w:r>
        <w:rPr>
          <w:rFonts w:hint="default"/>
          <w:b w:val="0"/>
          <w:bCs w:val="0"/>
          <w:i/>
          <w:iCs/>
          <w:lang w:eastAsia="zh-Han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reshape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: </w:t>
      </w:r>
      <w:r>
        <w:rPr>
          <w:rFonts w:hint="eastAsia"/>
          <w:b w:val="0"/>
          <w:bCs w:val="0"/>
          <w:i/>
          <w:iCs/>
          <w:lang w:val="en-US" w:eastAsia="zh-Hans"/>
        </w:rPr>
        <w:t>先打散</w:t>
      </w:r>
      <w:r>
        <w:rPr>
          <w:rFonts w:hint="default"/>
          <w:b w:val="0"/>
          <w:bCs w:val="0"/>
          <w:i/>
          <w:iCs/>
          <w:lang w:eastAsia="zh-Hans"/>
        </w:rPr>
        <w:t xml:space="preserve">, </w:t>
      </w:r>
      <w:r>
        <w:rPr>
          <w:rFonts w:hint="eastAsia"/>
          <w:b w:val="0"/>
          <w:bCs w:val="0"/>
          <w:i/>
          <w:iCs/>
          <w:lang w:val="en-US" w:eastAsia="zh-Hans"/>
        </w:rPr>
        <w:t>再按设置的顺序插入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: np.reshape(a, (2, 3), order='F') [</w:t>
      </w:r>
      <w:r>
        <w:rPr>
          <w:rFonts w:hint="default"/>
          <w:b w:val="0"/>
          <w:bCs w:val="0"/>
          <w:i/>
          <w:iCs/>
          <w:lang w:eastAsia="zh-Hans"/>
        </w:rPr>
        <w:t>order</w:t>
      </w:r>
      <w:r>
        <w:rPr>
          <w:rFonts w:hint="eastAsia"/>
          <w:b w:val="0"/>
          <w:bCs w:val="0"/>
          <w:i/>
          <w:iCs/>
          <w:lang w:val="en-US" w:eastAsia="zh-Hans"/>
        </w:rPr>
        <w:t>是打散</w:t>
      </w:r>
      <w:r>
        <w:rPr>
          <w:rFonts w:hint="default"/>
          <w:b w:val="0"/>
          <w:bCs w:val="0"/>
          <w:i/>
          <w:iCs/>
          <w:lang w:eastAsia="zh-Hans"/>
        </w:rPr>
        <w:t>+</w:t>
      </w:r>
      <w:r>
        <w:rPr>
          <w:rFonts w:hint="eastAsia"/>
          <w:b w:val="0"/>
          <w:bCs w:val="0"/>
          <w:i/>
          <w:iCs/>
          <w:lang w:val="en-US" w:eastAsia="zh-Hans"/>
        </w:rPr>
        <w:t>后续插入的顺序</w:t>
      </w:r>
      <w:r>
        <w:rPr>
          <w:rFonts w:hint="default"/>
          <w:b w:val="0"/>
          <w:bCs w:val="0"/>
          <w:i w:val="0"/>
          <w:iCs w:val="0"/>
          <w:lang w:eastAsia="zh-Hans"/>
        </w:rPr>
        <w:t>, C 是按行顺序, F 是按列顺序, A 是按数据在内存中存储的顺序]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drawing>
          <wp:inline distT="0" distB="0" distL="114300" distR="114300">
            <wp:extent cx="1960880" cy="1224915"/>
            <wp:effectExtent l="0" t="0" r="20320" b="19685"/>
            <wp:docPr id="3" name="图片 3" descr="截屏2022-10-20 11.28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10-20 11.28.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/>
          <w:bCs/>
          <w:i/>
          <w:iCs/>
          <w:lang w:eastAsia="zh-Hans"/>
        </w:rPr>
        <w:t>更一般的理解</w:t>
      </w:r>
      <w:r>
        <w:rPr>
          <w:rFonts w:hint="eastAsia"/>
          <w:b/>
          <w:bCs/>
          <w:i/>
          <w:iCs/>
          <w:lang w:eastAsia="zh-Hans"/>
        </w:rPr>
        <w:t>：</w:t>
      </w:r>
      <w:r>
        <w:rPr>
          <w:rFonts w:hint="default"/>
          <w:b w:val="0"/>
          <w:bCs w:val="0"/>
          <w:i w:val="0"/>
          <w:iCs w:val="0"/>
          <w:lang w:eastAsia="zh-Hans"/>
        </w:rPr>
        <w:t>C 顺序是从最里面的轴开始读+写, F顺序是从最外面的轴开始读+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写</w:t>
      </w:r>
      <w:r>
        <w:rPr>
          <w:rFonts w:hint="default"/>
          <w:b w:val="0"/>
          <w:bCs w:val="0"/>
          <w:i w:val="0"/>
          <w:iCs w:val="0"/>
          <w:lang w:eastAsia="zh-Hans"/>
        </w:rPr>
        <w:t>.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drawing>
          <wp:inline distT="0" distB="0" distL="114300" distR="114300">
            <wp:extent cx="1868805" cy="1593850"/>
            <wp:effectExtent l="0" t="0" r="10795" b="6350"/>
            <wp:docPr id="4" name="图片 4" descr="截屏2022-10-20 11.3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10-20 11.33.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b/>
          <w:bCs/>
          <w:i/>
          <w:iCs/>
          <w:lang w:eastAsia="zh-Hans"/>
        </w:rPr>
        <w:t>*</w:t>
      </w:r>
      <w:r>
        <w:rPr>
          <w:rFonts w:hint="eastAsia"/>
          <w:b/>
          <w:bCs/>
          <w:i/>
          <w:iCs/>
          <w:lang w:val="en-US" w:eastAsia="zh-Hans"/>
        </w:rPr>
        <w:t>星号</w:t>
      </w:r>
      <w:r>
        <w:rPr>
          <w:rFonts w:hint="eastAsia"/>
          <w:lang w:val="en-US" w:eastAsia="zh-Hans"/>
        </w:rPr>
        <w:t>表达式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任意长度的可迭代数据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092835" cy="793750"/>
            <wp:effectExtent l="0" t="0" r="24765" b="19050"/>
            <wp:docPr id="5" name="图片 5" descr="截屏2022-10-20 11.3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10-20 11.38.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754630" cy="923290"/>
            <wp:effectExtent l="0" t="0" r="13970" b="16510"/>
            <wp:docPr id="6" name="图片 6" descr="截屏2022-10-20 11.41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0-20 11.41.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/>
          <w:iCs/>
          <w:lang w:eastAsia="zh-Hans"/>
        </w:rPr>
      </w:pPr>
      <w:r>
        <w:rPr>
          <w:rFonts w:hint="eastAsia"/>
          <w:b/>
          <w:bCs/>
          <w:i/>
          <w:iCs/>
          <w:lang w:val="en-US" w:eastAsia="zh-Hans"/>
        </w:rPr>
        <w:t>双</w:t>
      </w:r>
      <w:r>
        <w:rPr>
          <w:rFonts w:hint="default"/>
          <w:b/>
          <w:bCs/>
          <w:i/>
          <w:iCs/>
          <w:lang w:eastAsia="zh-Hans"/>
        </w:rPr>
        <w:t>*</w:t>
      </w:r>
      <w:r>
        <w:rPr>
          <w:rFonts w:hint="eastAsia"/>
          <w:b/>
          <w:bCs/>
          <w:i/>
          <w:iCs/>
          <w:lang w:val="en-US" w:eastAsia="zh-Hans"/>
        </w:rPr>
        <w:t>星号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合并两个字典</w:t>
      </w:r>
      <w:r>
        <w:rPr>
          <w:rFonts w:hint="default"/>
          <w:b w:val="0"/>
          <w:bCs w:val="0"/>
          <w:i w:val="0"/>
          <w:iCs w:val="0"/>
          <w:lang w:eastAsia="zh-Hans"/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drawing>
          <wp:inline distT="0" distB="0" distL="114300" distR="114300">
            <wp:extent cx="2108835" cy="1087755"/>
            <wp:effectExtent l="0" t="0" r="24765" b="4445"/>
            <wp:docPr id="7" name="图片 7" descr="截屏2022-10-20 11.46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10-20 11.46.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在函数参数中的使用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也是辅助完成dict的一些传递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打包</w:t>
      </w:r>
      <w:r>
        <w:rPr>
          <w:rFonts w:hint="default"/>
          <w:b w:val="0"/>
          <w:bCs w:val="0"/>
          <w:i w:val="0"/>
          <w:iCs w:val="0"/>
          <w:lang w:eastAsia="zh-Hans"/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drawing>
          <wp:inline distT="0" distB="0" distL="114300" distR="114300">
            <wp:extent cx="2457450" cy="1066165"/>
            <wp:effectExtent l="0" t="0" r="6350" b="635"/>
            <wp:docPr id="8" name="图片 8" descr="企业微信截图_4923c9b2-a10a-4114-a15c-cc3c22fbf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4923c9b2-a10a-4114-a15c-cc3c22fbf8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with</w:t>
      </w:r>
      <w:r>
        <w:rPr>
          <w:rFonts w:hint="default"/>
          <w:b w:val="0"/>
          <w:bCs w:val="0"/>
          <w:i w:val="0"/>
          <w:iCs w:val="0"/>
          <w:lang w:eastAsia="zh-Hans"/>
        </w:rPr>
        <w:t>: 处理</w:t>
      </w:r>
      <w:r>
        <w:rPr>
          <w:rFonts w:hint="default"/>
          <w:b w:val="0"/>
          <w:bCs w:val="0"/>
          <w:i/>
          <w:iCs/>
          <w:lang w:eastAsia="zh-Hans"/>
        </w:rPr>
        <w:t>上下文环境,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和一些</w:t>
      </w:r>
      <w:r>
        <w:rPr>
          <w:rFonts w:hint="default"/>
          <w:b w:val="0"/>
          <w:bCs w:val="0"/>
          <w:i/>
          <w:iCs/>
          <w:lang w:eastAsia="zh-Hans"/>
        </w:rPr>
        <w:t xml:space="preserve">产生的异常 </w:t>
      </w:r>
      <w:r>
        <w:rPr>
          <w:rFonts w:hint="default"/>
          <w:b w:val="0"/>
          <w:bCs w:val="0"/>
          <w:i w:val="0"/>
          <w:iCs w:val="0"/>
          <w:lang w:eastAsia="zh-Hans"/>
        </w:rPr>
        <w:t>(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with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 open(‘./red.txt’))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可实现读入然后自行退出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[enter()+exit()], 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and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是否正常读入了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无需手动加try检查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函数参数中的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冒号</w:t>
      </w:r>
      <w:r>
        <w:rPr>
          <w:rFonts w:hint="default"/>
          <w:b w:val="0"/>
          <w:bCs w:val="0"/>
          <w:i w:val="0"/>
          <w:iCs w:val="0"/>
          <w:lang w:eastAsia="zh-Hans"/>
        </w:rPr>
        <w:t>: def Sum(num1: int, num2: int=100) -&gt; int: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[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传参类型的建议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而已</w:t>
      </w:r>
      <w:r>
        <w:rPr>
          <w:rFonts w:hint="default"/>
          <w:b w:val="0"/>
          <w:bCs w:val="0"/>
          <w:i w:val="0"/>
          <w:iCs w:val="0"/>
          <w:lang w:eastAsia="zh-Hans"/>
        </w:rPr>
        <w:t>..]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lambda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lang w:val="en-US"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下划线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_example: 表示该内容受保护, 如果是变量或函数, 在from some_module import * 事后则不会被导入. 如果是成员或方法, 仅允许类内部使用, 类的子类继承.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__example: 表示该变量、函数、成员or方法私有, 无法以任何方式被外部使用, 也无法被子类继承. 本类可用a_instance._ClassName__MethodName()来调用.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__example__: 表示python里的特殊方法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 xml:space="preserve">example_: 避免和Python关键词冲突, 无特殊含义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类的内置函数</w:t>
      </w:r>
      <w:r>
        <w:rPr>
          <w:rFonts w:hint="default"/>
          <w:b w:val="0"/>
          <w:bCs w:val="0"/>
          <w:i w:val="0"/>
          <w:iCs w:val="0"/>
          <w:lang w:eastAsia="zh-Hans"/>
        </w:rPr>
        <w:t>: getattr()  setattr()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drawing>
          <wp:inline distT="0" distB="0" distL="114300" distR="114300">
            <wp:extent cx="1450975" cy="1057910"/>
            <wp:effectExtent l="0" t="0" r="22225" b="8890"/>
            <wp:docPr id="9" name="图片 9" descr="截屏2022-10-20 12.40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2-10-20 12.40.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数据类型</w:t>
      </w:r>
      <w:r>
        <w:rPr>
          <w:rFonts w:hint="default"/>
          <w:b w:val="0"/>
          <w:bCs w:val="0"/>
          <w:i w:val="0"/>
          <w:iCs w:val="0"/>
          <w:lang w:eastAsia="zh-Hans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不可变</w:t>
      </w:r>
      <w:r>
        <w:rPr>
          <w:rFonts w:hint="default"/>
          <w:b w:val="0"/>
          <w:bCs w:val="0"/>
          <w:i w:val="0"/>
          <w:iCs w:val="0"/>
          <w:lang w:eastAsia="zh-Hans"/>
        </w:rPr>
        <w:t>: string(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ta可以做为dict的key啊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),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元组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可变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: list, dict, set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 xml:space="preserve">argparse: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参数设置模块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zip:  python2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示例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drawing>
          <wp:inline distT="0" distB="0" distL="114300" distR="114300">
            <wp:extent cx="2730500" cy="949325"/>
            <wp:effectExtent l="0" t="0" r="12700" b="15875"/>
            <wp:docPr id="10" name="图片 10" descr="截屏2022-10-20 12.5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10-20 12.52.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fldChar w:fldCharType="begin"/>
      </w:r>
      <w:r>
        <w:rPr>
          <w:rFonts w:hint="default"/>
          <w:b w:val="0"/>
          <w:bCs w:val="0"/>
          <w:i w:val="0"/>
          <w:iCs w:val="0"/>
          <w:lang w:eastAsia="zh-Hans"/>
        </w:rPr>
        <w:instrText xml:space="preserve"> HYPERLINK "https://zhuanlan.zhihu.com/p/269012332" </w:instrText>
      </w:r>
      <w:r>
        <w:rPr>
          <w:rFonts w:hint="default"/>
          <w:b w:val="0"/>
          <w:bCs w:val="0"/>
          <w:i w:val="0"/>
          <w:iCs w:val="0"/>
          <w:lang w:eastAsia="zh-Han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lang w:eastAsia="zh-Hans"/>
        </w:rPr>
        <w:t>https://zhuanlan.zhihu.com/p/269012332</w:t>
      </w:r>
      <w:r>
        <w:rPr>
          <w:rFonts w:hint="default"/>
          <w:b w:val="0"/>
          <w:bCs w:val="0"/>
          <w:i w:val="0"/>
          <w:iCs w:val="0"/>
          <w:lang w:eastAsia="zh-Han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sz w:val="18"/>
          <w:szCs w:val="18"/>
        </w:rPr>
        <w:t>/Users/chenjia/Downloads/Smartmore/2022/daydayup/python_jicheng_shujuleixing/decorator.py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多线程和多进程: io密集多线程, cpu密集多进程 [python的GIL等待机制导致的]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闭包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 xml:space="preserve">内存管理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C++: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1. const define的区分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2. malloc和new的区别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3. 虚函数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4. 结构体与类的区别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5. 死锁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pytorch: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 xml:space="preserve">torch.zeros() or torch.Tensor()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默认数值类型</w:t>
      </w:r>
      <w:r>
        <w:rPr>
          <w:rFonts w:hint="default"/>
          <w:b w:val="0"/>
          <w:bCs w:val="0"/>
          <w:i w:val="0"/>
          <w:iCs w:val="0"/>
          <w:lang w:eastAsia="zh-Hans"/>
        </w:rPr>
        <w:t>: float32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torch.nn.functional.softmax + np.log() 等于 torch.nn.functional.log_softmax(a)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drawing>
          <wp:inline distT="0" distB="0" distL="114300" distR="114300">
            <wp:extent cx="2836545" cy="1381760"/>
            <wp:effectExtent l="0" t="0" r="8255" b="15240"/>
            <wp:docPr id="11" name="图片 11" descr="企业微信截图_7509ad4f-32dd-4d48-a5f3-0c8e06876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企业微信截图_7509ad4f-32dd-4d48-a5f3-0c8e068765c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torch.t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(x)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等于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x</w:t>
      </w:r>
      <w:r>
        <w:rPr>
          <w:rFonts w:hint="default"/>
          <w:b w:val="0"/>
          <w:bCs w:val="0"/>
          <w:i w:val="0"/>
          <w:iCs w:val="0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 xml:space="preserve">.T </w:t>
      </w:r>
      <w:r>
        <w:rPr>
          <w:rFonts w:hint="eastAsia"/>
          <w:b w:val="0"/>
          <w:bCs w:val="0"/>
          <w:i w:val="0"/>
          <w:iCs w:val="0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均为转置</w:t>
      </w:r>
      <w:r>
        <w:rPr>
          <w:rFonts w:hint="default"/>
          <w:b w:val="0"/>
          <w:bCs w:val="0"/>
          <w:i w:val="0"/>
          <w:iCs w:val="0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659380" cy="1618615"/>
            <wp:effectExtent l="0" t="0" r="7620" b="6985"/>
            <wp:docPr id="12" name="图片 12" descr="截屏2022-10-20 14.14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2-10-20 14.14.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矩阵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torch.mul(a, b)  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, b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对应位置点对点乘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, b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维度必须一致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torch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.mm(a, b) 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就是矩阵乘法了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, b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维度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: [x, y]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和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[y, z] -&gt; [x, z]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8370" cy="2607945"/>
            <wp:effectExtent l="0" t="0" r="11430" b="8255"/>
            <wp:docPr id="13" name="图片 13" descr="截屏2022-10-20 14.20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2-10-20 14.20.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损失函数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: nn.CrossEntropy()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等于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nn</w:t>
      </w: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.LogSoftmax() + nn.NLLLoss()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96845" cy="2271395"/>
            <wp:effectExtent l="0" t="0" r="20955" b="14605"/>
            <wp:docPr id="14" name="图片 14" descr="企业微信截图_6918b07c-623d-4a81-8c0f-96b6ef200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企业微信截图_6918b07c-623d-4a81-8c0f-96b6ef200f8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  <w:b/>
          <w:bCs/>
        </w:rPr>
        <w:t>多gpu训练</w:t>
      </w: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</w:rPr>
      </w:pPr>
      <w:r>
        <w:rPr>
          <w:rFonts w:hint="default"/>
        </w:rPr>
        <w:t>model = nn.DataParallel(model) model.to(device)  [</w:t>
      </w:r>
      <w:r>
        <w:rPr>
          <w:rFonts w:hint="eastAsia"/>
          <w:lang w:val="en-US" w:eastAsia="zh-Hans"/>
        </w:rPr>
        <w:t>慢</w:t>
      </w:r>
      <w:r>
        <w:rPr>
          <w:rFonts w:hint="default"/>
        </w:rPr>
        <w:t>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eastAsia="zh-Hans"/>
        </w:rPr>
      </w:pPr>
      <w:r>
        <w:rPr>
          <w:rFonts w:hint="default"/>
        </w:rPr>
        <w:t>2. nn.DistributedDataParallel [</w:t>
      </w:r>
      <w:r>
        <w:rPr>
          <w:rFonts w:hint="eastAsia"/>
          <w:lang w:val="en-US" w:eastAsia="zh-Hans"/>
        </w:rPr>
        <w:t>推荐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也是主流开源codebase的写法</w:t>
      </w:r>
      <w:r>
        <w:rPr>
          <w:rFonts w:hint="default"/>
          <w:lang w:eastAsia="zh-Hans"/>
        </w:rPr>
        <w:t>..~</w:t>
      </w:r>
      <w:r>
        <w:rPr>
          <w:rFonts w:hint="default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eastAsia"/>
          <w:b/>
          <w:bCs/>
        </w:rPr>
        <w:t>多线程数据读入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</w:rPr>
      </w:pPr>
      <w:r>
        <w:rPr>
          <w:rFonts w:hint="default"/>
          <w:i/>
          <w:iCs/>
        </w:rPr>
        <w:t>torch.utils.data.DataLoader</w:t>
      </w:r>
      <w:r>
        <w:rPr>
          <w:rFonts w:hint="default"/>
        </w:rPr>
        <w:t>(</w:t>
      </w:r>
      <w:r>
        <w:rPr>
          <w:rFonts w:hint="default"/>
          <w:sz w:val="13"/>
          <w:szCs w:val="13"/>
        </w:rPr>
        <w:t xml:space="preserve">dataset,batch_size=1,shuffle=False,sampler=None,batch_sampler=None, </w:t>
      </w:r>
      <w:r>
        <w:rPr>
          <w:rFonts w:hint="default"/>
        </w:rPr>
        <w:t xml:space="preserve">num_workers=0, </w:t>
      </w:r>
      <w:r>
        <w:rPr>
          <w:rFonts w:hint="default"/>
          <w:sz w:val="13"/>
          <w:szCs w:val="13"/>
        </w:rPr>
        <w:t>collate_fn=&lt;function default_collate&gt;, pin_memory=False, drop_last=False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DataLoader(</w:t>
      </w:r>
      <w:r>
        <w:rPr>
          <w:rFonts w:hint="eastAsia"/>
          <w:b/>
          <w:bCs/>
          <w:color w:val="FF0000"/>
          <w:lang w:val="en-US" w:eastAsia="zh-Hans"/>
        </w:rPr>
        <w:t>可迭代数据装饰器</w:t>
      </w:r>
      <w:r>
        <w:rPr>
          <w:rFonts w:hint="default"/>
          <w:b/>
          <w:bCs/>
          <w:color w:val="FF0000"/>
        </w:rPr>
        <w:t>) 和 DataSet(</w:t>
      </w:r>
      <w:r>
        <w:rPr>
          <w:rFonts w:hint="eastAsia"/>
          <w:b/>
          <w:bCs/>
          <w:color w:val="FF0000"/>
          <w:lang w:val="en-US" w:eastAsia="zh-Hans"/>
        </w:rPr>
        <w:t>读数据的类</w:t>
      </w:r>
      <w:r>
        <w:rPr>
          <w:rFonts w:hint="default"/>
          <w:b/>
          <w:bCs/>
          <w:color w:val="FF0000"/>
        </w:rPr>
        <w:t>)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DataSet: 根据</w:t>
      </w:r>
      <w:r>
        <w:rPr>
          <w:rFonts w:hint="default"/>
          <w:b/>
          <w:bCs/>
        </w:rPr>
        <w:t>数据索引</w:t>
      </w:r>
      <w:r>
        <w:rPr>
          <w:rFonts w:hint="default"/>
        </w:rPr>
        <w:t>, 读取数据和标签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DataLoader: 根据定义好的DataSet, </w:t>
      </w:r>
      <w:r>
        <w:rPr>
          <w:rFonts w:hint="default"/>
          <w:b/>
          <w:bCs/>
          <w:color w:val="FF0000"/>
        </w:rPr>
        <w:t>构建可迭代的数据装载器</w:t>
      </w:r>
      <w:r>
        <w:rPr>
          <w:rFonts w:hint="default"/>
        </w:rPr>
        <w:t>. 处理后</w:t>
      </w:r>
      <w:r>
        <w:rPr>
          <w:rFonts w:hint="eastAsia"/>
          <w:lang w:val="en-US" w:eastAsia="zh-Hans"/>
        </w:rPr>
        <w:t>数据</w:t>
      </w:r>
      <w:r>
        <w:rPr>
          <w:rFonts w:hint="default"/>
        </w:rPr>
        <w:t>即可train, eval了.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lang w:eastAsia="zh-Hans"/>
        </w:rPr>
      </w:pPr>
      <w:r>
        <w:rPr>
          <w:rFonts w:hint="eastAsia"/>
          <w:b/>
          <w:bCs/>
        </w:rPr>
        <w:t>detach()</w:t>
      </w:r>
      <w:r>
        <w:rPr>
          <w:rFonts w:hint="default"/>
          <w:b/>
          <w:bCs/>
        </w:rPr>
        <w:t xml:space="preserve">, </w:t>
      </w:r>
      <w:r>
        <w:rPr>
          <w:rFonts w:hint="eastAsia"/>
          <w:b/>
          <w:bCs/>
        </w:rPr>
        <w:t>detach</w:t>
      </w:r>
      <w:r>
        <w:rPr>
          <w:rFonts w:hint="default"/>
          <w:b/>
          <w:bCs/>
        </w:rPr>
        <w:t>_</w:t>
      </w:r>
      <w:r>
        <w:rPr>
          <w:rFonts w:hint="eastAsia"/>
          <w:b/>
          <w:bCs/>
        </w:rPr>
        <w:t>()</w:t>
      </w:r>
      <w:r>
        <w:rPr>
          <w:rFonts w:hint="default"/>
          <w:b/>
          <w:bCs/>
        </w:rPr>
        <w:t xml:space="preserve">, .data: 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</w:rPr>
        <w:t>detach()</w:t>
      </w:r>
      <w:r>
        <w:rPr>
          <w:rFonts w:hint="default"/>
          <w:b w:val="0"/>
          <w:bCs w:val="0"/>
        </w:rPr>
        <w:t xml:space="preserve">: </w:t>
      </w:r>
      <w:r>
        <w:rPr>
          <w:rFonts w:hint="eastAsia"/>
          <w:b w:val="0"/>
          <w:bCs w:val="0"/>
          <w:lang w:val="en-US" w:eastAsia="zh-Hans"/>
        </w:rPr>
        <w:t>截断梯度</w:t>
      </w:r>
      <w:r>
        <w:rPr>
          <w:rFonts w:hint="default"/>
          <w:b w:val="0"/>
          <w:bCs w:val="0"/>
          <w:lang w:eastAsia="zh-Hans"/>
        </w:rPr>
        <w:t xml:space="preserve">, </w:t>
      </w:r>
      <w:r>
        <w:rPr>
          <w:rFonts w:hint="eastAsia"/>
          <w:b/>
          <w:bCs/>
          <w:lang w:val="en-US" w:eastAsia="zh-Hans"/>
        </w:rPr>
        <w:t>返回一个无梯变量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tensor</w:t>
      </w:r>
      <w:r>
        <w:rPr>
          <w:rFonts w:hint="default"/>
          <w:b w:val="0"/>
          <w:bCs w:val="0"/>
          <w:lang w:eastAsia="zh-Hans"/>
        </w:rPr>
        <w:t xml:space="preserve">  (</w:t>
      </w:r>
      <w:r>
        <w:rPr>
          <w:rFonts w:hint="default"/>
          <w:b w:val="0"/>
          <w:bCs w:val="0"/>
          <w:i/>
          <w:iCs/>
          <w:lang w:eastAsia="zh-Hans"/>
        </w:rPr>
        <w:t>即使重新将它的requires_grad=true, 它也不会</w:t>
      </w:r>
      <w:r>
        <w:rPr>
          <w:rFonts w:hint="eastAsia"/>
          <w:b w:val="0"/>
          <w:bCs w:val="0"/>
          <w:i/>
          <w:iCs/>
          <w:lang w:val="en-US" w:eastAsia="zh-Hans"/>
        </w:rPr>
        <w:t>再</w:t>
      </w:r>
      <w:r>
        <w:rPr>
          <w:rFonts w:hint="default"/>
          <w:b w:val="0"/>
          <w:bCs w:val="0"/>
          <w:i/>
          <w:iCs/>
          <w:lang w:eastAsia="zh-Hans"/>
        </w:rPr>
        <w:t>具有梯度</w:t>
      </w:r>
      <w:r>
        <w:rPr>
          <w:rFonts w:hint="default"/>
          <w:b w:val="0"/>
          <w:bCs w:val="0"/>
          <w:lang w:eastAsia="zh-Hans"/>
        </w:rPr>
        <w:t xml:space="preserve">)   </w:t>
      </w:r>
      <w:r>
        <w:rPr>
          <w:rFonts w:hint="eastAsia"/>
          <w:b w:val="0"/>
          <w:bCs w:val="0"/>
          <w:lang w:val="en-US" w:eastAsia="zh-Hans"/>
        </w:rPr>
        <w:t>and</w:t>
      </w:r>
      <w:r>
        <w:rPr>
          <w:rFonts w:hint="default"/>
          <w:b w:val="0"/>
          <w:bCs w:val="0"/>
          <w:lang w:eastAsia="zh-Hans"/>
        </w:rPr>
        <w:t xml:space="preserve">  (x-&gt;y-&gt;z, y.</w:t>
      </w:r>
      <w:r>
        <w:rPr>
          <w:rFonts w:hint="eastAsia"/>
          <w:b w:val="0"/>
          <w:bCs w:val="0"/>
        </w:rPr>
        <w:t>detach()</w:t>
      </w:r>
      <w:r>
        <w:rPr>
          <w:rFonts w:hint="eastAsia"/>
          <w:b w:val="0"/>
          <w:bCs w:val="0"/>
          <w:i/>
          <w:iCs/>
          <w:lang w:val="en-US" w:eastAsia="zh-Hans"/>
        </w:rPr>
        <w:t>只让y无梯</w:t>
      </w:r>
      <w:r>
        <w:rPr>
          <w:rFonts w:hint="default"/>
          <w:b w:val="0"/>
          <w:bCs w:val="0"/>
          <w:i/>
          <w:iCs/>
          <w:lang w:eastAsia="zh-Hans"/>
        </w:rPr>
        <w:t xml:space="preserve">, </w:t>
      </w:r>
      <w:r>
        <w:rPr>
          <w:rFonts w:hint="eastAsia"/>
          <w:b w:val="0"/>
          <w:bCs w:val="0"/>
          <w:i/>
          <w:iCs/>
          <w:lang w:val="en-US" w:eastAsia="zh-Hans"/>
        </w:rPr>
        <w:t>x的梯还是可以传递给z的</w:t>
      </w:r>
      <w:r>
        <w:rPr>
          <w:rFonts w:hint="default"/>
          <w:b w:val="0"/>
          <w:bCs w:val="0"/>
          <w:i/>
          <w:iCs/>
          <w:lang w:eastAsia="zh-Hans"/>
        </w:rPr>
        <w:t>.</w:t>
      </w:r>
      <w:r>
        <w:rPr>
          <w:rFonts w:hint="default"/>
          <w:b w:val="0"/>
          <w:bCs w:val="0"/>
          <w:lang w:eastAsia="zh-Hans"/>
        </w:rPr>
        <w:t>.)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.data: </w:t>
      </w:r>
      <w:r>
        <w:rPr>
          <w:rFonts w:hint="eastAsia"/>
          <w:b w:val="0"/>
          <w:bCs w:val="0"/>
          <w:lang w:val="en-US" w:eastAsia="zh-Hans"/>
        </w:rPr>
        <w:t>类似引用的概念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i/>
          <w:iCs/>
          <w:lang w:val="en-US" w:eastAsia="zh-Hans"/>
        </w:rPr>
        <w:t>可强行求导但可能是错误的导</w:t>
      </w:r>
      <w:r>
        <w:rPr>
          <w:rFonts w:hint="default"/>
          <w:b w:val="0"/>
          <w:bCs w:val="0"/>
          <w:lang w:eastAsia="zh-Hans"/>
        </w:rPr>
        <w:t>..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</w:rPr>
        <w:t>detach</w:t>
      </w:r>
      <w:r>
        <w:rPr>
          <w:rFonts w:hint="default"/>
          <w:b w:val="0"/>
          <w:bCs w:val="0"/>
        </w:rPr>
        <w:t>_</w:t>
      </w:r>
      <w:r>
        <w:rPr>
          <w:rFonts w:hint="eastAsia"/>
          <w:b w:val="0"/>
          <w:bCs w:val="0"/>
        </w:rPr>
        <w:t>()</w:t>
      </w:r>
      <w:r>
        <w:rPr>
          <w:rFonts w:hint="default"/>
          <w:b w:val="0"/>
          <w:bCs w:val="0"/>
        </w:rPr>
        <w:t xml:space="preserve">: </w:t>
      </w:r>
      <w:r>
        <w:rPr>
          <w:rFonts w:hint="eastAsia"/>
          <w:b w:val="0"/>
          <w:bCs w:val="0"/>
          <w:lang w:val="en-US" w:eastAsia="zh-Hans"/>
        </w:rPr>
        <w:t>梯断裂</w:t>
      </w:r>
      <w:r>
        <w:rPr>
          <w:rFonts w:hint="default"/>
          <w:b w:val="0"/>
          <w:bCs w:val="0"/>
          <w:lang w:eastAsia="zh-Hans"/>
        </w:rPr>
        <w:t xml:space="preserve">... </w:t>
      </w:r>
      <w:r>
        <w:rPr>
          <w:rFonts w:hint="default"/>
          <w:b w:val="0"/>
          <w:bCs w:val="0"/>
          <w:i/>
          <w:iCs/>
          <w:lang w:eastAsia="zh-Hans"/>
        </w:rPr>
        <w:t>y.</w:t>
      </w:r>
      <w:r>
        <w:rPr>
          <w:rFonts w:hint="eastAsia"/>
          <w:b w:val="0"/>
          <w:bCs w:val="0"/>
          <w:i/>
          <w:iCs/>
        </w:rPr>
        <w:t>detach</w:t>
      </w:r>
      <w:r>
        <w:rPr>
          <w:rFonts w:hint="default"/>
          <w:b w:val="0"/>
          <w:bCs w:val="0"/>
          <w:i/>
          <w:iCs/>
        </w:rPr>
        <w:t>_</w:t>
      </w:r>
      <w:r>
        <w:rPr>
          <w:rFonts w:hint="eastAsia"/>
          <w:b w:val="0"/>
          <w:bCs w:val="0"/>
          <w:i/>
          <w:iCs/>
        </w:rPr>
        <w:t>()</w:t>
      </w:r>
      <w:r>
        <w:rPr>
          <w:rFonts w:hint="eastAsia"/>
          <w:b w:val="0"/>
          <w:bCs w:val="0"/>
          <w:i/>
          <w:iCs/>
          <w:lang w:val="en-US" w:eastAsia="zh-Hans"/>
        </w:rPr>
        <w:t>使得x向z的传播直接失败</w:t>
      </w:r>
      <w:r>
        <w:rPr>
          <w:rFonts w:hint="default"/>
          <w:b w:val="0"/>
          <w:bCs w:val="0"/>
          <w:i/>
          <w:iCs/>
          <w:lang w:eastAsia="zh-Hans"/>
        </w:rPr>
        <w:t>.</w:t>
      </w:r>
      <w:r>
        <w:rPr>
          <w:rFonts w:hint="default"/>
          <w:b w:val="0"/>
          <w:bCs w:val="0"/>
          <w:lang w:eastAsia="zh-Hans"/>
        </w:rPr>
        <w:t>. [</w:t>
      </w:r>
      <w:r>
        <w:rPr>
          <w:rFonts w:hint="eastAsia"/>
          <w:b w:val="0"/>
          <w:bCs w:val="0"/>
          <w:lang w:val="en-US" w:eastAsia="zh-Hans"/>
        </w:rPr>
        <w:t>因为是inplace处理</w:t>
      </w:r>
      <w:r>
        <w:rPr>
          <w:rFonts w:hint="default"/>
          <w:b w:val="0"/>
          <w:bCs w:val="0"/>
          <w:lang w:eastAsia="zh-Hans"/>
        </w:rPr>
        <w:t xml:space="preserve">, </w:t>
      </w:r>
      <w:r>
        <w:rPr>
          <w:rFonts w:hint="eastAsia"/>
          <w:b w:val="0"/>
          <w:bCs w:val="0"/>
          <w:lang w:val="en-US" w:eastAsia="zh-Hans"/>
        </w:rPr>
        <w:t>直接原地修改</w:t>
      </w:r>
      <w:r>
        <w:rPr>
          <w:rFonts w:hint="default"/>
          <w:b w:val="0"/>
          <w:bCs w:val="0"/>
          <w:lang w:eastAsia="zh-Hans"/>
        </w:rPr>
        <w:t>]</w:t>
      </w:r>
    </w:p>
    <w:p>
      <w:pPr>
        <w:rPr>
          <w:rFonts w:hint="default"/>
          <w:b/>
          <w:bCs/>
          <w:i/>
          <w:iCs/>
          <w:lang w:eastAsia="zh-Hans"/>
        </w:rPr>
      </w:pPr>
      <w:r>
        <w:rPr>
          <w:rFonts w:hint="eastAsia"/>
          <w:b/>
          <w:bCs/>
          <w:i/>
          <w:iCs/>
        </w:rPr>
        <w:t>detach</w:t>
      </w:r>
      <w:r>
        <w:rPr>
          <w:rFonts w:hint="default"/>
          <w:b/>
          <w:bCs/>
          <w:i/>
          <w:iCs/>
        </w:rPr>
        <w:t>_</w:t>
      </w:r>
      <w:r>
        <w:rPr>
          <w:rFonts w:hint="eastAsia"/>
          <w:b/>
          <w:bCs/>
          <w:i/>
          <w:iCs/>
        </w:rPr>
        <w:t>()</w:t>
      </w:r>
      <w:r>
        <w:rPr>
          <w:rFonts w:hint="default"/>
          <w:b/>
          <w:bCs/>
          <w:i/>
          <w:iCs/>
          <w:lang w:eastAsia="zh-Hans"/>
        </w:rPr>
        <w:t>是对本身的修改in-place操作, detach()是生成了一个新tensor</w:t>
      </w:r>
    </w:p>
    <w:p>
      <w:pPr>
        <w:rPr>
          <w:rFonts w:hint="default"/>
          <w:b/>
          <w:bCs/>
          <w:i/>
          <w:iCs/>
          <w:color w:val="FF0000"/>
          <w:lang w:eastAsia="zh-Hans"/>
        </w:rPr>
      </w:pPr>
      <w:r>
        <w:rPr>
          <w:rFonts w:hint="default"/>
          <w:b/>
          <w:bCs/>
          <w:i/>
          <w:iCs/>
          <w:color w:val="FF0000"/>
          <w:lang w:eastAsia="zh-Hans"/>
        </w:rPr>
        <w:t>[</w:t>
      </w:r>
      <w:r>
        <w:rPr>
          <w:rFonts w:hint="eastAsia"/>
          <w:b/>
          <w:bCs/>
          <w:i/>
          <w:iCs/>
          <w:color w:val="FF0000"/>
          <w:lang w:val="en-US" w:eastAsia="zh-Hans"/>
        </w:rPr>
        <w:t>直接改变tensor的操作</w:t>
      </w:r>
      <w:r>
        <w:rPr>
          <w:rFonts w:hint="default"/>
          <w:b/>
          <w:bCs/>
          <w:i/>
          <w:iCs/>
          <w:color w:val="FF0000"/>
          <w:lang w:eastAsia="zh-Hans"/>
        </w:rPr>
        <w:t xml:space="preserve">, </w:t>
      </w:r>
      <w:r>
        <w:rPr>
          <w:rFonts w:hint="eastAsia"/>
          <w:b/>
          <w:bCs/>
          <w:i/>
          <w:iCs/>
          <w:color w:val="FF0000"/>
          <w:lang w:val="en-US" w:eastAsia="zh-Hans"/>
        </w:rPr>
        <w:t>都包含以下下划线的</w:t>
      </w:r>
      <w:r>
        <w:rPr>
          <w:rFonts w:hint="default"/>
          <w:b/>
          <w:bCs/>
          <w:i/>
          <w:iCs/>
          <w:color w:val="FF0000"/>
          <w:lang w:eastAsia="zh-Hans"/>
        </w:rPr>
        <w:t>. _ ]</w:t>
      </w: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i w:val="0"/>
          <w:iCs w:val="0"/>
          <w:lang w:eastAsia="zh-Hans"/>
        </w:rPr>
      </w:pPr>
      <w:r>
        <w:rPr>
          <w:rFonts w:hint="default"/>
          <w:b/>
          <w:bCs/>
          <w:i w:val="0"/>
          <w:iCs w:val="0"/>
          <w:lang w:eastAsia="zh-Hans"/>
        </w:rPr>
        <w:t>nn.functional和nn.models的区别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两者都可定义layer层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但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: 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nn.functional实现的layer是一个函数, 可以直接调用不需要实例化, 无可学习参数.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nn.Module实现的是类, 继承父类nn.Module, 内部自动实现了forward功能, 可自动提取要学习的参数.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so: 有可学习参数的, 用nn.Module定义更方便, 无需自动传入params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 xml:space="preserve">无可学习参数的, 两者都可用.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/>
          <w:bCs/>
          <w:i w:val="0"/>
          <w:iCs w:val="0"/>
          <w:lang w:eastAsia="zh-Hans"/>
        </w:rPr>
        <w:t>BN, dropout等这些train, eval不一致的层, 用nn.Module也更方便</w:t>
      </w:r>
      <w:r>
        <w:rPr>
          <w:rFonts w:hint="default"/>
          <w:b w:val="0"/>
          <w:bCs w:val="0"/>
          <w:i w:val="0"/>
          <w:iCs w:val="0"/>
          <w:lang w:eastAsia="zh-Hans"/>
        </w:rPr>
        <w:t>(可根据nn.train(), nn.eval()识别出状态的不同.)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eastAsia="zh-Hans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lang w:eastAsia="zh-Hans"/>
        </w:rPr>
      </w:pPr>
      <w:r>
        <w:rPr>
          <w:rFonts w:hint="default"/>
          <w:b/>
          <w:bCs/>
          <w:i w:val="0"/>
          <w:iCs w:val="0"/>
          <w:lang w:eastAsia="zh-Hans"/>
        </w:rPr>
        <w:t>squeeze()</w:t>
      </w:r>
      <w:r>
        <w:rPr>
          <w:rFonts w:hint="eastAsia"/>
          <w:b/>
          <w:bCs/>
          <w:i w:val="0"/>
          <w:iCs w:val="0"/>
          <w:lang w:val="en-US" w:eastAsia="zh-Hans"/>
        </w:rPr>
        <w:t>消除</w:t>
      </w:r>
      <w:r>
        <w:rPr>
          <w:rFonts w:hint="default"/>
          <w:b/>
          <w:bCs/>
          <w:i w:val="0"/>
          <w:iCs w:val="0"/>
          <w:lang w:eastAsia="zh-Hans"/>
        </w:rPr>
        <w:t>1</w:t>
      </w:r>
      <w:r>
        <w:rPr>
          <w:rFonts w:hint="eastAsia"/>
          <w:b/>
          <w:bCs/>
          <w:i w:val="0"/>
          <w:iCs w:val="0"/>
          <w:lang w:val="en-US" w:eastAsia="zh-Hans"/>
        </w:rPr>
        <w:t>维度</w:t>
      </w:r>
      <w:r>
        <w:rPr>
          <w:rFonts w:hint="default"/>
          <w:b/>
          <w:bCs/>
          <w:i w:val="0"/>
          <w:iCs w:val="0"/>
          <w:lang w:eastAsia="zh-Hans"/>
        </w:rPr>
        <w:t>, unsqueeze()</w:t>
      </w:r>
      <w:r>
        <w:rPr>
          <w:rFonts w:hint="eastAsia"/>
          <w:b/>
          <w:bCs/>
          <w:i w:val="0"/>
          <w:iCs w:val="0"/>
          <w:lang w:val="en-US" w:eastAsia="zh-Hans"/>
        </w:rPr>
        <w:t>添加</w:t>
      </w:r>
      <w:r>
        <w:rPr>
          <w:rFonts w:hint="default"/>
          <w:b/>
          <w:bCs/>
          <w:i w:val="0"/>
          <w:iCs w:val="0"/>
          <w:lang w:eastAsia="zh-Hans"/>
        </w:rPr>
        <w:t>1</w:t>
      </w:r>
      <w:r>
        <w:rPr>
          <w:rFonts w:hint="eastAsia"/>
          <w:b/>
          <w:bCs/>
          <w:i w:val="0"/>
          <w:iCs w:val="0"/>
          <w:lang w:val="en-US" w:eastAsia="zh-Hans"/>
        </w:rPr>
        <w:t>维度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i w:val="0"/>
          <w:iCs w:val="0"/>
          <w:lang w:eastAsia="zh-Hans"/>
        </w:rPr>
      </w:pPr>
      <w:r>
        <w:rPr>
          <w:rFonts w:hint="default"/>
          <w:b/>
          <w:bCs/>
          <w:i w:val="0"/>
          <w:iCs w:val="0"/>
          <w:lang w:eastAsia="zh-Hans"/>
        </w:rPr>
        <w:drawing>
          <wp:inline distT="0" distB="0" distL="114300" distR="114300">
            <wp:extent cx="5269230" cy="2232025"/>
            <wp:effectExtent l="0" t="0" r="13970" b="3175"/>
            <wp:docPr id="15" name="图片 15" descr="截屏2023-01-09 17.11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3-01-09 17.11.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 w:val="0"/>
          <w:iCs w:val="0"/>
          <w:lang w:eastAsia="zh-Hans"/>
        </w:rPr>
      </w:pPr>
      <w:r>
        <w:rPr>
          <w:rFonts w:hint="eastAsia"/>
          <w:b/>
          <w:bCs/>
          <w:i w:val="0"/>
          <w:iCs w:val="0"/>
          <w:lang w:eastAsia="zh-Hans"/>
        </w:rPr>
        <w:t>DL base:</w:t>
      </w: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1. leaky relu和relu: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relu: 小于0的值直接置0, 会导致部分神经元在训练中被"杀死", 但这个特点也达到: 特征稀疏的作用.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leaky relu: 负数值scale下: -10 变 -5. 没有绝对的好坏, 这俩激活函数, 根据场景而定.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2. label smooth作用和原理: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分类来说, 一定程度上缓解过拟合(对于样本间严重不平衡的时候可轻微缓解.)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3. 移动端部署, 网络压缩和加速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4. loss nan 怎么定位和解决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先查数据是否有问题; 再code bug, 网络层写错啥之类的; 再是训练方式: 初始化方式不当, bn没加, 学习率过大, 损失函数用的不当等;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最后: 可能除以了0, 考虑是网络过程中出现了0值, 定位到对应去改;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5. 7*7卷积和3个3*3卷积的使用场景有什么不同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7x7大卷积, 可作为大图的特征提取conv, 常在网络的第一层使用. 感受野一下子就上来了. (ConvNeXt, resnet的第一层)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多几个3x3可近似7x7, 计算量更少(中间的激活次数还更多增强非线性)</w:t>
      </w: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  <w:r>
        <w:rPr>
          <w:rFonts w:hint="eastAsia"/>
          <w:b/>
          <w:bCs/>
          <w:i w:val="0"/>
          <w:iCs w:val="0"/>
          <w:lang w:eastAsia="zh-Hans"/>
        </w:rPr>
        <w:t xml:space="preserve">计算机视觉: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1. yolo系的优势: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快, pipline轻, 实时性不错, 工业上部署也较成熟.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2. yolox: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lang w:eastAsia="zh-Hans"/>
        </w:rPr>
        <w:t>1. 添加EMA权值更新, Cosine学习率机制等训练技巧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lang w:eastAsia="zh-Hans"/>
        </w:rPr>
        <w:t>2. 使用IOU loss做reg优化, BCE loss训cls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lang w:eastAsia="zh-Hans"/>
        </w:rPr>
        <w:t>3. 添加RandomHorizontalFlip, ColorJitter, 多尺度数据增广, 移除RandomResizedCrop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3. two-stage效果比one-stage好的原因: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lang w:eastAsia="zh-Hans"/>
        </w:rPr>
        <w:t>1. 一定程度在RPN节点, 先解决了部分样本不平衡问题(正负的个数, 难度差异)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lang w:eastAsia="zh-Hans"/>
        </w:rPr>
        <w:t xml:space="preserve">2. 有点cascade的意思, RPN筛选了一遍好的proposal, 然后还ROI pooling, 再做cls类别细分和reg.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lang w:eastAsia="zh-Hans"/>
        </w:rPr>
        <w:t>(cls细分相对one-stage也会精度更好些的.)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lang w:eastAsia="zh-Hans"/>
        </w:rPr>
        <w:t>3. two的小目标效果会更好(one的input size开太大容易OOM吃不住, 这直接就影响了小目标的精度. 把输入放大是有助于小目标检出的!)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4. 实现focal loss: -alpha*(torch.pow((1-probs), self.gamma))*log_p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ce loss: loss = -log(pt)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focal loss: loss = -alpha*(1-pt)^gamma * log(pt)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5. 针对小目标检测的改进: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6. attention如何计算, self attention除以根号k的原因: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attention计算: kq三个向量做"相关性"计算,再加权到v上.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self attention除以根号k: 主要为了scale, 原因: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1. 内积值可能很大, 不normalize下的话计算量会较大; 2. 内积值太大送给softmax,可能导致梯度很小.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[softmax的梯度函数: (a: S(xi)*(1-S(xi) or b: (-S(xi)*S(xj))). 先看a, xi太大了, S(xi)趋近于1, 则a值趋近0; 再看b, 当各xi,j间方差很大, 则xi与xj要么一个0要么一个1, b值仍会趋于0.].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So除以sqrt(dk), 把内积方差值化为1,就可解决上面俩"隐患".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7. 用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LN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lang w:eastAsia="zh-Hans"/>
        </w:rPr>
        <w:t>（layer norm）的原因: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因为样本长度不一致, 用BN需要把各个句子padding到size一致, 添加太多冗余信息.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另外, 一个句子在内部做统计量抓取就可了, 句子本身就有独立性和分布特性, 无需跨越不用样本(尤其样本间差异很大)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8. swin transformer: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1. 在局部小window内做attention, 计算量从图像分辨率的平方倍优化至线性倍; 2. 使用shifted层级结构+patch merging, 实现多层级多感受野目的(第二点也是为分割,检测等密集型预测任务做的必须行优化).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9. transformer编码顺序信息: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用sin, cosin实现每个句子中词index等价线性, 不受句子长度影响. 4个词的句子和10个词的句子, index=2处的编码力度一致.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10. transformer一般用什么优化器: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 xml:space="preserve">建议选择Adamw(搭配大点的learning rate decay), Adam, 毕竟数据需求大且显存要求高. 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理论上: AdamW=Adam+Weight Decay</w:t>
      </w: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</w:p>
    <w:p>
      <w:pPr>
        <w:rPr>
          <w:rFonts w:hint="eastAsia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eastAsia="zh-Hans"/>
        </w:rPr>
        <w:t>11. 双摄像头如何实现3d检测:</w:t>
      </w: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eastAsia"/>
          <w:b/>
          <w:bCs/>
          <w:i/>
          <w:iCs/>
          <w:lang w:eastAsia="zh-Hans"/>
        </w:rPr>
      </w:pPr>
    </w:p>
    <w:p>
      <w:pPr>
        <w:rPr>
          <w:rFonts w:hint="default"/>
          <w:b/>
          <w:bCs/>
          <w:i w:val="0"/>
          <w:iCs w:val="0"/>
          <w:lang w:val="en-US" w:eastAsia="zh-Hans"/>
        </w:rPr>
      </w:pPr>
      <w:r>
        <w:rPr>
          <w:rFonts w:hint="eastAsia"/>
          <w:b/>
          <w:bCs/>
          <w:i w:val="0"/>
          <w:iCs w:val="0"/>
          <w:lang w:val="en-US" w:eastAsia="zh-Hans"/>
        </w:rPr>
        <w:t>ML：</w:t>
      </w:r>
    </w:p>
    <w:p>
      <w:pPr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/>
          <w:bCs/>
          <w:i/>
          <w:iCs/>
          <w:lang w:val="en-US" w:eastAsia="zh-Hans"/>
        </w:rPr>
        <w:t>PCA</w:t>
      </w:r>
      <w:r>
        <w:rPr>
          <w:rFonts w:hint="default"/>
          <w:b/>
          <w:bCs/>
          <w:i/>
          <w:iCs/>
          <w:lang w:eastAsia="zh-Hans"/>
        </w:rPr>
        <w:t xml:space="preserve">: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降维算法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目的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: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数据间</w:t>
      </w:r>
      <w:r>
        <w:rPr>
          <w:rFonts w:hint="eastAsia"/>
          <w:b/>
          <w:bCs/>
          <w:i w:val="0"/>
          <w:iCs w:val="0"/>
          <w:lang w:val="en-US" w:eastAsia="zh-Hans"/>
        </w:rPr>
        <w:t>各个维度上方差够大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/>
          <w:bCs/>
          <w:i w:val="0"/>
          <w:iCs w:val="0"/>
          <w:lang w:val="en-US" w:eastAsia="zh-Hans"/>
        </w:rPr>
        <w:t>维度降低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了</w:t>
      </w:r>
      <w:r>
        <w:rPr>
          <w:rFonts w:hint="default"/>
          <w:b w:val="0"/>
          <w:bCs w:val="0"/>
          <w:i w:val="0"/>
          <w:iCs w:val="0"/>
          <w:lang w:eastAsia="zh-Hans"/>
        </w:rPr>
        <w:t>.</w:t>
      </w:r>
    </w:p>
    <w:p>
      <w:pPr>
        <w:numPr>
          <w:ilvl w:val="0"/>
          <w:numId w:val="7"/>
        </w:numPr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去中心归一化</w:t>
      </w:r>
    </w:p>
    <w:p>
      <w:pPr>
        <w:numPr>
          <w:ilvl w:val="0"/>
          <w:numId w:val="7"/>
        </w:numPr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求协方差矩阵</w:t>
      </w:r>
    </w:p>
    <w:p>
      <w:pPr>
        <w:numPr>
          <w:ilvl w:val="0"/>
          <w:numId w:val="7"/>
        </w:numPr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求协方差矩阵的特征值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特征向量</w:t>
      </w:r>
    </w:p>
    <w:p>
      <w:pPr>
        <w:numPr>
          <w:ilvl w:val="0"/>
          <w:numId w:val="7"/>
        </w:numPr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按特征值大小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排序特征向量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取topk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形成矩阵P</w:t>
      </w:r>
    </w:p>
    <w:p>
      <w:pPr>
        <w:numPr>
          <w:ilvl w:val="0"/>
          <w:numId w:val="7"/>
        </w:numPr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new</w:t>
      </w:r>
      <w:r>
        <w:rPr>
          <w:rFonts w:hint="default"/>
          <w:b w:val="0"/>
          <w:bCs w:val="0"/>
          <w:i w:val="0"/>
          <w:iCs w:val="0"/>
          <w:lang w:eastAsia="zh-Hans"/>
        </w:rPr>
        <w:t>_X = P * X (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完成了数据</w:t>
      </w:r>
      <w:r>
        <w:rPr>
          <w:rFonts w:hint="default"/>
          <w:b w:val="0"/>
          <w:bCs w:val="0"/>
          <w:i w:val="0"/>
          <w:iCs w:val="0"/>
          <w:lang w:eastAsia="zh-Hans"/>
        </w:rPr>
        <w:t>X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降维到k维</w:t>
      </w:r>
      <w:r>
        <w:rPr>
          <w:rFonts w:hint="default"/>
          <w:b w:val="0"/>
          <w:bCs w:val="0"/>
          <w:i w:val="0"/>
          <w:iCs w:val="0"/>
          <w:lang w:eastAsia="zh-Hans"/>
        </w:rPr>
        <w:t>..)</w:t>
      </w:r>
    </w:p>
    <w:p>
      <w:pPr>
        <w:rPr>
          <w:rFonts w:hint="default"/>
          <w:b/>
          <w:bCs/>
          <w:i/>
          <w:iCs/>
          <w:lang w:eastAsia="zh-Hans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  <w:lang w:val="en-US" w:eastAsia="zh-Hans"/>
        </w:rPr>
        <w:t>图像下采样</w:t>
      </w:r>
      <w:r>
        <w:rPr>
          <w:rFonts w:hint="default"/>
          <w:b/>
          <w:bCs/>
          <w:i/>
          <w:iCs/>
          <w:lang w:eastAsia="zh-Hans"/>
        </w:rPr>
        <w:t xml:space="preserve">: </w:t>
      </w:r>
      <w:r>
        <w:rPr>
          <w:rFonts w:hint="eastAsia"/>
          <w:b w:val="0"/>
          <w:bCs w:val="0"/>
          <w:i/>
          <w:iCs/>
          <w:lang w:val="en-US" w:eastAsia="zh-Hans"/>
        </w:rPr>
        <w:t>pooling和卷积</w:t>
      </w:r>
      <w:r>
        <w:rPr>
          <w:rFonts w:hint="default"/>
          <w:b w:val="0"/>
          <w:bCs w:val="0"/>
          <w:i/>
          <w:iCs/>
          <w:lang w:eastAsia="zh-Hans"/>
        </w:rPr>
        <w:t xml:space="preserve">, </w:t>
      </w:r>
      <w:r>
        <w:rPr>
          <w:rFonts w:hint="eastAsia"/>
          <w:b w:val="0"/>
          <w:bCs w:val="0"/>
          <w:i/>
          <w:iCs/>
          <w:lang w:val="en-US" w:eastAsia="zh-Hans"/>
        </w:rPr>
        <w:t>均可</w:t>
      </w:r>
      <w:r>
        <w:rPr>
          <w:rFonts w:hint="default"/>
          <w:b w:val="0"/>
          <w:bCs w:val="0"/>
          <w:i/>
          <w:iCs/>
          <w:lang w:eastAsia="zh-Hans"/>
        </w:rPr>
        <w:t>.(</w:t>
      </w:r>
      <w:r>
        <w:rPr>
          <w:rFonts w:hint="eastAsia"/>
          <w:b w:val="0"/>
          <w:bCs w:val="0"/>
          <w:i/>
          <w:iCs/>
          <w:lang w:val="en-US" w:eastAsia="zh-Hans"/>
        </w:rPr>
        <w:t>设置好stride即可</w:t>
      </w:r>
      <w:r>
        <w:rPr>
          <w:rFonts w:hint="default"/>
          <w:b w:val="0"/>
          <w:bCs w:val="0"/>
          <w:i/>
          <w:iCs/>
          <w:lang w:eastAsia="zh-Hans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检测: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E7C85"/>
    <w:multiLevelType w:val="singleLevel"/>
    <w:tmpl w:val="A0BE7C85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i w:val="0"/>
        <w:iCs w:val="0"/>
      </w:rPr>
    </w:lvl>
  </w:abstractNum>
  <w:abstractNum w:abstractNumId="1">
    <w:nsid w:val="D7EF7DF3"/>
    <w:multiLevelType w:val="singleLevel"/>
    <w:tmpl w:val="D7EF7DF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DBFEDF59"/>
    <w:multiLevelType w:val="singleLevel"/>
    <w:tmpl w:val="DBFEDF5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DFD1103"/>
    <w:multiLevelType w:val="singleLevel"/>
    <w:tmpl w:val="DDFD11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FBB910"/>
    <w:multiLevelType w:val="singleLevel"/>
    <w:tmpl w:val="EAFBB91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77F35A0"/>
    <w:multiLevelType w:val="singleLevel"/>
    <w:tmpl w:val="F77F35A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FEE2050"/>
    <w:multiLevelType w:val="singleLevel"/>
    <w:tmpl w:val="FFEE205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FDA62"/>
    <w:rsid w:val="07DE550A"/>
    <w:rsid w:val="0BCEFF41"/>
    <w:rsid w:val="0FF556DE"/>
    <w:rsid w:val="14BFBE62"/>
    <w:rsid w:val="15278360"/>
    <w:rsid w:val="16772129"/>
    <w:rsid w:val="1BEF5CBF"/>
    <w:rsid w:val="1D7ADB3B"/>
    <w:rsid w:val="1EFCCC71"/>
    <w:rsid w:val="1F7BACDA"/>
    <w:rsid w:val="1FDE13B2"/>
    <w:rsid w:val="1FFB8AE6"/>
    <w:rsid w:val="29B609C8"/>
    <w:rsid w:val="2DBD26EB"/>
    <w:rsid w:val="2ECBCC8C"/>
    <w:rsid w:val="2EEF3C94"/>
    <w:rsid w:val="2FDEB77C"/>
    <w:rsid w:val="2FFE1393"/>
    <w:rsid w:val="337B7BB6"/>
    <w:rsid w:val="35C50A6F"/>
    <w:rsid w:val="367FAE83"/>
    <w:rsid w:val="375776DB"/>
    <w:rsid w:val="3778F7E6"/>
    <w:rsid w:val="37D30A21"/>
    <w:rsid w:val="37FB9B71"/>
    <w:rsid w:val="385FC7FB"/>
    <w:rsid w:val="3AEFC7EB"/>
    <w:rsid w:val="3B3F35DC"/>
    <w:rsid w:val="3BEF1292"/>
    <w:rsid w:val="3D7F8E82"/>
    <w:rsid w:val="3DB7A6D2"/>
    <w:rsid w:val="3DD71175"/>
    <w:rsid w:val="3DDD6063"/>
    <w:rsid w:val="3F31AA14"/>
    <w:rsid w:val="3FBD06DF"/>
    <w:rsid w:val="3FCB7B78"/>
    <w:rsid w:val="3FE380DC"/>
    <w:rsid w:val="3FF390A8"/>
    <w:rsid w:val="3FF3F57A"/>
    <w:rsid w:val="47B653BE"/>
    <w:rsid w:val="48DD14CB"/>
    <w:rsid w:val="4DFD1485"/>
    <w:rsid w:val="4F7AD676"/>
    <w:rsid w:val="4F7DBA35"/>
    <w:rsid w:val="4F87796E"/>
    <w:rsid w:val="4FAB7AC8"/>
    <w:rsid w:val="4FDFA4A1"/>
    <w:rsid w:val="4FFF1CE6"/>
    <w:rsid w:val="513D9C63"/>
    <w:rsid w:val="53FE4C9E"/>
    <w:rsid w:val="55591F94"/>
    <w:rsid w:val="556A3C78"/>
    <w:rsid w:val="564F6159"/>
    <w:rsid w:val="56BD16A7"/>
    <w:rsid w:val="57B06D75"/>
    <w:rsid w:val="57BB4B86"/>
    <w:rsid w:val="57DB8CD6"/>
    <w:rsid w:val="5ABFA969"/>
    <w:rsid w:val="5ADFD664"/>
    <w:rsid w:val="5B3F87C0"/>
    <w:rsid w:val="5B72E90C"/>
    <w:rsid w:val="5BCF53D3"/>
    <w:rsid w:val="5CBFE374"/>
    <w:rsid w:val="5D777E3E"/>
    <w:rsid w:val="5DDECEC6"/>
    <w:rsid w:val="5DFDCE7B"/>
    <w:rsid w:val="5DFF5267"/>
    <w:rsid w:val="5EBBC515"/>
    <w:rsid w:val="5EDB8E2C"/>
    <w:rsid w:val="5EF95FC0"/>
    <w:rsid w:val="5F6E294B"/>
    <w:rsid w:val="5F74D67A"/>
    <w:rsid w:val="5F7FF663"/>
    <w:rsid w:val="5FDD5CCE"/>
    <w:rsid w:val="5FDFE731"/>
    <w:rsid w:val="5FF64B82"/>
    <w:rsid w:val="5FFD1AD7"/>
    <w:rsid w:val="63693D5C"/>
    <w:rsid w:val="657D9B18"/>
    <w:rsid w:val="676B6AFA"/>
    <w:rsid w:val="676D9D5C"/>
    <w:rsid w:val="677DBDD9"/>
    <w:rsid w:val="67E022A0"/>
    <w:rsid w:val="69C609FE"/>
    <w:rsid w:val="69F5550A"/>
    <w:rsid w:val="69FF3A43"/>
    <w:rsid w:val="6B39D303"/>
    <w:rsid w:val="6B7B3EDA"/>
    <w:rsid w:val="6BEB03FE"/>
    <w:rsid w:val="6BEF6668"/>
    <w:rsid w:val="6BFD050C"/>
    <w:rsid w:val="6C7F90B9"/>
    <w:rsid w:val="6D3FE50F"/>
    <w:rsid w:val="6DDCB220"/>
    <w:rsid w:val="6E3F0FFF"/>
    <w:rsid w:val="6E991D6B"/>
    <w:rsid w:val="6EEB14BF"/>
    <w:rsid w:val="6EF71968"/>
    <w:rsid w:val="6F6FDEA1"/>
    <w:rsid w:val="6F9F8C64"/>
    <w:rsid w:val="6FCD93C1"/>
    <w:rsid w:val="6FF9C2B6"/>
    <w:rsid w:val="6FFD7A64"/>
    <w:rsid w:val="70F7CB97"/>
    <w:rsid w:val="710EB9AA"/>
    <w:rsid w:val="71FF9A31"/>
    <w:rsid w:val="73EB08D6"/>
    <w:rsid w:val="73ECBB84"/>
    <w:rsid w:val="73FF9458"/>
    <w:rsid w:val="7576AFEA"/>
    <w:rsid w:val="75CF4FF4"/>
    <w:rsid w:val="75FF8DA5"/>
    <w:rsid w:val="75FFE330"/>
    <w:rsid w:val="777E2832"/>
    <w:rsid w:val="779C9767"/>
    <w:rsid w:val="77A96BE7"/>
    <w:rsid w:val="77BFAEC6"/>
    <w:rsid w:val="77DDCE49"/>
    <w:rsid w:val="77FBC199"/>
    <w:rsid w:val="77FF2703"/>
    <w:rsid w:val="77FFE92C"/>
    <w:rsid w:val="786D57A1"/>
    <w:rsid w:val="78E304BC"/>
    <w:rsid w:val="78FBB48C"/>
    <w:rsid w:val="79BF1A25"/>
    <w:rsid w:val="79DDBFF8"/>
    <w:rsid w:val="79FF2945"/>
    <w:rsid w:val="7B2FE75C"/>
    <w:rsid w:val="7B5DEEB8"/>
    <w:rsid w:val="7B7D8258"/>
    <w:rsid w:val="7BBD36C3"/>
    <w:rsid w:val="7BF43E7C"/>
    <w:rsid w:val="7BFF3AA9"/>
    <w:rsid w:val="7C5F80D9"/>
    <w:rsid w:val="7D3FE8BF"/>
    <w:rsid w:val="7DB536EA"/>
    <w:rsid w:val="7DB862F7"/>
    <w:rsid w:val="7DBBE440"/>
    <w:rsid w:val="7DE618C5"/>
    <w:rsid w:val="7DF711EA"/>
    <w:rsid w:val="7DFBE579"/>
    <w:rsid w:val="7E1B4358"/>
    <w:rsid w:val="7E7F1BB5"/>
    <w:rsid w:val="7EA3C408"/>
    <w:rsid w:val="7EB74C12"/>
    <w:rsid w:val="7EBDA352"/>
    <w:rsid w:val="7ED77C96"/>
    <w:rsid w:val="7EF71DCB"/>
    <w:rsid w:val="7EFB874A"/>
    <w:rsid w:val="7F1FDA62"/>
    <w:rsid w:val="7F371700"/>
    <w:rsid w:val="7F5FB37A"/>
    <w:rsid w:val="7F7742F7"/>
    <w:rsid w:val="7F7D3813"/>
    <w:rsid w:val="7F970F09"/>
    <w:rsid w:val="7F97CB60"/>
    <w:rsid w:val="7F9DEF84"/>
    <w:rsid w:val="7FB5FACE"/>
    <w:rsid w:val="7FBBB804"/>
    <w:rsid w:val="7FD611EE"/>
    <w:rsid w:val="7FDB89A4"/>
    <w:rsid w:val="7FE31B68"/>
    <w:rsid w:val="7FEF695C"/>
    <w:rsid w:val="7FEFE1C7"/>
    <w:rsid w:val="7FF53206"/>
    <w:rsid w:val="7FF70E05"/>
    <w:rsid w:val="7FF713E9"/>
    <w:rsid w:val="7FF77177"/>
    <w:rsid w:val="7FF77303"/>
    <w:rsid w:val="7FF7A7BD"/>
    <w:rsid w:val="7FF7D6C5"/>
    <w:rsid w:val="7FF7F32C"/>
    <w:rsid w:val="7FFABB24"/>
    <w:rsid w:val="7FFB82B5"/>
    <w:rsid w:val="7FFDC06A"/>
    <w:rsid w:val="7FFDC310"/>
    <w:rsid w:val="7FFE2C12"/>
    <w:rsid w:val="7FFED67F"/>
    <w:rsid w:val="7FFF0FA2"/>
    <w:rsid w:val="7FFF4503"/>
    <w:rsid w:val="7FFF88DC"/>
    <w:rsid w:val="7FFFFE83"/>
    <w:rsid w:val="8DFF0ED0"/>
    <w:rsid w:val="8FBE7D4A"/>
    <w:rsid w:val="936A64C0"/>
    <w:rsid w:val="9533AB04"/>
    <w:rsid w:val="95FDA27C"/>
    <w:rsid w:val="98FB228E"/>
    <w:rsid w:val="9B9DDAF7"/>
    <w:rsid w:val="9DDE032D"/>
    <w:rsid w:val="9EE1C35B"/>
    <w:rsid w:val="9EFF48D5"/>
    <w:rsid w:val="9F5F7606"/>
    <w:rsid w:val="9F6F404D"/>
    <w:rsid w:val="9FDF900E"/>
    <w:rsid w:val="9FFC485C"/>
    <w:rsid w:val="9FFF9A66"/>
    <w:rsid w:val="ABAF5EAC"/>
    <w:rsid w:val="AD9F3B23"/>
    <w:rsid w:val="AE3E9D4B"/>
    <w:rsid w:val="AEDE61AD"/>
    <w:rsid w:val="AEEFB267"/>
    <w:rsid w:val="AF787360"/>
    <w:rsid w:val="AF7D7210"/>
    <w:rsid w:val="AFE78182"/>
    <w:rsid w:val="B2BC5B99"/>
    <w:rsid w:val="B37EFD6F"/>
    <w:rsid w:val="B3F7592D"/>
    <w:rsid w:val="B4BFF18A"/>
    <w:rsid w:val="B4EFA0C8"/>
    <w:rsid w:val="B5D74D44"/>
    <w:rsid w:val="B795F7CD"/>
    <w:rsid w:val="B7F69469"/>
    <w:rsid w:val="B7FF0159"/>
    <w:rsid w:val="B8DF8409"/>
    <w:rsid w:val="B9EF92AD"/>
    <w:rsid w:val="B9FEF614"/>
    <w:rsid w:val="BBB7A50C"/>
    <w:rsid w:val="BBCEBB16"/>
    <w:rsid w:val="BBE53E4E"/>
    <w:rsid w:val="BBEF1CB0"/>
    <w:rsid w:val="BBF671B3"/>
    <w:rsid w:val="BBFDBA99"/>
    <w:rsid w:val="BBFED8D9"/>
    <w:rsid w:val="BDCF341E"/>
    <w:rsid w:val="BEBF2423"/>
    <w:rsid w:val="BEC797E3"/>
    <w:rsid w:val="BEDF1875"/>
    <w:rsid w:val="BEFF187C"/>
    <w:rsid w:val="BF69CF8E"/>
    <w:rsid w:val="BF993A9F"/>
    <w:rsid w:val="BFD74B6C"/>
    <w:rsid w:val="BFD9A028"/>
    <w:rsid w:val="BFED80B3"/>
    <w:rsid w:val="BFEE83B0"/>
    <w:rsid w:val="BFF5E029"/>
    <w:rsid w:val="BFFB2840"/>
    <w:rsid w:val="C6BD9447"/>
    <w:rsid w:val="CDD93559"/>
    <w:rsid w:val="CDFE8124"/>
    <w:rsid w:val="CF8FE6F8"/>
    <w:rsid w:val="CFDFDBAF"/>
    <w:rsid w:val="D0F8980A"/>
    <w:rsid w:val="D79E6995"/>
    <w:rsid w:val="D7FA2B26"/>
    <w:rsid w:val="D7FBA470"/>
    <w:rsid w:val="D7FFDCA1"/>
    <w:rsid w:val="DA0F7256"/>
    <w:rsid w:val="DAE80D0F"/>
    <w:rsid w:val="DB6F5BC4"/>
    <w:rsid w:val="DBE7C081"/>
    <w:rsid w:val="DCFD8D8A"/>
    <w:rsid w:val="DDF91FC9"/>
    <w:rsid w:val="DDFB565C"/>
    <w:rsid w:val="DDFFE73D"/>
    <w:rsid w:val="DF0FF6D0"/>
    <w:rsid w:val="DF272A4A"/>
    <w:rsid w:val="DF791C30"/>
    <w:rsid w:val="DF7F7853"/>
    <w:rsid w:val="DF7FEED7"/>
    <w:rsid w:val="DF98F16E"/>
    <w:rsid w:val="DFDB2490"/>
    <w:rsid w:val="DFDF38A1"/>
    <w:rsid w:val="DFECA438"/>
    <w:rsid w:val="DFEECBB1"/>
    <w:rsid w:val="DFEF4DCD"/>
    <w:rsid w:val="E17F8043"/>
    <w:rsid w:val="E27E9476"/>
    <w:rsid w:val="E3FD2356"/>
    <w:rsid w:val="E6FFF3F1"/>
    <w:rsid w:val="E71F43B8"/>
    <w:rsid w:val="E9DED1DF"/>
    <w:rsid w:val="EBF5DA4C"/>
    <w:rsid w:val="ED9AD02A"/>
    <w:rsid w:val="EDB7CF48"/>
    <w:rsid w:val="EDEAAC68"/>
    <w:rsid w:val="EDFACDD3"/>
    <w:rsid w:val="EE330CBF"/>
    <w:rsid w:val="EE8F086C"/>
    <w:rsid w:val="EEEF1BEF"/>
    <w:rsid w:val="EEFEF699"/>
    <w:rsid w:val="EF3F27C3"/>
    <w:rsid w:val="EFBFB874"/>
    <w:rsid w:val="EFEB4444"/>
    <w:rsid w:val="EFEFD284"/>
    <w:rsid w:val="EFFFC68A"/>
    <w:rsid w:val="EFFFF6D8"/>
    <w:rsid w:val="F1F2B564"/>
    <w:rsid w:val="F3DF6744"/>
    <w:rsid w:val="F5BA2AE4"/>
    <w:rsid w:val="F5BB259B"/>
    <w:rsid w:val="F5DE7D3A"/>
    <w:rsid w:val="F636EC23"/>
    <w:rsid w:val="F6F1E292"/>
    <w:rsid w:val="F6FF5051"/>
    <w:rsid w:val="F74BB471"/>
    <w:rsid w:val="F75DB1F2"/>
    <w:rsid w:val="F7775566"/>
    <w:rsid w:val="F77E0506"/>
    <w:rsid w:val="F7ADE951"/>
    <w:rsid w:val="F7BFA474"/>
    <w:rsid w:val="F7DE8A4D"/>
    <w:rsid w:val="F7F75892"/>
    <w:rsid w:val="F7F7B048"/>
    <w:rsid w:val="F7FFFB4E"/>
    <w:rsid w:val="F9CFC37B"/>
    <w:rsid w:val="F9FE1411"/>
    <w:rsid w:val="FB531021"/>
    <w:rsid w:val="FB5F3D6D"/>
    <w:rsid w:val="FB7782FD"/>
    <w:rsid w:val="FBE47C39"/>
    <w:rsid w:val="FBEF2EF3"/>
    <w:rsid w:val="FBFBD7C9"/>
    <w:rsid w:val="FBFF1AFF"/>
    <w:rsid w:val="FCD30BBD"/>
    <w:rsid w:val="FCEB5D99"/>
    <w:rsid w:val="FCEF8478"/>
    <w:rsid w:val="FCFF24AF"/>
    <w:rsid w:val="FCFF814B"/>
    <w:rsid w:val="FD5F1140"/>
    <w:rsid w:val="FDAB7D32"/>
    <w:rsid w:val="FDBD41FB"/>
    <w:rsid w:val="FDD12B9B"/>
    <w:rsid w:val="FDF6FBC7"/>
    <w:rsid w:val="FDFF8734"/>
    <w:rsid w:val="FDFFDA78"/>
    <w:rsid w:val="FE33427A"/>
    <w:rsid w:val="FE357016"/>
    <w:rsid w:val="FE4D944E"/>
    <w:rsid w:val="FE5EAA68"/>
    <w:rsid w:val="FE7A0FAB"/>
    <w:rsid w:val="FEAFC1F5"/>
    <w:rsid w:val="FEBC7FC9"/>
    <w:rsid w:val="FEBCEB92"/>
    <w:rsid w:val="FEDD9004"/>
    <w:rsid w:val="FEEB2D8A"/>
    <w:rsid w:val="FEFF56D8"/>
    <w:rsid w:val="FF3B6966"/>
    <w:rsid w:val="FF3FE39A"/>
    <w:rsid w:val="FF5E8732"/>
    <w:rsid w:val="FF5F6BFD"/>
    <w:rsid w:val="FF5FBFBC"/>
    <w:rsid w:val="FF5FE490"/>
    <w:rsid w:val="FF76C629"/>
    <w:rsid w:val="FF79F812"/>
    <w:rsid w:val="FF7A0A9C"/>
    <w:rsid w:val="FF7A55DB"/>
    <w:rsid w:val="FF7E762A"/>
    <w:rsid w:val="FF7FA70A"/>
    <w:rsid w:val="FFB58953"/>
    <w:rsid w:val="FFBDE20C"/>
    <w:rsid w:val="FFDB6822"/>
    <w:rsid w:val="FFDED4E3"/>
    <w:rsid w:val="FFDF7110"/>
    <w:rsid w:val="FFE561B2"/>
    <w:rsid w:val="FFE76CA8"/>
    <w:rsid w:val="FFEB31A2"/>
    <w:rsid w:val="FFEF5C1A"/>
    <w:rsid w:val="FFFF4FFB"/>
    <w:rsid w:val="FFFF9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2022-10-22T10:16:00Z</dcterms:created>
  <dc:creator>ChenJ</dc:creator>
  <cp:lastModifiedBy>ChenJ</cp:lastModifiedBy>
  <dcterms:modified xsi:type="dcterms:W3CDTF">2023-01-11T10:35:09Z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C0FB82F36C2EF10A7AAF50633F14D7DD</vt:lpwstr>
  </property>
</Properties>
</file>