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论文标题</w:t>
      </w:r>
    </w:p>
    <w:p>
      <w:pPr>
        <w:pStyle w:val="Heading1"/>
      </w:pPr>
      <w:r>
        <w:t>摘要</w:t>
      </w:r>
    </w:p>
    <w:p>
      <w:r>
        <w:t>摘要应在一段内依次交代问题、方法、关键结果与创新点，避免只复述题目。</w:t>
      </w:r>
    </w:p>
    <w:p>
      <w:pPr>
        <w:ind w:firstLine="0"/>
      </w:pPr>
      <w:r>
        <w:rPr>
          <w:rFonts w:ascii="Times New Roman" w:hAnsi="Times New Roman" w:eastAsia="黑体"/>
          <w:b/>
        </w:rPr>
        <w:t>关键词：</w:t>
      </w:r>
      <w:r>
        <w:t>关键词1；关键词2；关键词3；关键词4</w:t>
      </w:r>
    </w:p>
    <w:p>
      <w:pPr>
        <w:pStyle w:val="Heading1"/>
      </w:pPr>
      <w:r>
        <w:t>问题重述</w:t>
      </w:r>
    </w:p>
    <w:p>
      <w:r>
        <w:t>（占位段落，赛时替换为正文。）</w:t>
      </w:r>
    </w:p>
    <w:p>
      <w:pPr>
        <w:pStyle w:val="Heading1"/>
      </w:pPr>
      <w:r>
        <w:t>问题分析</w:t>
      </w:r>
    </w:p>
    <w:p>
      <w:r>
        <w:t>（占位段落，赛时替换为正文。）</w:t>
      </w:r>
    </w:p>
    <w:p>
      <w:pPr>
        <w:pStyle w:val="Heading1"/>
      </w:pPr>
      <w:r>
        <w:t>模型假设</w:t>
      </w:r>
    </w:p>
    <w:p>
      <w:pPr>
        <w:pStyle w:val="ListNumber"/>
      </w:pPr>
      <w:r>
        <w:t>假设 1：写明假设内容及其合理性。</w:t>
      </w:r>
    </w:p>
    <w:p>
      <w:pPr>
        <w:pStyle w:val="Heading1"/>
      </w:pPr>
      <w:r>
        <w:t>符号说明</w:t>
      </w:r>
    </w:p>
    <w:p>
      <w:pPr>
        <w:pStyle w:val="表题"/>
      </w:pPr>
      <w:r>
        <w:t>表 1  主要符号说明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</w:tcPr>
          <w:p>
            <w:r>
              <w:t>符号</w:t>
            </w:r>
          </w:p>
        </w:tc>
        <w:tc>
          <w:tcPr>
            <w:tcW w:type="dxa" w:w="3081"/>
          </w:tcPr>
          <w:p>
            <w:r>
              <w:t>含义</w:t>
            </w:r>
          </w:p>
        </w:tc>
        <w:tc>
          <w:tcPr>
            <w:tcW w:type="dxa" w:w="3081"/>
          </w:tcPr>
          <w:p>
            <w:r>
              <w:t>单位</w:t>
            </w:r>
          </w:p>
        </w:tc>
      </w:tr>
      <w:tr>
        <w:tc>
          <w:tcPr>
            <w:tcW w:type="dxa" w:w="3081"/>
          </w:tcPr>
          <w:p>
            <w:r>
              <w:t>Z</w:t>
            </w:r>
          </w:p>
        </w:tc>
        <w:tc>
          <w:tcPr>
            <w:tcW w:type="dxa" w:w="3081"/>
          </w:tcPr>
          <w:p>
            <w:r>
              <w:t>目标函数</w:t>
            </w:r>
          </w:p>
        </w:tc>
        <w:tc>
          <w:tcPr>
            <w:tcW w:type="dxa" w:w="3081"/>
          </w:tcPr>
          <w:p>
            <w:r>
              <w:t>按题意</w:t>
            </w:r>
          </w:p>
        </w:tc>
      </w:tr>
      <w:tr>
        <w:tc>
          <w:tcPr>
            <w:tcW w:type="dxa" w:w="3081"/>
          </w:tcPr>
          <w:p>
            <w:r>
              <w:t>x_i</w:t>
            </w:r>
          </w:p>
        </w:tc>
        <w:tc>
          <w:tcPr>
            <w:tcW w:type="dxa" w:w="3081"/>
          </w:tcPr>
          <w:p>
            <w:r>
              <w:t>第 i 个决策变量</w:t>
            </w:r>
          </w:p>
        </w:tc>
        <w:tc>
          <w:tcPr>
            <w:tcW w:type="dxa" w:w="3081"/>
          </w:tcPr>
          <w:p>
            <w:r>
              <w:t>按题意</w:t>
            </w:r>
          </w:p>
        </w:tc>
      </w:tr>
    </w:tbl>
    <w:p>
      <w:pPr>
        <w:pStyle w:val="表注"/>
      </w:pPr>
      <w:r>
        <w:t>符号首次出现时仍需在正文中解释。</w:t>
      </w:r>
    </w:p>
    <w:p>
      <w:pPr>
        <w:pStyle w:val="Heading1"/>
      </w:pPr>
      <w:r>
        <w:t>模型的建立与求解</w:t>
      </w:r>
    </w:p>
    <w:p>
      <w:pPr>
        <w:pStyle w:val="Heading2"/>
      </w:pPr>
      <w:r>
        <w:t>问题一</w:t>
      </w:r>
    </w:p>
    <w:p>
      <w:pPr>
        <w:pStyle w:val="Heading3"/>
      </w:pPr>
      <w:r>
        <w:t>数据预处理</w:t>
      </w:r>
    </w:p>
    <w:p>
      <w:r>
        <w:t>（占位段落，赛时替换为正文。）</w:t>
      </w:r>
    </w:p>
    <w:p>
      <w:pPr>
        <w:pStyle w:val="图题"/>
      </w:pPr>
      <w:r>
        <w:t>图 1  结果图标题</w:t>
      </w:r>
    </w:p>
    <w:p>
      <w:pPr>
        <w:pStyle w:val="Heading1"/>
      </w:pPr>
      <w:r>
        <w:t>灵敏度分析</w:t>
      </w:r>
    </w:p>
    <w:p>
      <w:r>
        <w:t>（占位段落，赛时替换为正文。）</w:t>
      </w:r>
    </w:p>
    <w:p>
      <w:pPr>
        <w:pStyle w:val="Heading1"/>
      </w:pPr>
      <w:r>
        <w:t>模型评价与推广</w:t>
      </w:r>
    </w:p>
    <w:p>
      <w:pPr>
        <w:pStyle w:val="Heading2"/>
      </w:pPr>
      <w:r>
        <w:t>模型的优点</w:t>
      </w:r>
    </w:p>
    <w:p>
      <w:r>
        <w:t>（占位段落，赛时替换为正文。）</w:t>
      </w:r>
    </w:p>
    <w:p>
      <w:pPr>
        <w:pStyle w:val="Heading2"/>
      </w:pPr>
      <w:r>
        <w:t>模型的不足与推广</w:t>
      </w:r>
    </w:p>
    <w:p>
      <w:r>
        <w:t>（占位段落，赛时替换为正文。）</w:t>
      </w:r>
    </w:p>
    <w:p>
      <w:pPr>
        <w:pStyle w:val="Heading1"/>
      </w:pPr>
      <w:r>
        <w:t>参考文献</w:t>
      </w:r>
    </w:p>
    <w:p>
      <w:r>
        <w:t>[1] 作者. 文献标题[J]. 期刊名, 年份, 卷(期): 页码.</w:t>
      </w:r>
    </w:p>
    <w:p>
      <w:pPr>
        <w:pStyle w:val="Heading1"/>
      </w:pPr>
      <w:r>
        <w:t>AI 工具使用声明</w:t>
      </w:r>
    </w:p>
    <w:p>
      <w:r>
        <w:t>按实际情况说明工具、用途、人工核验方式与使用日期；未使用时明确声明未使用。</w:t>
      </w:r>
    </w:p>
    <w:p>
      <w:pPr>
        <w:pStyle w:val="Heading1"/>
      </w:pPr>
      <w:r>
        <w:t>附录：支撑文件/材料清单</w:t>
      </w:r>
    </w:p>
    <w:p>
      <w:r>
        <w:t>列出程序、数据、结果文件及其用途。</w:t>
      </w:r>
    </w:p>
    <w:p>
      <w:pPr>
        <w:pStyle w:val="Heading1"/>
      </w:pPr>
      <w:r>
        <w:t>附录：程序代码</w:t>
      </w:r>
    </w:p>
    <w:p>
      <w:r>
        <w:t>附核心程序或说明支撑材料中的源文件位置。</w:t>
      </w:r>
    </w:p>
    <w:sectPr w:rsidR="00FC693F" w:rsidRPr="0006063C" w:rsidSect="00034616">
      <w:footerReference w:type="default" r:id="rId9"/>
      <w:pgSz w:w="11906" w:h="16838"/>
      <w:pgMar w:top="1191" w:right="1332" w:bottom="1247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0"/>
      <w:ind w:firstLine="4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题">
    <w:name w:val="图题"/>
    <w:pPr>
      <w:keepNext w:val="0"/>
      <w:spacing w:before="60" w:after="80"/>
      <w:ind w:firstLine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表题">
    <w:name w:val="表题"/>
    <w:pPr>
      <w:keepNext/>
      <w:spacing w:before="60" w:after="80"/>
      <w:ind w:firstLine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表注">
    <w:name w:val="表注"/>
    <w:pPr>
      <w:spacing w:before="40" w:after="60"/>
      <w:ind w:firstLine="0"/>
    </w:pPr>
    <w:rPr>
      <w:rFonts w:ascii="Times New Roman" w:hAnsi="Times New Roman" w:eastAsia="宋体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全国大学生数学建模竞赛论文模板</dc:title>
  <dc:subject>cumcm-toolkit B226 竞赛型排版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