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H SarabunPSK" w:cs="TH SarabunPSK" w:eastAsia="TH SarabunPSK" w:hAnsi="TH SarabunPSK"/>
          <w:b/>
          <w:bCs/>
          <w:sz w:val="44"/>
          <w:szCs w:val="44"/>
        </w:rPr>
        <w:t xml:space="preserve">สัญญาเช่าซื้อ</w:t>
      </w:r>
    </w:p>
    <w:p>
      <w:pPr>
        <w:spacing w:after="200"/>
        <w:jc w:val="center"/>
      </w:pPr>
      <w:r>
        <w:rPr>
          <w:rFonts w:ascii="TH SarabunPSK" w:cs="TH SarabunPSK" w:eastAsia="TH SarabunPSK" w:hAnsi="TH SarabunPSK"/>
          <w:b/>
          <w:bCs/>
          <w:sz w:val="36"/>
          <w:szCs w:val="36"/>
        </w:rPr>
        <w:t xml:space="preserve">เครื่องกระตุกหัวใจไฟฟ้าอัตโนมัติชนิดภายนอก (AED)</w:t>
      </w:r>
    </w:p>
    <w:p>
      <w:pPr>
        <w:spacing w:after="80" w:line="300"/>
        <w:jc w:val="righ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สัญญาเลขที่ ________________</w:t>
      </w:r>
    </w:p>
    <w:p>
      <w:pPr>
        <w:spacing w:after="80" w:line="300"/>
        <w:jc w:val="right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ทำที่ ________________________________</w:t>
      </w:r>
    </w:p>
    <w:p>
      <w:pPr>
        <w:spacing w:after="80" w:line="300"/>
        <w:jc w:val="right"/>
      </w:pPr>
      <w:r>
        <w:rPr>
          <w:rFonts w:ascii="TH SarabunPSK" w:cs="TH SarabunPSK" w:eastAsia="TH SarabunPSK" w:hAnsi="TH SarabunPSK"/>
          <w:sz w:val="32"/>
          <w:szCs w:val="32"/>
        </w:rPr>
        <w:t xml:space="preserve">วันที่ ______ เดือน ______________ พ.ศ. ________</w:t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สัญญาฉบับนี้ทำขึ้นระหว่าง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บริษัท เจี่ยรักษา จำกัด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ทะเบียนนิติบุคคลเลขที่ ________________ สำนักงานตั้งอยู่เลขที่ ________________________________ โดย ________________ กรรมการผู้มีอำนาจลงนามผูกพันบริษัท ซึ่งต่อไปในสัญญานี้เรียกว่า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"ผู้ให้เช่าซื้อ"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ฝ่ายหนึ่ง</w:t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กับ ________________________________ ทะเบียนนิติบุคคลเลขที่ ________________ สำนักงานตั้งอยู่เลขที่ ________________________________ โดย ________________ กรรมการผู้มีอำนาจลงนามผูกพันนิติบุคคล ซึ่งต่อไปในสัญญานี้เรียกว่า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"ผู้เช่าซื้อ"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อีกฝ่ายหนึ่ง</w:t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คู่สัญญาทั้งสองฝ่ายตกลงทำสัญญากันดังมีข้อความต่อไปนี้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  ทรัพย์สินที่เช่าซื้อ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1.1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ผู้ให้เช่าซื้อตกลงนำทรัพย์สินต่อไปนี้ออกให้เช่า และให้คำมั่นว่าจะขายทรัพย์สินนั้น หรือว่าจะให้ทรัพย์สินนั้นตกเป็นสิทธิแก่ผู้เช่าซื้อ โดยเงื่อนไขที่ผู้เช่าซื้อได้ใช้เงินเป็นจำนวนเท่านั้นเท่านี้คราวครบตามสัญญานี้ (ต่อไปเรียกว่า "ทรัพย์สินที่เช่าซื้อ")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รายการ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รายละเอียด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ประเภท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เครื่องกระตุกหัวใจไฟฟ้าอัตโนมัติชนิดภายนอก (AED) แบบกึ่งอัตโนมัติ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ยี่ห้อ / รุ่น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Yuwell (PRIMEDIC HeartSave) รุ่น Y8 พร้อมเซ็นเซอร์ CPR feedback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หมายเลขเครื่อง (S/N)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________________________________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อุปกรณ์ที่ส่งมอบพร้อมเครื่อง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แผ่นอิเล็กโทรดสำหรับผู้ใหญ่ 1 ชุด (Lot/วันหมดอายุ ________________)</w:t>
            </w:r>
          </w:p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แบตเตอรี่ 1 ก้อน (Lot/วันหมดอายุ ________________)</w:t>
            </w:r>
          </w:p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กระเป๋าใส่เครื่อง และคู่มือการใช้งานภาษาไทย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ตู้เก็บเครื่อง AED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ตู้ ☐ ติดผนัง ☐ ตั้งพื้น  ยี่ห้อ/รุ่น ________________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สถานที่ติดตั้ง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________________________________________________</w:t>
            </w:r>
          </w:p>
        </w:tc>
      </w:tr>
    </w:tbl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1.2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ตู้เก็บเครื่อง AED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ตามตารางข้อ 1.1 เป็นส่วนหนึ่งของทรัพย์สินที่เช่าซื้อ และอยู่ภายใต้เงื่อนไขเรื่องกรรมสิทธิ์ การผิดนัด และการส่งคืนตามสัญญานี้เช่นเดียวกับตัวเครื่อง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2  ราคาเช่าซื้อและการชำระเงิน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2.1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ราคาเช่าซื้อทั้งสิ้น 58,000.00 บาท (ห้าหมื่นแปดพันบาทถ้วน) ยังไม่รวมภาษีมูลค่าเพิ่ม ประกอบด้วยค่าเครื่อง 52,000.00 บาท และค่าตู้เก็บเครื่อง 6,000.00 บาท ผู้เช่าซื้อตกลงชำระดังนี้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 </w:t>
      </w:r>
      <w:r>
        <w:rPr>
          <w:rFonts w:ascii="TH SarabunPSK" w:cs="TH SarabunPSK" w:eastAsia="TH SarabunPSK" w:hAnsi="TH SarabunPSK"/>
          <w:sz w:val="32"/>
          <w:szCs w:val="32"/>
        </w:rPr>
        <w:t xml:space="preserve">(ก) เงินดาวน์ (ค่าเช่าซื้องวดแรก) 16,600.00 บาท ชำระในวันทำสัญญา เป็นส่วนหนึ่งของราคาเช่าซื้อ มิใช่มัดจำหรือเงินประกัน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 </w:t>
      </w:r>
      <w:r>
        <w:rPr>
          <w:rFonts w:ascii="TH SarabunPSK" w:cs="TH SarabunPSK" w:eastAsia="TH SarabunPSK" w:hAnsi="TH SarabunPSK"/>
          <w:sz w:val="32"/>
          <w:szCs w:val="32"/>
        </w:rPr>
        <w:t xml:space="preserve">(ข) ค่าเช่าซื้อรายเดือน 18 งวด งวดละ 2,300.00 บาท ชำระภายในวันที่ ______ ของทุกเดือน เริ่มงวดแรกวันที่ ______________ และงวดสุดท้ายวันที่ ______________ ตามตารางการชำระเงินในเอกสารแนบ 1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2.2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ผู้เช่าซื้อต้องชำระภาษีมูลค่าเพิ่มในอัตราตามกฎหมายเพิ่มจากค่าเช่าซื้อแต่ละงวด ผู้ให้เช่าซื้อจะออกใบกำกับภาษีเมื่อถึงกำหนดชำระแต่ละงวด และออกใบเสร็จรับเงินเมื่อได้รับชำระ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2.3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ผู้เช่าซื้อชำระเงินโดยโอนเข้าบัญชีธนาคาร ________________ ชื่อบัญชี บริษัท เจี่ยรักษา จำกัด เลขที่บัญชี ________________ และส่งหลักฐานการโอนให้ผู้ให้เช่าซื้อทุกครั้ง ค่าธรรมเนียมการโอนเป็นภาระของผู้เช่าซื้อ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2.4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กรณีผู้เช่าซื้อเป็นผู้มีหน้าที่หักภาษี ณ ที่จ่าย ให้ส่งหนังสือรับรองการหักภาษี ณ ที่จ่ายให้ผู้ให้เช่าซื้อภายใน 15 วันนับจากวันชำระแต่ละงวด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3  กรรมสิทธิ์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3.1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กรรมสิทธิ์ในทรัพย์สินที่เช่าซื้อยังคงเป็นของผู้ให้เช่าซื้อจนกว่าผู้เช่าซื้อจะชำระค่าเช่าซื้อและเงินอื่นใดตามสัญญานี้ครบถ้วน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3.2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เมื่อผู้เช่าซื้อชำระครบถ้วนแล้ว ทรัพย์สินที่เช่าซื้อตกเป็นกรรมสิทธิ์ของผู้เช่าซื้อทันทีโดยไม่มีค่าใช้จ่ายเพิ่ม และผู้ให้เช่าซื้อจะออกหนังสือยืนยันการโอนกรรมสิทธิ์ให้ภายใน 15 วัน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3.3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ผู้ให้เช่าซื้อจะติดป้ายแสดงกรรมสิทธิ์ "ทรัพย์สินของบริษัท เจี่ยรักษา จำกัด จนกว่าชำระครบ" พร้อมหมายเลขเครื่องไว้ที่ตัวเครื่องและตู้ และจะนำป้ายออกให้เมื่อกรรมสิทธิ์โอนตามข้อ 3.2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4  การส่งมอบ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4.1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ผู้ให้เช่าซื้อจะส่งมอบทรัพย์สินที่เช่าซื้อ ณ สถานที่ติดตั้งตามข้อ 1.1 ภายใน ______ วันนับจากวันที่ได้รับเงินดาวน์ โดยไม่มีค่าขนส่งในเขต ________________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4.2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ผู้เช่าซื้อต้องตรวจรับและลงนามในใบส่งมอบตามเอกสารแนบ 2 หากพบความชำรุดบกพร่องต้องแจ้งเป็นหนังสือภายใน 7 วันนับจากวันส่งมอบ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4.3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ผู้ให้เช่าซื้อจะสาธิตวิธีใช้งานเครื่องแก่ผู้แทนของผู้เช่าซื้อในวันส่งมอบ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5  หน้าที่ของผู้เช่าซื้อ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เก็บรักษาและใช้ทรัพย์สินที่เช่าซื้อเยี่ยงวิญญูชนจะพึงสงวนทรัพย์สินของตนเอง ตามคู่มือการใช้งาน และตรวจไฟสถานะความพร้อมของเครื่องอย่างสม่ำเสมอ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ไม่ย้ายทรัพย์สินที่เช่าซื้อออกจากสถานที่ติดตั้งเป็นการถาวร เว้นแต่แจ้งผู้ให้เช่าซื้อเป็นหนังสือล่วงหน้า (ยกเว้นการนำไปใช้ช่วยชีวิตในเหตุฉุกเฉิน)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ไม่ขาย จำนำ ให้เช่าช่วง โอน หรือก่อภาระผูกพันใด ๆ ในทรัพย์สินที่เช่าซื้อ จนกว่ากรรมสิทธิ์จะโอนตามข้อ 3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5.4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ยอมให้ผู้ให้เช่าซื้อหรือตัวแทนเข้าตรวจสภาพทรัพย์สิน แบตเตอรี่ และแผ่นอิเล็กโทรด ตามรอบทุก 6 เดือน และเมื่อผู้ให้เช่าซื้อเห็นสมควร ในเวลาทำการ โดยแจ้งล่วงหน้าไม่น้อยกว่า 3 วันทำการ โดยไม่มีค่าใช้จ่ายสำหรับการตรวจตามรอบ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5.5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แจ้งผู้ให้เช่าซื้อภายใน 3 วันเมื่อทรัพย์สินที่เช่าซื้อสูญหาย ถูกโจรกรรม หรือเสียหาย ผู้เช่าซื้อเป็นผู้รับความเสี่ยงภัยในทรัพย์สินที่เช่าซื้อนับแต่วันส่งมอบ และการสูญหายหรือเสียหายไม่ทำให้หน้าที่ชำระค่าเช่าซื้อระงับ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5.6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ไม่แกะ ปิดบัง หรือทำลายป้ายแสดงกรรมสิทธิ์และหมายเลขเครื่องตามข้อ 3.3 และไม่ดัดแปลงตัวเครื่อง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6  การรับประกัน วัสดุสิ้นเปลือง และข้อจำกัดความรับผิด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6.1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ผู้ให้เช่าซื้อรับประกันตัวเครื่องเป็นเวลา 8 ปีนับจากวันส่งมอบ สำหรับความชำรุดบกพร่องจากการผลิตภายใต้การใช้งานตามปกติ โดยซ่อมหรือเปลี่ยนให้โดยไม่มีค่าใช้จ่าย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6.2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การรับประกันไม่ครอบคลุมความเสียหายจากการตกกระแทก ของเหลว ไฟไหม้ ภัยธรรมชาติ การใช้ผิดวิธี หรือการซ่อมแซมดัดแปลงโดยผู้ที่ไม่ได้รับอนุญาตจากผู้ให้เช่าซื้อ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6.3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แผ่นอิเล็กโทรดและแบตเตอรี่เป็นวัสดุสิ้นเปลือง เมื่อหมดอายุหรือใช้งานแล้ว ผู้เช่าซื้อต้องจัดหาทดแทน ซึ่งสามารถสั่งซื้อจากผู้ให้เช่าซื้อตามราคาที่แจ้งในขณะนั้น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6.4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หากเครื่องถูกใช้ช่วยชีวิตจริงและผู้เช่าซื้อแจ้งพร้อมหลักฐานภายใน 7 วัน ผู้ให้เช่าซื้อจะเปลี่ยนแผ่นอิเล็กโทรดให้ 1 ชุดโดยไม่คิดค่าใช้จ่าย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6.5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ผู้ให้เช่าซื้อรับประกันตู้เก็บเครื่องเป็นเวลา 1 ปีนับจากวันส่งมอบ สำหรับความชำรุดบกพร่องจากการผลิตภายใต้การใช้งานตามปกติ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6.6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ผู้ให้เช่าซื้อไม่รับผิดต่อผลการรักษาหรือการรอดชีวิตของผู้ป่วย และไม่รับผิดต่อความเสียหายที่เกิดจากการใช้งานผิดไปจากคู่มือ การไม่ตรวจหรือไม่ดูแลความพร้อมของเครื่อง หรือการไม่เปลี่ยนวัสดุสิ้นเปลืองที่หมดอายุ ทั้งนี้ความรับผิดของผู้ให้เช่าซื้อตามสัญญานี้ไม่ว่ากรณีใดรวมกันไม่เกินราคาเช่าซื้อ เว้นแต่ความเสียหายเกิดจากการจงใจหรือประมาทเลินเล่ออย่างร้ายแรงของผู้ให้เช่าซื้อ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7  การผิดนัดและการบอกเลิกสัญญาโดยผู้ให้เช่าซื้อ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7.1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หากผู้เช่าซื้อชำระค่าเช่าซื้องวดใดล่าช้า ผู้เช่าซื้อต้องชำระดอกเบี้ยผิดนัดในอัตราร้อยละ 15 ต่อปีของจำนวนที่ค้างชำระ นับแต่วันผิดนัดจนถึงวันชำระครบ และค่าติดตามทวงถามครั้งละ 200 บาท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7.2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หากผู้เช่าซื้อผิดนัดไม่ชำระค่าเช่าซื้อสองคราวติด ๆ กัน หรือผิดสัญญาในข้อที่เป็นส่วนสำคัญ (ข้อ 5.3 หรือ 5.6) ผู้ให้เช่าซื้อมีสิทธิบอกเลิกสัญญาเป็นหนังสือ โดยให้เวลาผู้เช่าซื้อชำระหรือแก้ไขภายใน 15 วันนับจากวันได้รับหนังสือ หากไม่ปฏิบัติภายในกำหนด ให้ถือว่าสัญญาเลิกกันทันที ทั้งนี้ หากผู้เช่าซื้อเลิกกิจการ ถูกฟ้องล้มละลาย ถูกพิทักษ์ทรัพย์ หรือทรัพย์สินที่เช่าซื้อถูกยึดหรืออายัด ผู้ให้เช่าซื้อมีสิทธิบอกเลิกสัญญาได้ทันทีโดยไม่ต้องให้ระยะเวลาแก้ไข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7.3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เมื่อสัญญาเลิกกันตามข้อ 7.2 ผู้เช่าซื้อต้องส่งคืนทรัพย์สินที่เช่าซื้อในสภาพที่ใช้งานได้ตามปกติภายใน 7 วัน หรือยินยอมให้ผู้ให้เช่าซื้อเข้ารับคืน ณ สถานที่ติดตั้ง เงินที่ผู้เช่าซื้อชำระมาแล้วทั้งหมดตกเป็นของผู้ให้เช่าซื้อ และผู้ให้เช่าซื้อมีสิทธิเรียกค่าเช่าซื้อที่ค้างชำระจนถึงวันเลิกสัญญา ทั้งนี้ผู้เช่าซื้อยินยอมให้ผู้ให้เช่าซื้อถอดตู้ที่ยึดติดกับอาคารออก โดยผู้ให้เช่าซื้อไม่ต้องรับผิดซ่อมแซมผนังหรือพื้นที่ติดตั้ง หากผู้เช่าซื้อไม่ส่งคืนภายในกำหนด ผู้เช่าซื้อต้องชำระค่าขาดประโยชน์วันละ 200 บาท นับแต่วันครบกำหนดคืนจนถึงวันที่ส่งคืน และหากไม่สามารถส่งคืนได้ ต้องชดใช้ราคาทรัพย์สินเท่ากับราคาเช่าซื้อส่วนที่ยังค้างชำระ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7.4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หากทรัพย์สินที่ส่งคืนชำรุดเสียหายเกินกว่าการเสื่อมสภาพตามปกติ ผู้เช่าซื้อต้องรับผิดชดใช้ค่าซ่อมแซมหรือค่าเสียหายตามจริง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8  การบอกเลิกสัญญาโดยผู้เช่าซื้อ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ผู้เช่าซื้อมีสิทธิบอกเลิกสัญญาเมื่อใดก็ได้ โดยส่งมอบทรัพย์สินที่เช่าซื้อคืนแก่ผู้ให้เช่าซื้อในสภาพที่ใช้งานได้ตามปกติ ด้วยค่าใช้จ่ายของผู้เช่าซื้อเอง ในกรณีนี้เงินที่ชำระมาแล้วไม่สามารถเรียกคืนได้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9  การชำระปิดก่อนกำหนด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ผู้เช่าซื้อมีสิทธิชำระค่าเช่าซื้อส่วนที่เหลือทั้งหมดในคราวเดียวก่อนครบกำหนด โดยแจ้งผู้ให้เช่าซื้อล่วงหน้า โดยไม่มีส่วนลด เมื่อชำระครบให้กรรมสิทธิ์โอนตามข้อ 3.2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10  การโอนสิทธิ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ผู้เช่าซื้อจะโอนสิทธิหรือหน้าที่ตามสัญญานี้ให้บุคคลอื่นไม่ได้ เว้นแต่ได้รับความยินยอมเป็นหนังสือจากผู้ให้เช่าซื้อ ผู้ให้เช่าซื้อมีสิทธิโอนสิทธิเรียกร้องค่าเช่าซื้อให้บุคคลอื่นได้โดยแจ้งผู้เช่าซื้อเป็นหนังสือ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11  การบอกกล่าว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หนังสือบอกกล่าวให้ส่งไปยังที่อยู่ของคู่สัญญาตามที่ระบุในสัญญานี้ หรือทางอีเมล ________________ (ผู้ให้เช่าซื้อ) และ ________________ (ผู้เช่าซื้อ) หากคู่สัญญาฝ่ายใดเปลี่ยนที่อยู่ต้องแจ้งอีกฝ่ายเป็นหนังสือ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12  ข้อมูลส่วนบุคคล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จะเก็บรวบรวมและใช้ข้อมูลส่วนบุคคลของผู้แทนและผู้ประสานงานของผู้เช่าซื้อเท่าที่จำเป็นเพื่อปฏิบัติตามสัญญานี้ ออกเอกสารทางบัญชีและภาษี และติดต่อเรื่องการดูแลเครื่อง ตามพระราชบัญญัติคุ้มครองข้อมูลส่วนบุคคล พ.ศ. 2562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13  อากรแสตมป์และกฎหมายที่ใช้บังคับ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13.1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อากรแสตมป์สำหรับสัญญานี้เป็นภาระของผู้เช่าซื้อ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13.2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สัญญานี้อยู่ภายใต้บังคับของกฎหมายไทย ข้อพิพาทใดที่ตกลงกันไม่ได้ให้อยู่ในเขตอำนาจของศาลไทย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14  การค้ำประกัน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ผู้เช่าซื้อต้องจัดให้กรรมการผู้มีอำนาจลงนามของผู้เช่าซื้ออย่างน้อย 1 คน ทำหนังสือค้ำประกันตามเอกสารแนบ 3 ในวันทำสัญญา หากผู้ค้ำประกันพ้นจากตำแหน่งกรรมการก่อนสัญญาสิ้นสุด ความรับผิดตามหนังสือค้ำประกันยังคงมีอยู่สำหรับหนี้ตามสัญญานี้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15  เอกสารแนบท้ายสัญญา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เอกสารต่อไปนี้ถือเป็นส่วนหนึ่งของสัญญา (1) ตารางการชำระเงิน (2) ใบส่งมอบทรัพย์สิน (3) หนังสือค้ำประกัน (4) หนังสือรับรองนิติบุคคลของคู่สัญญาฉบับไม่เกิน 3 เดือน และสำเนาบัตรประจำตัวประชาชนของผู้มีอำนาจลงนาม หากข้อความในเอกสารแนบขัดแย้งกับสัญญานี้ ให้ใช้ข้อความในสัญญานี้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สัญญานี้ทำขึ้นเป็นสองฉบับมีข้อความถูกต้องตรงกัน คู่สัญญาได้อ่านและเข้าใจข้อความโดยตลอดแล้ว จึงได้ลงลายมือชื่อพร้อมประทับตรา (ถ้ามี) ไว้เป็นสำคัญต่อหน้าพยาน และต่างยึดถือไว้ฝ่ายละหนึ่งฉบับ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ผู้ให้เช่าซื้อ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ผู้เช่าซื้อ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พยาน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พยาน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r>
        <w:br w:type="page"/>
      </w:r>
    </w:p>
    <w:p>
      <w:pPr>
        <w:spacing w:after="160"/>
        <w:jc w:val="center"/>
      </w:pPr>
      <w:r>
        <w:rPr>
          <w:rFonts w:ascii="TH SarabunPSK" w:cs="TH SarabunPSK" w:eastAsia="TH SarabunPSK" w:hAnsi="TH SarabunPSK"/>
          <w:b/>
          <w:bCs/>
          <w:sz w:val="36"/>
          <w:szCs w:val="36"/>
        </w:rPr>
        <w:t xml:space="preserve">เอกสารแนบ 1  ตารางการชำระเงิน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แนบท้ายสัญญาเช่าซื้อเลขที่ ________________  ทรัพย์สิน: Yuwell (PRIMEDIC HeartSave) Y8 พร้อมตู้  S/N ________________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1900"/>
        <w:gridCol w:w="1600"/>
        <w:gridCol w:w="1800"/>
      </w:tblGrid>
      <w:tr>
        <w:trPr>
          <w:tblHeader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งวดที่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วันครบกำหนดชำระ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ค่าเช่าซื้อ (บาท)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VAT 7% (บาท)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รวมชำระ (บาท)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ดาวน์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วันทำสัญญา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16,600.00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1,162.00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17,762.00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2,300.00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161.00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2,461.00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2,300.00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161.00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2,461.00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2,300.00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161.00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2,461.00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4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2,300.00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161.00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2,461.00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5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2,300.00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161.00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2,461.00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6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2,300.00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161.00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2,461.00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7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2,300.00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161.00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2,461.00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8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2,300.00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161.00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2,461.00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9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2,300.00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161.00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2,461.00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10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2,300.00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161.00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2,461.00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11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2,300.00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161.00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2,461.00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12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2,300.00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161.00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2,461.00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13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2,300.00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161.00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2,461.00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2,300.00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161.00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2,461.00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15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2,300.00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161.00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2,461.00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2,300.00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161.00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2,461.00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17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2,300.00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161.00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2,461.00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18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2,300.00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161.00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2,461.00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รวม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58,000.00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4,060.00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62,060.00</w:t>
            </w:r>
          </w:p>
        </w:tc>
      </w:tr>
    </w:tbl>
    <w:p>
      <w:pPr>
        <w:spacing w:after="80" w:line="300"/>
        <w:jc w:val="left"/>
      </w:pPr>
      <w:r>
        <w:rPr>
          <w:rFonts w:ascii="TH SarabunPSK" w:cs="TH SarabunPSK" w:eastAsia="TH SarabunPSK" w:hAnsi="TH SarabunPSK"/>
          <w:i/>
          <w:iCs/>
          <w:color w:val="B00020"/>
          <w:sz w:val="28"/>
          <w:szCs w:val="28"/>
        </w:rPr>
        <w:t xml:space="preserve">หมายเหตุผู้ร่าง: ตารางนี้คิด VAT 7% เพิ่มจากราคา ฿58,000 (ถือว่าราคาที่ประกาศยังไม่รวม VAT) หากราคาที่ตกลงกับลูกค้ารวม VAT แล้ว ให้แก้ข้อ 2 และตารางนี้</w:t>
      </w:r>
    </w:p>
    <w:p>
      <w:r>
        <w:br w:type="page"/>
      </w:r>
    </w:p>
    <w:p>
      <w:pPr>
        <w:spacing w:after="160"/>
        <w:jc w:val="center"/>
      </w:pPr>
      <w:r>
        <w:rPr>
          <w:rFonts w:ascii="TH SarabunPSK" w:cs="TH SarabunPSK" w:eastAsia="TH SarabunPSK" w:hAnsi="TH SarabunPSK"/>
          <w:b/>
          <w:bCs/>
          <w:sz w:val="36"/>
          <w:szCs w:val="36"/>
        </w:rPr>
        <w:t xml:space="preserve">เอกสารแนบ 2  ใบส่งมอบทรัพย์สิน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แนบท้ายสัญญาเช่าซื้อเลขที่ ________________  วันที่ส่งมอบ ___/___/______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สถานที่ส่งมอบ ________________________________________________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400"/>
        <w:gridCol w:w="2200"/>
        <w:gridCol w:w="18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ที่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รายการ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S/N / Lot / วันหมดอายุ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สภาพ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เครื่อง Yuwell (PRIMEDIC HeartSave) Y8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แผ่นอิเล็กโทรดผู้ใหญ่ 1 ชุด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แบตเตอรี่ 1 ก้อน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4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ตู้เก็บเครื่อง AED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5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กระเป๋าใส่เครื่อง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6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คู่มือการใช้งาน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</w:tbl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☐ เครื่องเปิดทดสอบตัวเองผ่าน ไฟสถานะแสดงพร้อมใช้งาน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☐ ติดป้ายแสดงกรรมสิทธิ์และหมายเลขเครื่องตามข้อ 3.3 แล้ว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☐ ได้รับการสาธิตวิธีใช้งานแล้ว ผู้รับการสาธิต ________________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☐ แนบรูปถ่ายเครื่อง ณ จุดติดตั้ง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ผู้เช่าซื้อได้ตรวจรับทรัพย์สินข้างต้นครบถ้วนในสภาพเรียบร้อยแล้ว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ผู้ส่งมอบ (ผู้ให้เช่าซื้อ)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ผู้รับมอบ (ผู้เช่าซื้อ)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r>
        <w:br w:type="page"/>
      </w:r>
    </w:p>
    <w:p>
      <w:pPr>
        <w:spacing w:after="160"/>
        <w:jc w:val="center"/>
      </w:pPr>
      <w:r>
        <w:rPr>
          <w:rFonts w:ascii="TH SarabunPSK" w:cs="TH SarabunPSK" w:eastAsia="TH SarabunPSK" w:hAnsi="TH SarabunPSK"/>
          <w:b/>
          <w:bCs/>
          <w:sz w:val="36"/>
          <w:szCs w:val="36"/>
        </w:rPr>
        <w:t xml:space="preserve">เอกสารแนบ 3  หนังสือค้ำประกัน</w:t>
      </w:r>
    </w:p>
    <w:p>
      <w:pPr>
        <w:spacing w:after="80" w:line="300"/>
        <w:jc w:val="right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ทำที่ ________________  วันที่ ___/___/______</w:t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ข้าพเจ้า ________________________________ เลขประจำตัวประชาชน ________________ อยู่บ้านเลขที่ ________________________________ ในฐานะกรรมการผู้มีอำนาจลงนามของ ________________________________ ("ผู้เช่าซื้อ") ซึ่งต่อไปเรียกว่า "ผู้ค้ำประกัน" ขอทำหนังสือค้ำประกันให้ไว้แก่ บริษัท เจี่ยรักษา จำกัด ("ผู้ให้เช่าซื้อ") ดังนี้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1.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ผู้ค้ำประกันตกลงค้ำประกันการชำระหนี้ของผู้เช่าซื้อตามสัญญาเช่าซื้อเลขที่ ________________ ลงวันที่ ___/___/______ ได้แก่ ค่าเช่าซื้อ ภาษีมูลค่าเพิ่ม ดอกเบี้ยผิดนัด และค่าเสียหายจากการไม่ส่งคืนทรัพย์สินที่เช่าซื้อ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2.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ผู้ค้ำประกันรับผิดในวงเงินไม่เกิน 62,060.00 บาท (ราคาเช่าซื้อรวมภาษีมูลค่าเพิ่ม) พร้อมดอกเบี้ยผิดนัดและค่าใช้จ่ายในการติดตามทวงถามตามจริง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3.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ผู้ค้ำประกันซึ่งเป็นกรรมการของผู้เช่าซื้อ ตกลงรับผิดร่วมกับผู้เช่าซื้ออย่างลูกหนี้ร่วม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4.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หากผู้เช่าซื้อผิดนัด ผู้ให้เช่าซื้อจะมีหนังสือบอกกล่าวไปยังผู้ค้ำประกันภายใน 60 วันนับแต่วันที่ผู้เช่าซื้อผิดนัด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i/>
          <w:iCs/>
          <w:color w:val="B00020"/>
          <w:sz w:val="28"/>
          <w:szCs w:val="28"/>
        </w:rPr>
        <w:t xml:space="preserve">หมายเหตุผู้ร่าง: ข้อ 3 อาศัยข้อยกเว้นใน ป.พ.พ. ม.681/1 สำหรับกรรมการของนิติบุคคลลูกหนี้ ส่วนข้อ 4 เป็นไปตาม ม.686 ให้ทนายยืนยันถ้อยคำ</w:t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ผู้ค้ำประกันได้อ่านและเข้าใจข้อความในหนังสือนี้และสัญญาเช่าซื้อโดยตลอดแล้ว จึงลงลายมือชื่อไว้เป็นสำคัญ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ผู้ค้ำประกัน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พยาน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พยาน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แนบ: สำเนาบัตรประจำตัวประชาชนและทะเบียนบ้านของผู้ค้ำประกัน (ลงนามรับรองสำเนา)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PSK" w:cs="TH SarabunPSK" w:eastAsia="TH SarabunPSK" w:hAnsi="TH SarabunPSK"/>
        <w:sz w:val="24"/>
        <w:szCs w:val="24"/>
      </w:rPr>
      <w:t xml:space="preserve">หน้า </w:t>
    </w:r>
    <w:r>
      <w:rPr>
        <w:rFonts w:ascii="TH SarabunPSK" w:cs="TH SarabunPSK" w:eastAsia="TH SarabunPSK" w:hAnsi="TH SarabunPSK"/>
        <w:sz w:val="24"/>
        <w:szCs w:val="24"/>
      </w:rPr>
      <w:fldChar w:fldCharType="begin"/>
      <w:instrText xml:space="preserve">PAGE</w:instrText>
      <w:fldChar w:fldCharType="separate"/>
      <w:fldChar w:fldCharType="end"/>
    </w:r>
    <w:r>
      <w:rPr>
        <w:rFonts w:ascii="TH SarabunPSK" w:cs="TH SarabunPSK" w:eastAsia="TH SarabunPSK" w:hAnsi="TH SarabunPSK"/>
        <w:sz w:val="24"/>
        <w:szCs w:val="24"/>
      </w:rPr>
      <w:t xml:space="preserve">    ลงชื่อย่อ ผู้ให้เช่าซื้อ ________  ผู้เช่าซื้อ ________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PSK" w:cs="TH SarabunPSK" w:eastAsia="TH SarabunPSK" w:hAnsi="TH SarabunPSK"/>
        <w:color w:val="B00020"/>
        <w:sz w:val="24"/>
        <w:szCs w:val="24"/>
      </w:rPr>
      <w:t xml:space="preserve">ร่าง — ให้ทนายความตรวจก่อนใช้จริง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2026-10-29T04:53:17.615Z</dcterms:created>
  <dcterms:modified xsi:type="dcterms:W3CDTF">2026-10-29T04:53:17.616Z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