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B5542" w14:textId="2FEB8C13" w:rsidR="00187270" w:rsidRDefault="00187270" w:rsidP="00187270">
      <w:pPr>
        <w:jc w:val="center"/>
        <w:rPr>
          <w:rFonts w:ascii="Times New Roman" w:hAnsi="Times New Roman" w:cs="Times New Roman"/>
        </w:rPr>
      </w:pPr>
      <w:r>
        <w:rPr>
          <w:rFonts w:ascii="Times New Roman" w:hAnsi="Times New Roman" w:cs="Times New Roman"/>
        </w:rPr>
        <w:t>Feature Summary</w:t>
      </w:r>
    </w:p>
    <w:p w14:paraId="7A6973FD" w14:textId="6C82CDCA" w:rsidR="00187270" w:rsidRDefault="00187270" w:rsidP="00187270">
      <w:pPr>
        <w:jc w:val="center"/>
        <w:rPr>
          <w:rFonts w:ascii="Times New Roman" w:hAnsi="Times New Roman" w:cs="Times New Roman"/>
        </w:rPr>
      </w:pPr>
      <w:r>
        <w:rPr>
          <w:rFonts w:ascii="Times New Roman" w:hAnsi="Times New Roman" w:cs="Times New Roman"/>
        </w:rPr>
        <w:t xml:space="preserve">Everett Sussman, </w:t>
      </w:r>
      <w:proofErr w:type="spellStart"/>
      <w:r>
        <w:rPr>
          <w:rFonts w:ascii="Times New Roman" w:hAnsi="Times New Roman" w:cs="Times New Roman"/>
        </w:rPr>
        <w:t>Miruna</w:t>
      </w:r>
      <w:proofErr w:type="spellEnd"/>
      <w:r>
        <w:rPr>
          <w:rFonts w:ascii="Times New Roman" w:hAnsi="Times New Roman" w:cs="Times New Roman"/>
        </w:rPr>
        <w:t xml:space="preserve"> </w:t>
      </w:r>
      <w:proofErr w:type="spellStart"/>
      <w:r>
        <w:rPr>
          <w:rFonts w:ascii="Times New Roman" w:hAnsi="Times New Roman" w:cs="Times New Roman"/>
        </w:rPr>
        <w:t>Cristus</w:t>
      </w:r>
      <w:proofErr w:type="spellEnd"/>
      <w:r>
        <w:rPr>
          <w:rFonts w:ascii="Times New Roman" w:hAnsi="Times New Roman" w:cs="Times New Roman"/>
        </w:rPr>
        <w:t>, Peter Lee</w:t>
      </w:r>
    </w:p>
    <w:p w14:paraId="0C816853" w14:textId="77777777" w:rsidR="00187270" w:rsidRDefault="00187270" w:rsidP="00187270">
      <w:pPr>
        <w:spacing w:line="480" w:lineRule="auto"/>
        <w:rPr>
          <w:rFonts w:ascii="Times New Roman" w:hAnsi="Times New Roman" w:cs="Times New Roman"/>
        </w:rPr>
      </w:pPr>
    </w:p>
    <w:p w14:paraId="735059C7" w14:textId="77777777" w:rsidR="00187270" w:rsidRDefault="00187270" w:rsidP="00187270">
      <w:pPr>
        <w:spacing w:line="480" w:lineRule="auto"/>
        <w:ind w:firstLine="720"/>
        <w:rPr>
          <w:rFonts w:ascii="Times New Roman" w:hAnsi="Times New Roman" w:cs="Times New Roman"/>
        </w:rPr>
      </w:pPr>
      <w:r w:rsidRPr="00187270">
        <w:rPr>
          <w:rFonts w:ascii="Times New Roman" w:hAnsi="Times New Roman" w:cs="Times New Roman"/>
        </w:rPr>
        <w:t>Our ethnicity composition data was downloaded from the United Census Bureau website (</w:t>
      </w:r>
      <w:hyperlink r:id="rId4" w:tgtFrame="_blank" w:history="1">
        <w:r w:rsidRPr="00187270">
          <w:rPr>
            <w:rFonts w:ascii="Times New Roman" w:hAnsi="Times New Roman" w:cs="Times New Roman"/>
          </w:rPr>
          <w:t>https://factfinder.census.gov/faces/nav/jsf/pages/searchresults.xhtml?refresh=t</w:t>
        </w:r>
      </w:hyperlink>
      <w:r w:rsidRPr="00187270">
        <w:rPr>
          <w:rFonts w:ascii="Times New Roman" w:hAnsi="Times New Roman" w:cs="Times New Roman"/>
        </w:rPr>
        <w:t>), by selecting the “Congressional District” filter from the “Geographies” category. For each Congress from the 115th to 110th (2016-2008), we used the “White” filter from the “Race and Ethnic Groups” category. We then downloaded the “RACE” (B02001) tables for the relevant years, which contain the yearly American Community Survey (ACS) 1-year demographic estimates. The relevant columns from these tables were the congressional district name, the total population, and the total white population. We then wrote a script to merge all our datasets into one data frame, registering the congressional district columns, year (by parsing the file name), and the minority percentage as 1 minus the white population over the total population.</w:t>
      </w:r>
    </w:p>
    <w:p w14:paraId="1BC0E247" w14:textId="60B3F87A" w:rsidR="00187270" w:rsidRDefault="00187270" w:rsidP="00187270">
      <w:pPr>
        <w:spacing w:line="480" w:lineRule="auto"/>
        <w:ind w:firstLine="720"/>
        <w:rPr>
          <w:rFonts w:ascii="Times New Roman" w:hAnsi="Times New Roman" w:cs="Times New Roman"/>
        </w:rPr>
      </w:pPr>
      <w:r w:rsidRPr="00187270">
        <w:rPr>
          <w:rFonts w:ascii="Times New Roman" w:hAnsi="Times New Roman" w:cs="Times New Roman"/>
        </w:rPr>
        <w:t xml:space="preserve">Since this feature would be the same for both the Democratic and Republican candidate, we compiled that data separately by scraping the Wikipedia pages corresponding to the election for each of our years (e.g. </w:t>
      </w:r>
      <w:hyperlink r:id="rId5" w:tgtFrame="_blank" w:history="1">
        <w:r w:rsidRPr="00187270">
          <w:rPr>
            <w:rFonts w:ascii="Times New Roman" w:hAnsi="Times New Roman" w:cs="Times New Roman"/>
          </w:rPr>
          <w:t>https://en.wikipedia.org/wiki/United_States_House_of_Representatives_elections,_2016</w:t>
        </w:r>
      </w:hyperlink>
      <w:r w:rsidRPr="00187270">
        <w:rPr>
          <w:rFonts w:ascii="Times New Roman" w:hAnsi="Times New Roman" w:cs="Times New Roman"/>
        </w:rPr>
        <w:t>).</w:t>
      </w:r>
    </w:p>
    <w:p w14:paraId="06344D0C" w14:textId="3CA1AC1F" w:rsidR="00187270" w:rsidRDefault="00187270" w:rsidP="00187270">
      <w:pPr>
        <w:spacing w:line="480" w:lineRule="auto"/>
        <w:rPr>
          <w:rFonts w:ascii="Times New Roman" w:hAnsi="Times New Roman" w:cs="Times New Roman"/>
        </w:rPr>
      </w:pPr>
      <w:r>
        <w:rPr>
          <w:rFonts w:ascii="Times New Roman" w:hAnsi="Times New Roman" w:cs="Times New Roman"/>
        </w:rPr>
        <w:t>The data features can be described as follows:</w:t>
      </w:r>
    </w:p>
    <w:p w14:paraId="2154E6A6" w14:textId="15EE5866" w:rsidR="00187270" w:rsidRDefault="00187270" w:rsidP="00187270">
      <w:pPr>
        <w:spacing w:line="480" w:lineRule="auto"/>
        <w:rPr>
          <w:rFonts w:ascii="Times New Roman" w:hAnsi="Times New Roman" w:cs="Times New Roman"/>
        </w:rPr>
      </w:pPr>
      <w:proofErr w:type="spellStart"/>
      <w:r>
        <w:rPr>
          <w:rFonts w:ascii="Times New Roman" w:hAnsi="Times New Roman" w:cs="Times New Roman"/>
        </w:rPr>
        <w:t>congressional_district</w:t>
      </w:r>
      <w:proofErr w:type="spellEnd"/>
      <w:r>
        <w:rPr>
          <w:rFonts w:ascii="Times New Roman" w:hAnsi="Times New Roman" w:cs="Times New Roman"/>
        </w:rPr>
        <w:t xml:space="preserve"> – string representing the </w:t>
      </w:r>
      <w:proofErr w:type="spellStart"/>
      <w:r>
        <w:rPr>
          <w:rFonts w:ascii="Times New Roman" w:hAnsi="Times New Roman" w:cs="Times New Roman"/>
        </w:rPr>
        <w:t>congression</w:t>
      </w:r>
      <w:proofErr w:type="spellEnd"/>
      <w:r>
        <w:rPr>
          <w:rFonts w:ascii="Times New Roman" w:hAnsi="Times New Roman" w:cs="Times New Roman"/>
        </w:rPr>
        <w:t xml:space="preserve"> district number and state.</w:t>
      </w:r>
    </w:p>
    <w:p w14:paraId="73C1F3C7" w14:textId="049D8A6A" w:rsidR="00187270" w:rsidRDefault="00187270" w:rsidP="00187270">
      <w:pPr>
        <w:spacing w:line="480" w:lineRule="auto"/>
        <w:rPr>
          <w:rFonts w:ascii="Times New Roman" w:hAnsi="Times New Roman" w:cs="Times New Roman"/>
        </w:rPr>
      </w:pPr>
      <w:proofErr w:type="spellStart"/>
      <w:r>
        <w:rPr>
          <w:rFonts w:ascii="Times New Roman" w:hAnsi="Times New Roman" w:cs="Times New Roman"/>
        </w:rPr>
        <w:t>minority_percentage</w:t>
      </w:r>
      <w:proofErr w:type="spellEnd"/>
      <w:r>
        <w:rPr>
          <w:rFonts w:ascii="Times New Roman" w:hAnsi="Times New Roman" w:cs="Times New Roman"/>
        </w:rPr>
        <w:t xml:space="preserve"> – percentage of minorities in a given district rounded to 5 decimal places (as defined by the census bureau).</w:t>
      </w:r>
    </w:p>
    <w:p w14:paraId="2AD3AB3F" w14:textId="164843B0" w:rsidR="00187270" w:rsidRDefault="00187270" w:rsidP="00187270">
      <w:pPr>
        <w:spacing w:line="480" w:lineRule="auto"/>
        <w:rPr>
          <w:rFonts w:ascii="Times New Roman" w:hAnsi="Times New Roman" w:cs="Times New Roman"/>
        </w:rPr>
      </w:pPr>
      <w:r>
        <w:rPr>
          <w:rFonts w:ascii="Times New Roman" w:hAnsi="Times New Roman" w:cs="Times New Roman"/>
        </w:rPr>
        <w:t>year – integer representing the year of the election (2008, 2010, 2012, 2014, 2016).</w:t>
      </w:r>
    </w:p>
    <w:p w14:paraId="7B75F1CF" w14:textId="0FC59C0C" w:rsidR="00086689" w:rsidRPr="00187270" w:rsidRDefault="00187270" w:rsidP="00187270">
      <w:pPr>
        <w:spacing w:line="480" w:lineRule="auto"/>
        <w:rPr>
          <w:rFonts w:ascii="Times New Roman" w:hAnsi="Times New Roman" w:cs="Times New Roman"/>
        </w:rPr>
      </w:pPr>
      <w:r>
        <w:rPr>
          <w:rFonts w:ascii="Times New Roman" w:hAnsi="Times New Roman" w:cs="Times New Roman"/>
        </w:rPr>
        <w:t xml:space="preserve">candidates – list of candidates that ran for congressional office in order of vote percentage.  For example, all first candidate names are those candidates that won the election.  </w:t>
      </w:r>
      <w:bookmarkStart w:id="0" w:name="_GoBack"/>
      <w:bookmarkEnd w:id="0"/>
    </w:p>
    <w:sectPr w:rsidR="00086689" w:rsidRPr="00187270" w:rsidSect="00441DC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70"/>
    <w:rsid w:val="00187270"/>
    <w:rsid w:val="00191C20"/>
    <w:rsid w:val="002840B9"/>
    <w:rsid w:val="00441DCE"/>
    <w:rsid w:val="00AF72F7"/>
    <w:rsid w:val="00BB5420"/>
    <w:rsid w:val="00EA0A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E0D0DB"/>
  <w14:defaultImageDpi w14:val="32767"/>
  <w15:chartTrackingRefBased/>
  <w15:docId w15:val="{99D9BA83-508E-0E41-91DC-B66B2DF5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187270"/>
  </w:style>
  <w:style w:type="character" w:styleId="Hyperlink">
    <w:name w:val="Hyperlink"/>
    <w:basedOn w:val="DefaultParagraphFont"/>
    <w:uiPriority w:val="99"/>
    <w:semiHidden/>
    <w:unhideWhenUsed/>
    <w:rsid w:val="00187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5344">
      <w:bodyDiv w:val="1"/>
      <w:marLeft w:val="0"/>
      <w:marRight w:val="0"/>
      <w:marTop w:val="0"/>
      <w:marBottom w:val="0"/>
      <w:divBdr>
        <w:top w:val="none" w:sz="0" w:space="0" w:color="auto"/>
        <w:left w:val="none" w:sz="0" w:space="0" w:color="auto"/>
        <w:bottom w:val="none" w:sz="0" w:space="0" w:color="auto"/>
        <w:right w:val="none" w:sz="0" w:space="0" w:color="auto"/>
      </w:divBdr>
      <w:divsChild>
        <w:div w:id="840857642">
          <w:marLeft w:val="0"/>
          <w:marRight w:val="0"/>
          <w:marTop w:val="0"/>
          <w:marBottom w:val="0"/>
          <w:divBdr>
            <w:top w:val="none" w:sz="0" w:space="0" w:color="auto"/>
            <w:left w:val="none" w:sz="0" w:space="0" w:color="auto"/>
            <w:bottom w:val="none" w:sz="0" w:space="0" w:color="auto"/>
            <w:right w:val="none" w:sz="0" w:space="0" w:color="auto"/>
          </w:divBdr>
          <w:divsChild>
            <w:div w:id="651762581">
              <w:marLeft w:val="0"/>
              <w:marRight w:val="0"/>
              <w:marTop w:val="0"/>
              <w:marBottom w:val="225"/>
              <w:divBdr>
                <w:top w:val="none" w:sz="0" w:space="0" w:color="auto"/>
                <w:left w:val="none" w:sz="0" w:space="0" w:color="auto"/>
                <w:bottom w:val="none" w:sz="0" w:space="0" w:color="auto"/>
                <w:right w:val="none" w:sz="0" w:space="0" w:color="auto"/>
              </w:divBdr>
              <w:divsChild>
                <w:div w:id="1650936625">
                  <w:marLeft w:val="540"/>
                  <w:marRight w:val="0"/>
                  <w:marTop w:val="0"/>
                  <w:marBottom w:val="0"/>
                  <w:divBdr>
                    <w:top w:val="none" w:sz="0" w:space="0" w:color="auto"/>
                    <w:left w:val="none" w:sz="0" w:space="0" w:color="auto"/>
                    <w:bottom w:val="none" w:sz="0" w:space="0" w:color="auto"/>
                    <w:right w:val="none" w:sz="0" w:space="0" w:color="auto"/>
                  </w:divBdr>
                  <w:divsChild>
                    <w:div w:id="288704276">
                      <w:marLeft w:val="0"/>
                      <w:marRight w:val="0"/>
                      <w:marTop w:val="15"/>
                      <w:marBottom w:val="15"/>
                      <w:divBdr>
                        <w:top w:val="none" w:sz="0" w:space="0" w:color="auto"/>
                        <w:left w:val="none" w:sz="0" w:space="0" w:color="auto"/>
                        <w:bottom w:val="none" w:sz="0" w:space="0" w:color="auto"/>
                        <w:right w:val="none" w:sz="0" w:space="0" w:color="auto"/>
                      </w:divBdr>
                      <w:divsChild>
                        <w:div w:id="68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United_States_House_of_Representatives_elections,_2016" TargetMode="External"/><Relationship Id="rId4" Type="http://schemas.openxmlformats.org/officeDocument/2006/relationships/hyperlink" Target="https://factfinder.census.gov/faces/nav/jsf/pages/searchresults.xhtml?refres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Sussman, Everett Wade</dc:creator>
  <cp:keywords/>
  <dc:description/>
  <cp:lastModifiedBy>Sussman, Everett Wade</cp:lastModifiedBy>
  <cp:revision>1</cp:revision>
  <dcterms:created xsi:type="dcterms:W3CDTF">2018-10-12T06:11:00Z</dcterms:created>
  <dcterms:modified xsi:type="dcterms:W3CDTF">2018-10-12T06:16:00Z</dcterms:modified>
</cp:coreProperties>
</file>