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670A0" w14:textId="77777777" w:rsidR="0073341D" w:rsidRDefault="003F5E63" w:rsidP="003F5E63">
      <w:pPr>
        <w:pStyle w:val="Title"/>
      </w:pPr>
      <w:r>
        <w:t>CMS Endcap Muon Track Finder firmware algorithm description</w:t>
      </w:r>
    </w:p>
    <w:p w14:paraId="7B6BA202" w14:textId="77777777" w:rsidR="003F5E63" w:rsidRDefault="003F5E63" w:rsidP="003F5E63">
      <w:pPr>
        <w:pStyle w:val="Subtitle"/>
      </w:pPr>
      <w:r>
        <w:t>A</w:t>
      </w:r>
      <w:r w:rsidR="00D90DDB">
        <w:t>.</w:t>
      </w:r>
      <w:r>
        <w:t xml:space="preserve"> Madorsky, University of Florida/Physics</w:t>
      </w:r>
    </w:p>
    <w:p w14:paraId="6B33188A" w14:textId="77777777" w:rsidR="003F5E63" w:rsidRDefault="003F5E63" w:rsidP="003F5E63">
      <w:pPr>
        <w:pStyle w:val="Subtitle"/>
      </w:pPr>
      <w:r>
        <w:t>2015-06-29</w:t>
      </w:r>
    </w:p>
    <w:p w14:paraId="2241630A" w14:textId="77777777" w:rsidR="003F5E63" w:rsidRPr="003F5E63" w:rsidRDefault="008A7145" w:rsidP="003F5E63">
      <w:r>
        <w:t>The block schematics below</w:t>
      </w:r>
      <w:r w:rsidR="003F5E63">
        <w:t xml:space="preserve"> shows the structure of the algorithm.</w:t>
      </w:r>
    </w:p>
    <w:p w14:paraId="418148AE" w14:textId="77777777" w:rsidR="00EF37BE" w:rsidRDefault="00E24C8A">
      <w:r>
        <w:rPr>
          <w:noProof/>
        </w:rPr>
        <w:pict w14:anchorId="4E44B0CE">
          <v:shapetype id="_x0000_t32" coordsize="21600,21600" o:spt="32" o:oned="t" path="m,l21600,21600e" filled="f">
            <v:path arrowok="t" fillok="f" o:connecttype="none"/>
            <o:lock v:ext="edit" shapetype="t"/>
          </v:shapetype>
          <v:shape id="_x0000_s1079" type="#_x0000_t32" style="position:absolute;margin-left:132.65pt;margin-top:467.6pt;width:0;height:20.4pt;z-index:251683840" o:connectortype="straight">
            <v:stroke endarrow="block"/>
          </v:shape>
        </w:pict>
      </w:r>
      <w:r>
        <w:rPr>
          <w:noProof/>
        </w:rPr>
        <w:pict w14:anchorId="3C3F9F3C">
          <v:rect id="_x0000_s1078" style="position:absolute;margin-left:-1.15pt;margin-top:438.8pt;width:268.8pt;height:28.8pt;z-index:251682816" fillcolor="#b8cce4 [1300]" stroked="f">
            <v:textbox style="mso-next-textbox:#_x0000_s1078">
              <w:txbxContent>
                <w:p w14:paraId="4F276C77" w14:textId="77777777" w:rsidR="00A0686B" w:rsidRDefault="00A0686B" w:rsidP="00A0686B">
                  <w:pPr>
                    <w:jc w:val="center"/>
                  </w:pPr>
                  <w:r>
                    <w:t>Pt assignment</w:t>
                  </w:r>
                </w:p>
              </w:txbxContent>
            </v:textbox>
          </v:rect>
        </w:pict>
      </w:r>
      <w:r>
        <w:rPr>
          <w:noProof/>
        </w:rPr>
        <w:pict w14:anchorId="6FCC96D0">
          <v:shapetype id="_x0000_t202" coordsize="21600,21600" o:spt="202" path="m,l,21600r21600,l21600,xe">
            <v:stroke joinstyle="miter"/>
            <v:path gradientshapeok="t" o:connecttype="rect"/>
          </v:shapetype>
          <v:shape id="_x0000_s1077" type="#_x0000_t202" style="position:absolute;margin-left:52.95pt;margin-top:485.15pt;width:159.25pt;height:21.3pt;z-index:251681792" filled="f" stroked="f">
            <v:textbox style="mso-next-textbox:#_x0000_s1077">
              <w:txbxContent>
                <w:p w14:paraId="566C13E5" w14:textId="77777777" w:rsidR="00A0686B" w:rsidRDefault="00A0686B" w:rsidP="00A0686B">
                  <w:pPr>
                    <w:jc w:val="center"/>
                  </w:pPr>
                  <w:r>
                    <w:t>Best tracks coordinates and Pt</w:t>
                  </w:r>
                </w:p>
              </w:txbxContent>
            </v:textbox>
          </v:shape>
        </w:pict>
      </w:r>
      <w:r>
        <w:rPr>
          <w:noProof/>
        </w:rPr>
        <w:pict w14:anchorId="16C2977C">
          <v:shape id="_x0000_s1076" type="#_x0000_t202" style="position:absolute;margin-left:52.95pt;margin-top:1.7pt;width:159.25pt;height:21.3pt;z-index:251680768" filled="f" stroked="f">
            <v:textbox style="mso-next-textbox:#_x0000_s1076">
              <w:txbxContent>
                <w:p w14:paraId="4C9178CB" w14:textId="77777777" w:rsidR="00A0686B" w:rsidRDefault="004D16E3" w:rsidP="00A0686B">
                  <w:pPr>
                    <w:jc w:val="center"/>
                  </w:pPr>
                  <w:r>
                    <w:t>Trigger primitives</w:t>
                  </w:r>
                  <w:r w:rsidR="00A0686B">
                    <w:t xml:space="preserve"> from MPCs</w:t>
                  </w:r>
                </w:p>
              </w:txbxContent>
            </v:textbox>
          </v:shape>
        </w:pict>
      </w:r>
      <w:r>
        <w:rPr>
          <w:noProof/>
        </w:rPr>
        <w:pict w14:anchorId="423A3581">
          <v:shape id="_x0000_s1075" type="#_x0000_t32" style="position:absolute;margin-left:132.65pt;margin-top:418.4pt;width:0;height:20.4pt;z-index:251679744" o:connectortype="straight">
            <v:stroke endarrow="block"/>
          </v:shape>
        </w:pict>
      </w:r>
      <w:r>
        <w:rPr>
          <w:noProof/>
        </w:rPr>
        <w:pict w14:anchorId="4E237E50">
          <v:shape id="_x0000_s1074" type="#_x0000_t32" style="position:absolute;margin-left:132.65pt;margin-top:23pt;width:0;height:20.4pt;z-index:251678720" o:connectortype="straight">
            <v:stroke endarrow="block"/>
          </v:shape>
        </w:pict>
      </w:r>
      <w:r>
        <w:rPr>
          <w:noProof/>
        </w:rPr>
        <w:pict w14:anchorId="42B1A4D8">
          <v:shape id="_x0000_s1073" type="#_x0000_t32" style="position:absolute;margin-left:328.4pt;margin-top:257.95pt;width:.05pt;height:46.1pt;flip:y;z-index:251677696" o:connectortype="straight"/>
        </w:pict>
      </w:r>
      <w:r>
        <w:rPr>
          <w:noProof/>
        </w:rPr>
        <w:pict w14:anchorId="340DCDE2">
          <v:shape id="_x0000_s1072" type="#_x0000_t32" style="position:absolute;margin-left:267.65pt;margin-top:304.05pt;width:60.75pt;height:0;z-index:251676672" o:connectortype="straight">
            <v:stroke startarrow="block"/>
          </v:shape>
        </w:pict>
      </w:r>
      <w:r>
        <w:rPr>
          <w:noProof/>
        </w:rPr>
        <w:pict w14:anchorId="10A021A9">
          <v:shape id="_x0000_s1071" type="#_x0000_t32" style="position:absolute;margin-left:328.4pt;margin-top:57.55pt;width:.05pt;height:40.45pt;z-index:251675648" o:connectortype="straight">
            <v:stroke endarrow="block"/>
          </v:shape>
        </w:pict>
      </w:r>
      <w:r>
        <w:rPr>
          <w:noProof/>
        </w:rPr>
        <w:pict w14:anchorId="6A37F99A">
          <v:shape id="_x0000_s1070" type="#_x0000_t32" style="position:absolute;margin-left:267.65pt;margin-top:57.55pt;width:60.8pt;height:0;z-index:251674624" o:connectortype="straight"/>
        </w:pict>
      </w:r>
      <w:r>
        <w:rPr>
          <w:noProof/>
        </w:rPr>
        <w:pict w14:anchorId="006F8568">
          <v:shape id="_x0000_s1069" type="#_x0000_t32" style="position:absolute;margin-left:132.65pt;margin-top:369.2pt;width:0;height:20.4pt;z-index:251673600" o:connectortype="straight">
            <v:stroke endarrow="block"/>
          </v:shape>
        </w:pict>
      </w:r>
      <w:r>
        <w:rPr>
          <w:noProof/>
        </w:rPr>
        <w:pict w14:anchorId="515D8EF1">
          <v:shape id="_x0000_s1068" type="#_x0000_t32" style="position:absolute;margin-left:132.65pt;margin-top:320pt;width:0;height:20.4pt;z-index:251672576" o:connectortype="straight">
            <v:stroke endarrow="block"/>
          </v:shape>
        </w:pict>
      </w:r>
      <w:r>
        <w:rPr>
          <w:noProof/>
        </w:rPr>
        <w:pict w14:anchorId="0D419B2E">
          <v:shape id="_x0000_s1067" type="#_x0000_t32" style="position:absolute;margin-left:132.65pt;margin-top:270.2pt;width:0;height:20.4pt;z-index:251671552" o:connectortype="straight">
            <v:stroke endarrow="block"/>
          </v:shape>
        </w:pict>
      </w:r>
      <w:r>
        <w:rPr>
          <w:noProof/>
        </w:rPr>
        <w:pict w14:anchorId="28EAFAAB">
          <v:shape id="_x0000_s1066" type="#_x0000_t32" style="position:absolute;margin-left:132.65pt;margin-top:221pt;width:0;height:20.4pt;z-index:251670528" o:connectortype="straight">
            <v:stroke endarrow="block"/>
          </v:shape>
        </w:pict>
      </w:r>
      <w:r>
        <w:rPr>
          <w:noProof/>
        </w:rPr>
        <w:pict w14:anchorId="599F4C7C">
          <v:shape id="_x0000_s1065" type="#_x0000_t32" style="position:absolute;margin-left:132.65pt;margin-top:170.6pt;width:0;height:20.4pt;z-index:251669504" o:connectortype="straight">
            <v:stroke endarrow="block"/>
          </v:shape>
        </w:pict>
      </w:r>
      <w:r>
        <w:rPr>
          <w:noProof/>
        </w:rPr>
        <w:pict w14:anchorId="4F460D22">
          <v:shape id="_x0000_s1064" type="#_x0000_t32" style="position:absolute;margin-left:132.65pt;margin-top:121.4pt;width:0;height:20.4pt;z-index:251668480" o:connectortype="straight">
            <v:stroke endarrow="block"/>
          </v:shape>
        </w:pict>
      </w:r>
      <w:r>
        <w:rPr>
          <w:noProof/>
        </w:rPr>
        <w:pict w14:anchorId="4D72B442">
          <v:shape id="_x0000_s1063" type="#_x0000_t32" style="position:absolute;margin-left:132.65pt;margin-top:72.2pt;width:0;height:20.4pt;z-index:251667456" o:connectortype="straight">
            <v:stroke endarrow="block"/>
          </v:shape>
        </w:pict>
      </w:r>
      <w:r>
        <w:rPr>
          <w:noProof/>
        </w:rPr>
        <w:pict w14:anchorId="447A18D3">
          <v:rect id="_x0000_s1062" style="position:absolute;margin-left:314.45pt;margin-top:98pt;width:28.8pt;height:159.95pt;z-index:251666432" fillcolor="#b8cce4 [1300]" stroked="f">
            <v:textbox style="layout-flow:vertical;mso-layout-flow-alt:bottom-to-top;mso-next-textbox:#_x0000_s1062">
              <w:txbxContent>
                <w:p w14:paraId="74A315BC" w14:textId="77777777" w:rsidR="00A0686B" w:rsidRDefault="00A0686B" w:rsidP="00A0686B">
                  <w:pPr>
                    <w:jc w:val="center"/>
                  </w:pPr>
                  <w:r>
                    <w:t>Polar coordinates delay line</w:t>
                  </w:r>
                </w:p>
              </w:txbxContent>
            </v:textbox>
          </v:rect>
        </w:pict>
      </w:r>
      <w:r>
        <w:rPr>
          <w:noProof/>
        </w:rPr>
        <w:pict w14:anchorId="1B17301F">
          <v:rect id="_x0000_s1061" style="position:absolute;margin-left:-1.15pt;margin-top:389.6pt;width:268.8pt;height:28.8pt;z-index:251665408" fillcolor="#b8cce4 [1300]" stroked="f">
            <v:textbox style="mso-next-textbox:#_x0000_s1061">
              <w:txbxContent>
                <w:p w14:paraId="3A7FE0CD" w14:textId="77777777" w:rsidR="00A0686B" w:rsidRDefault="00A0686B" w:rsidP="00A0686B">
                  <w:pPr>
                    <w:jc w:val="center"/>
                  </w:pPr>
                  <w:r>
                    <w:t>Best tracks selector</w:t>
                  </w:r>
                </w:p>
              </w:txbxContent>
            </v:textbox>
          </v:rect>
        </w:pict>
      </w:r>
      <w:r>
        <w:rPr>
          <w:noProof/>
        </w:rPr>
        <w:pict w14:anchorId="639DC417">
          <v:rect id="_x0000_s1060" style="position:absolute;margin-left:-1.15pt;margin-top:340.4pt;width:268.8pt;height:28.8pt;z-index:251664384" fillcolor="#b8cce4 [1300]" stroked="f">
            <v:textbox style="mso-next-textbox:#_x0000_s1060">
              <w:txbxContent>
                <w:p w14:paraId="6A3FC322" w14:textId="5C7637D5" w:rsidR="00A0686B" w:rsidRDefault="008372AA" w:rsidP="00A0686B">
                  <w:pPr>
                    <w:jc w:val="center"/>
                  </w:pPr>
                  <w:r>
                    <w:t xml:space="preserve">Δ </w:t>
                  </w:r>
                  <w:r w:rsidR="00E4526E">
                    <w:t>ϕ</w:t>
                  </w:r>
                  <w:r>
                    <w:t xml:space="preserve"> and Δ θ</w:t>
                  </w:r>
                  <w:r w:rsidR="00A0686B">
                    <w:t xml:space="preserve"> calculation</w:t>
                  </w:r>
                </w:p>
              </w:txbxContent>
            </v:textbox>
          </v:rect>
        </w:pict>
      </w:r>
      <w:r>
        <w:rPr>
          <w:noProof/>
        </w:rPr>
        <w:pict w14:anchorId="3678945A">
          <v:rect id="_x0000_s1059" style="position:absolute;margin-left:-1.15pt;margin-top:290.6pt;width:268.8pt;height:28.8pt;z-index:251663360" fillcolor="#b8cce4 [1300]" stroked="f">
            <v:textbox style="mso-next-textbox:#_x0000_s1059">
              <w:txbxContent>
                <w:p w14:paraId="1C93C907" w14:textId="77777777" w:rsidR="00A0686B" w:rsidRDefault="00A0686B" w:rsidP="00A0686B">
                  <w:pPr>
                    <w:jc w:val="center"/>
                  </w:pPr>
                  <w:r>
                    <w:t xml:space="preserve">Patterns to </w:t>
                  </w:r>
                  <w:r w:rsidR="00C17A48">
                    <w:t>primitives</w:t>
                  </w:r>
                  <w:r>
                    <w:t xml:space="preserve"> matching</w:t>
                  </w:r>
                </w:p>
              </w:txbxContent>
            </v:textbox>
          </v:rect>
        </w:pict>
      </w:r>
      <w:r>
        <w:rPr>
          <w:noProof/>
        </w:rPr>
        <w:pict w14:anchorId="4AE00D0C">
          <v:rect id="_x0000_s1058" style="position:absolute;margin-left:-1.15pt;margin-top:241.4pt;width:268.8pt;height:28.8pt;z-index:251662336" fillcolor="#b8cce4 [1300]" stroked="f">
            <v:textbox style="mso-next-textbox:#_x0000_s1058">
              <w:txbxContent>
                <w:p w14:paraId="7DB7AE70" w14:textId="3BDF2801" w:rsidR="00A0686B" w:rsidRDefault="00A0686B" w:rsidP="00A0686B">
                  <w:pPr>
                    <w:jc w:val="center"/>
                  </w:pPr>
                  <w:r>
                    <w:t xml:space="preserve">Best </w:t>
                  </w:r>
                  <w:r w:rsidR="00E4526E">
                    <w:t>ϕ</w:t>
                  </w:r>
                  <w:r>
                    <w:t xml:space="preserve"> pattern selectors</w:t>
                  </w:r>
                </w:p>
              </w:txbxContent>
            </v:textbox>
          </v:rect>
        </w:pict>
      </w:r>
      <w:r>
        <w:rPr>
          <w:noProof/>
        </w:rPr>
        <w:pict w14:anchorId="106162B9">
          <v:rect id="_x0000_s1057" style="position:absolute;margin-left:-1.15pt;margin-top:192.2pt;width:268.8pt;height:28.8pt;z-index:251661312" fillcolor="#b8cce4 [1300]" stroked="f">
            <v:textbox style="mso-next-textbox:#_x0000_s1057">
              <w:txbxContent>
                <w:p w14:paraId="05526C13" w14:textId="013FCF4E" w:rsidR="00A0686B" w:rsidRDefault="00640E15" w:rsidP="00A0686B">
                  <w:pPr>
                    <w:jc w:val="center"/>
                  </w:pPr>
                  <w:r>
                    <w:t>ϕ</w:t>
                  </w:r>
                  <w:r w:rsidR="00E4526E">
                    <w:t xml:space="preserve"> </w:t>
                  </w:r>
                  <w:r w:rsidR="00A0686B">
                    <w:t>pattern detectors</w:t>
                  </w:r>
                </w:p>
              </w:txbxContent>
            </v:textbox>
          </v:rect>
        </w:pict>
      </w:r>
      <w:r>
        <w:rPr>
          <w:noProof/>
        </w:rPr>
        <w:pict w14:anchorId="03151320">
          <v:rect id="_x0000_s1056" style="position:absolute;margin-left:-1.15pt;margin-top:141.8pt;width:268.8pt;height:28.8pt;z-index:251660288" fillcolor="#b8cce4 [1300]" stroked="f">
            <v:textbox style="mso-next-textbox:#_x0000_s1056">
              <w:txbxContent>
                <w:p w14:paraId="5CBC4339" w14:textId="77777777" w:rsidR="00A0686B" w:rsidRDefault="00A0686B" w:rsidP="00A0686B">
                  <w:pPr>
                    <w:jc w:val="center"/>
                  </w:pPr>
                  <w:r>
                    <w:t>Zone hit extenders</w:t>
                  </w:r>
                </w:p>
              </w:txbxContent>
            </v:textbox>
          </v:rect>
        </w:pict>
      </w:r>
      <w:r>
        <w:rPr>
          <w:noProof/>
        </w:rPr>
        <w:pict w14:anchorId="5A8B63C7">
          <v:rect id="_x0000_s1055" style="position:absolute;margin-left:-1.15pt;margin-top:92.6pt;width:268.8pt;height:28.8pt;z-index:251659264" fillcolor="#b8cce4 [1300]" stroked="f">
            <v:textbox style="mso-next-textbox:#_x0000_s1055">
              <w:txbxContent>
                <w:p w14:paraId="6CE0AF2C" w14:textId="77777777" w:rsidR="00A0686B" w:rsidRDefault="00A0686B" w:rsidP="00A0686B">
                  <w:pPr>
                    <w:jc w:val="center"/>
                  </w:pPr>
                  <w:r>
                    <w:t>Zone image formation</w:t>
                  </w:r>
                </w:p>
              </w:txbxContent>
            </v:textbox>
          </v:rect>
        </w:pict>
      </w:r>
      <w:r>
        <w:rPr>
          <w:noProof/>
        </w:rPr>
        <w:pict w14:anchorId="307FA921">
          <v:rect id="_x0000_s1054" style="position:absolute;margin-left:-1.15pt;margin-top:43.4pt;width:268.8pt;height:28.8pt;z-index:251658240" fillcolor="#b8cce4 [1300]" stroked="f">
            <v:textbox style="mso-next-textbox:#_x0000_s1054">
              <w:txbxContent>
                <w:p w14:paraId="4370BAE2" w14:textId="77777777" w:rsidR="00A0686B" w:rsidRDefault="00A0686B" w:rsidP="00A0686B">
                  <w:pPr>
                    <w:jc w:val="center"/>
                  </w:pPr>
                  <w:r>
                    <w:t xml:space="preserve">Trigger </w:t>
                  </w:r>
                  <w:r w:rsidR="004D16E3">
                    <w:t>primitive</w:t>
                  </w:r>
                  <w:r>
                    <w:t xml:space="preserve"> conversion into polar coordinates</w:t>
                  </w:r>
                </w:p>
              </w:txbxContent>
            </v:textbox>
          </v:rect>
        </w:pict>
      </w:r>
    </w:p>
    <w:p w14:paraId="17CE1115" w14:textId="77777777" w:rsidR="00EF37BE" w:rsidRDefault="00EF37BE"/>
    <w:p w14:paraId="57720C3F" w14:textId="77777777" w:rsidR="00EF37BE" w:rsidRDefault="00EF37BE"/>
    <w:p w14:paraId="4D4CC0E0" w14:textId="77777777" w:rsidR="00EF37BE" w:rsidRDefault="00EF37BE"/>
    <w:p w14:paraId="1490321C" w14:textId="77777777" w:rsidR="00EF37BE" w:rsidRDefault="00EF37BE"/>
    <w:p w14:paraId="7ADF22C0" w14:textId="77777777" w:rsidR="00EF37BE" w:rsidRDefault="00EF37BE"/>
    <w:p w14:paraId="5D4523FF" w14:textId="77777777" w:rsidR="00EF37BE" w:rsidRDefault="00EF37BE"/>
    <w:p w14:paraId="4082DE67" w14:textId="77777777" w:rsidR="00EF37BE" w:rsidRDefault="00EF37BE"/>
    <w:p w14:paraId="779AFD6A" w14:textId="77777777" w:rsidR="00EF37BE" w:rsidRDefault="00EF37BE"/>
    <w:p w14:paraId="0FF8D036" w14:textId="77777777" w:rsidR="00EF37BE" w:rsidRDefault="00EF37BE"/>
    <w:p w14:paraId="57584F1A" w14:textId="77777777" w:rsidR="00EF37BE" w:rsidRDefault="00EF37BE"/>
    <w:p w14:paraId="71DF8E14" w14:textId="77777777" w:rsidR="00EF37BE" w:rsidRDefault="00EF37BE"/>
    <w:p w14:paraId="285A9C37" w14:textId="77777777" w:rsidR="00EF37BE" w:rsidRDefault="00EF37BE"/>
    <w:p w14:paraId="3727A2B4" w14:textId="77777777" w:rsidR="00EF37BE" w:rsidRDefault="00EF37BE"/>
    <w:p w14:paraId="06999A20" w14:textId="77777777" w:rsidR="00EF37BE" w:rsidRDefault="00EF37BE"/>
    <w:p w14:paraId="4DBA8315" w14:textId="77777777" w:rsidR="00EF37BE" w:rsidRDefault="00EF37BE"/>
    <w:p w14:paraId="0743A515" w14:textId="77777777" w:rsidR="00EF37BE" w:rsidRDefault="00EF37BE"/>
    <w:p w14:paraId="4920D20C" w14:textId="77777777" w:rsidR="00EF37BE" w:rsidRDefault="00EF37BE"/>
    <w:p w14:paraId="0B26F1C7" w14:textId="77777777" w:rsidR="00EF37BE" w:rsidRDefault="00EF37BE"/>
    <w:p w14:paraId="7016037B" w14:textId="77777777" w:rsidR="003F5E63" w:rsidRDefault="007C25C5" w:rsidP="007C25C5">
      <w:pPr>
        <w:pStyle w:val="Heading2"/>
      </w:pPr>
      <w:r>
        <w:lastRenderedPageBreak/>
        <w:t xml:space="preserve">Trigger </w:t>
      </w:r>
      <w:r w:rsidR="004D16E3">
        <w:t>primitive</w:t>
      </w:r>
      <w:r>
        <w:t xml:space="preserve"> conversion into polar coordinates</w:t>
      </w:r>
    </w:p>
    <w:p w14:paraId="17907BA0" w14:textId="77777777" w:rsidR="004D16E3" w:rsidRDefault="007C25C5" w:rsidP="004D16E3">
      <w:r>
        <w:t xml:space="preserve">Trigger </w:t>
      </w:r>
      <w:r w:rsidR="004D16E3">
        <w:t>primitives</w:t>
      </w:r>
      <w:r>
        <w:t xml:space="preserve"> (also known as Local Charged Tracks, or LCTs) arrive from Muon Port Cards (MPCs) via 3.2 </w:t>
      </w:r>
      <w:proofErr w:type="spellStart"/>
      <w:r>
        <w:t>Gbps</w:t>
      </w:r>
      <w:proofErr w:type="spellEnd"/>
      <w:r>
        <w:t xml:space="preserve"> optical links. </w:t>
      </w:r>
      <w:r w:rsidR="004D16E3">
        <w:t>Each chamber in Muon Endcap sector can send up to two LCTs. LCTs from each chamber are processed by a separate coordinate conversion unit. Therefore, the total count of these units matches the count of chambers in 60 degree sector. The version of the algorithm currently implemented only processes chambers from its own sector, so the count is 45. The final version will also process 9 chambers from a neighboring sector, to take sector overlap into account. This will bring the count of chambers and coordinate conversion units to 54.</w:t>
      </w:r>
    </w:p>
    <w:p w14:paraId="1CE35902" w14:textId="77777777" w:rsidR="007C25C5" w:rsidRDefault="007C25C5">
      <w:r>
        <w:t xml:space="preserve">Each LCT contains information listed in </w:t>
      </w:r>
      <w:r>
        <w:fldChar w:fldCharType="begin"/>
      </w:r>
      <w:r>
        <w:instrText xml:space="preserve"> REF _Ref423447886 \h </w:instrText>
      </w:r>
      <w:r>
        <w:fldChar w:fldCharType="separate"/>
      </w:r>
      <w:r w:rsidR="00E24C8A">
        <w:t xml:space="preserve">Table </w:t>
      </w:r>
      <w:r w:rsidR="00E24C8A">
        <w:rPr>
          <w:noProof/>
        </w:rPr>
        <w:t>1</w:t>
      </w:r>
      <w:r>
        <w:fldChar w:fldCharType="end"/>
      </w:r>
      <w:r>
        <w:t>.</w:t>
      </w:r>
    </w:p>
    <w:tbl>
      <w:tblPr>
        <w:tblStyle w:val="TableGrid"/>
        <w:tblW w:w="0" w:type="auto"/>
        <w:jc w:val="center"/>
        <w:tblLook w:val="04A0" w:firstRow="1" w:lastRow="0" w:firstColumn="1" w:lastColumn="0" w:noHBand="0" w:noVBand="1"/>
      </w:tblPr>
      <w:tblGrid>
        <w:gridCol w:w="1371"/>
        <w:gridCol w:w="2269"/>
      </w:tblGrid>
      <w:tr w:rsidR="007C25C5" w14:paraId="739550DF" w14:textId="77777777" w:rsidTr="00CD36FB">
        <w:trPr>
          <w:jc w:val="center"/>
        </w:trPr>
        <w:tc>
          <w:tcPr>
            <w:tcW w:w="0" w:type="auto"/>
          </w:tcPr>
          <w:p w14:paraId="58DA57D3" w14:textId="77777777" w:rsidR="007C25C5" w:rsidRPr="007C25C5" w:rsidRDefault="007C25C5">
            <w:pPr>
              <w:rPr>
                <w:b/>
              </w:rPr>
            </w:pPr>
            <w:r w:rsidRPr="007C25C5">
              <w:rPr>
                <w:b/>
              </w:rPr>
              <w:t>Name</w:t>
            </w:r>
          </w:p>
        </w:tc>
        <w:tc>
          <w:tcPr>
            <w:tcW w:w="0" w:type="auto"/>
          </w:tcPr>
          <w:p w14:paraId="4B681909" w14:textId="77777777" w:rsidR="007C25C5" w:rsidRPr="007C25C5" w:rsidRDefault="007C25C5">
            <w:pPr>
              <w:rPr>
                <w:b/>
              </w:rPr>
            </w:pPr>
            <w:r w:rsidRPr="007C25C5">
              <w:rPr>
                <w:b/>
              </w:rPr>
              <w:t>Description</w:t>
            </w:r>
          </w:p>
        </w:tc>
      </w:tr>
      <w:tr w:rsidR="007C25C5" w14:paraId="79650BBD" w14:textId="77777777" w:rsidTr="00CD36FB">
        <w:trPr>
          <w:jc w:val="center"/>
        </w:trPr>
        <w:tc>
          <w:tcPr>
            <w:tcW w:w="0" w:type="auto"/>
          </w:tcPr>
          <w:p w14:paraId="424C7CB6" w14:textId="77777777" w:rsidR="007C25C5" w:rsidRDefault="007C25C5">
            <w:r>
              <w:t>Quality</w:t>
            </w:r>
          </w:p>
        </w:tc>
        <w:tc>
          <w:tcPr>
            <w:tcW w:w="0" w:type="auto"/>
          </w:tcPr>
          <w:p w14:paraId="0B593C25" w14:textId="77777777" w:rsidR="007C25C5" w:rsidRDefault="007C25C5">
            <w:r>
              <w:t>LCT quality code</w:t>
            </w:r>
          </w:p>
        </w:tc>
      </w:tr>
      <w:tr w:rsidR="007C25C5" w14:paraId="4DA95C4A" w14:textId="77777777" w:rsidTr="00CD36FB">
        <w:trPr>
          <w:jc w:val="center"/>
        </w:trPr>
        <w:tc>
          <w:tcPr>
            <w:tcW w:w="0" w:type="auto"/>
          </w:tcPr>
          <w:p w14:paraId="3480499F" w14:textId="77777777" w:rsidR="007C25C5" w:rsidRDefault="007C25C5">
            <w:proofErr w:type="spellStart"/>
            <w:r>
              <w:t>Wiregroup</w:t>
            </w:r>
            <w:proofErr w:type="spellEnd"/>
          </w:p>
        </w:tc>
        <w:tc>
          <w:tcPr>
            <w:tcW w:w="0" w:type="auto"/>
          </w:tcPr>
          <w:p w14:paraId="38952B42" w14:textId="77777777" w:rsidR="007C25C5" w:rsidRDefault="007C25C5">
            <w:r>
              <w:t xml:space="preserve">Key </w:t>
            </w:r>
            <w:proofErr w:type="spellStart"/>
            <w:r>
              <w:t>wiregroup</w:t>
            </w:r>
            <w:proofErr w:type="spellEnd"/>
            <w:r>
              <w:t xml:space="preserve"> number</w:t>
            </w:r>
          </w:p>
        </w:tc>
      </w:tr>
      <w:tr w:rsidR="007C25C5" w14:paraId="602C2269" w14:textId="77777777" w:rsidTr="00CD36FB">
        <w:trPr>
          <w:jc w:val="center"/>
        </w:trPr>
        <w:tc>
          <w:tcPr>
            <w:tcW w:w="0" w:type="auto"/>
          </w:tcPr>
          <w:p w14:paraId="75467080" w14:textId="77777777" w:rsidR="007C25C5" w:rsidRDefault="007C25C5">
            <w:r>
              <w:t>Half-strip</w:t>
            </w:r>
          </w:p>
        </w:tc>
        <w:tc>
          <w:tcPr>
            <w:tcW w:w="0" w:type="auto"/>
          </w:tcPr>
          <w:p w14:paraId="2A56D4BD" w14:textId="77777777" w:rsidR="007C25C5" w:rsidRDefault="007C25C5">
            <w:r>
              <w:t>Key half-strip number</w:t>
            </w:r>
          </w:p>
        </w:tc>
      </w:tr>
      <w:tr w:rsidR="007C25C5" w14:paraId="4A6347FB" w14:textId="77777777" w:rsidTr="00CD36FB">
        <w:trPr>
          <w:jc w:val="center"/>
        </w:trPr>
        <w:tc>
          <w:tcPr>
            <w:tcW w:w="0" w:type="auto"/>
          </w:tcPr>
          <w:p w14:paraId="1831087D" w14:textId="77777777" w:rsidR="007C25C5" w:rsidRDefault="007C25C5">
            <w:r>
              <w:t>CLCT pattern</w:t>
            </w:r>
          </w:p>
        </w:tc>
        <w:tc>
          <w:tcPr>
            <w:tcW w:w="0" w:type="auto"/>
          </w:tcPr>
          <w:p w14:paraId="2C1F5DEE" w14:textId="77777777" w:rsidR="007C25C5" w:rsidRDefault="007C25C5" w:rsidP="007C25C5">
            <w:pPr>
              <w:keepNext/>
            </w:pPr>
            <w:r>
              <w:t>CLCT pattern</w:t>
            </w:r>
          </w:p>
        </w:tc>
      </w:tr>
    </w:tbl>
    <w:p w14:paraId="5DCD3DD3" w14:textId="77777777" w:rsidR="007C25C5" w:rsidRDefault="007C25C5" w:rsidP="00CD36FB">
      <w:pPr>
        <w:pStyle w:val="Caption"/>
        <w:jc w:val="center"/>
      </w:pPr>
      <w:bookmarkStart w:id="0" w:name="_Ref423447886"/>
      <w:r>
        <w:t xml:space="preserve">Table </w:t>
      </w:r>
      <w:fldSimple w:instr=" SEQ Table \* ARABIC ">
        <w:r w:rsidR="00E24C8A">
          <w:rPr>
            <w:noProof/>
          </w:rPr>
          <w:t>1</w:t>
        </w:r>
      </w:fldSimple>
      <w:bookmarkEnd w:id="0"/>
      <w:r>
        <w:t>. LCT data fields</w:t>
      </w:r>
    </w:p>
    <w:p w14:paraId="25C9B918" w14:textId="27B965A1" w:rsidR="007C25C5" w:rsidRDefault="007C25C5" w:rsidP="007C25C5">
      <w:r>
        <w:t xml:space="preserve">Trigger </w:t>
      </w:r>
      <w:r w:rsidR="004D16E3">
        <w:t>primitive</w:t>
      </w:r>
      <w:r>
        <w:t xml:space="preserve"> conversion unit converts these values into polar coordinates (</w:t>
      </w:r>
      <w:r w:rsidR="00E4526E">
        <w:t>ϕ</w:t>
      </w:r>
      <w:r>
        <w:t xml:space="preserve"> and </w:t>
      </w:r>
      <w:r w:rsidR="008372AA">
        <w:t>θ</w:t>
      </w:r>
      <w:r>
        <w:t xml:space="preserve">). These coordinates are </w:t>
      </w:r>
      <w:r w:rsidR="004D16E3">
        <w:t>computed</w:t>
      </w:r>
      <w:r>
        <w:t xml:space="preserve"> relative to 60 degree </w:t>
      </w:r>
      <w:r w:rsidR="004D16E3">
        <w:t xml:space="preserve">Muon </w:t>
      </w:r>
      <w:r w:rsidR="005615E3">
        <w:t xml:space="preserve">Endcap sector. In addition to </w:t>
      </w:r>
      <w:r w:rsidR="00E4526E">
        <w:t>ϕ</w:t>
      </w:r>
      <w:r w:rsidR="005615E3">
        <w:t xml:space="preserve"> and </w:t>
      </w:r>
      <w:r w:rsidR="008372AA">
        <w:t>θ</w:t>
      </w:r>
      <w:r w:rsidR="005615E3">
        <w:t xml:space="preserve"> coordinates, the unit outputs “</w:t>
      </w:r>
      <w:r w:rsidR="00E4526E">
        <w:t>ϕ</w:t>
      </w:r>
      <w:r w:rsidR="005615E3">
        <w:t xml:space="preserve"> hit image”. This is a set of bits that repre</w:t>
      </w:r>
      <w:r w:rsidR="004D16E3">
        <w:t xml:space="preserve">sent chamber cross-section in </w:t>
      </w:r>
      <w:r w:rsidR="00E4526E">
        <w:t>ϕ</w:t>
      </w:r>
      <w:r w:rsidR="004D16E3">
        <w:t xml:space="preserve"> dimension.  Each bit in this “image” corresp</w:t>
      </w:r>
      <w:r w:rsidR="00130A28">
        <w:t xml:space="preserve">onds to 0.53333 degree angle in </w:t>
      </w:r>
      <w:r w:rsidR="00E4526E">
        <w:t>ϕ</w:t>
      </w:r>
      <w:r w:rsidR="004D16E3">
        <w:t xml:space="preserve">. The bits corresponding to </w:t>
      </w:r>
      <w:r w:rsidR="00E4526E">
        <w:t>ϕ</w:t>
      </w:r>
      <w:r w:rsidR="004D16E3">
        <w:t xml:space="preserve"> coordinates of detected LCTs are set to one; the rest of the bits are zeros.</w:t>
      </w:r>
      <w:r w:rsidR="00130A28">
        <w:t xml:space="preserve"> Coordinate </w:t>
      </w:r>
      <w:r w:rsidR="00E4526E">
        <w:t>ϕ</w:t>
      </w:r>
      <w:r w:rsidR="00130A28">
        <w:t xml:space="preserve"> output is calculated with much better precision</w:t>
      </w:r>
      <w:proofErr w:type="gramStart"/>
      <w:r w:rsidR="00130A28">
        <w:t>,  0.016666</w:t>
      </w:r>
      <w:proofErr w:type="gramEnd"/>
      <w:r w:rsidR="00130A28">
        <w:t xml:space="preserve"> degree. </w:t>
      </w:r>
      <w:r w:rsidR="008372AA">
        <w:t>Θ</w:t>
      </w:r>
      <w:r w:rsidR="00130A28">
        <w:t xml:space="preserve"> output is calculated with the precision of 0.285 degree.</w:t>
      </w:r>
    </w:p>
    <w:p w14:paraId="46CEA7B5" w14:textId="77777777" w:rsidR="00130A28" w:rsidRDefault="00130A28" w:rsidP="00130A28">
      <w:pPr>
        <w:pStyle w:val="Heading2"/>
      </w:pPr>
      <w:r>
        <w:t>Zone image formation</w:t>
      </w:r>
    </w:p>
    <w:p w14:paraId="0104AA5E" w14:textId="715301F1" w:rsidR="00130A28" w:rsidRDefault="00130A28" w:rsidP="00130A28">
      <w:r>
        <w:t xml:space="preserve">This unit is responsible for the creation of the Endcap Muon sector image inside the FPGA logic. This is accomplished by representing each layer of chambers in </w:t>
      </w:r>
      <w:r w:rsidR="00E4526E">
        <w:t>ϕ</w:t>
      </w:r>
      <w:r>
        <w:t xml:space="preserve"> direction using flip-flops. In </w:t>
      </w:r>
      <w:r w:rsidR="008372AA">
        <w:t>θ</w:t>
      </w:r>
      <w:r>
        <w:t xml:space="preserve"> direction, the sector is separated into four zones. The zone separation a</w:t>
      </w:r>
      <w:r w:rsidR="00F5004C">
        <w:t xml:space="preserve">llows for avoiding ambiguity in assigning the detected </w:t>
      </w:r>
      <w:r w:rsidR="00E4526E">
        <w:t>ϕ</w:t>
      </w:r>
      <w:r w:rsidR="00F5004C">
        <w:t xml:space="preserve"> patterns</w:t>
      </w:r>
      <w:r w:rsidR="008A7145">
        <w:t xml:space="preserve"> to chambers later. </w:t>
      </w:r>
      <w:r w:rsidR="008A7145">
        <w:fldChar w:fldCharType="begin"/>
      </w:r>
      <w:r w:rsidR="008A7145">
        <w:instrText xml:space="preserve"> REF _Ref423459268 \h </w:instrText>
      </w:r>
      <w:r w:rsidR="008A7145">
        <w:fldChar w:fldCharType="separate"/>
      </w:r>
      <w:r w:rsidR="00E24C8A">
        <w:t xml:space="preserve">Figure </w:t>
      </w:r>
      <w:r w:rsidR="00E24C8A">
        <w:rPr>
          <w:noProof/>
        </w:rPr>
        <w:t>1</w:t>
      </w:r>
      <w:r w:rsidR="008A7145">
        <w:fldChar w:fldCharType="end"/>
      </w:r>
      <w:r w:rsidR="00F5004C">
        <w:t xml:space="preserve"> shows the zones in </w:t>
      </w:r>
      <w:r w:rsidR="008372AA">
        <w:t>θ</w:t>
      </w:r>
      <w:r w:rsidR="00F5004C">
        <w:t xml:space="preserve"> dimension.</w:t>
      </w:r>
      <w:r w:rsidR="008A7145">
        <w:t xml:space="preserve"> </w:t>
      </w:r>
      <w:r w:rsidR="008372AA">
        <w:t>Θ</w:t>
      </w:r>
      <w:r w:rsidR="008A7145">
        <w:t xml:space="preserve"> zone boundaries are 0-41, 42-49, 50-87, and 88-127.</w:t>
      </w:r>
      <w:r w:rsidR="00F3334F">
        <w:t xml:space="preserve"> The sector image is formed by simply </w:t>
      </w:r>
      <w:proofErr w:type="spellStart"/>
      <w:r w:rsidR="00F3334F">
        <w:t>ORing</w:t>
      </w:r>
      <w:proofErr w:type="spellEnd"/>
      <w:r w:rsidR="00F3334F">
        <w:t xml:space="preserve"> the </w:t>
      </w:r>
      <w:r w:rsidR="00E4526E">
        <w:t>ϕ</w:t>
      </w:r>
      <w:r w:rsidR="00F3334F">
        <w:t xml:space="preserve"> hit image outputs of trigger primitive converters. The </w:t>
      </w:r>
      <w:r w:rsidR="00E4526E">
        <w:t>ϕ</w:t>
      </w:r>
      <w:r w:rsidR="00F3334F">
        <w:t xml:space="preserve"> hit image output for each chamber is inserted with proper </w:t>
      </w:r>
      <w:r w:rsidR="00E4526E">
        <w:t>ϕ</w:t>
      </w:r>
      <w:r w:rsidR="00F3334F">
        <w:t xml:space="preserve"> offset according to chamber’s geometrical position.</w:t>
      </w:r>
    </w:p>
    <w:p w14:paraId="2B0882EF" w14:textId="77777777" w:rsidR="00291949" w:rsidRDefault="00E24C8A" w:rsidP="00291949">
      <w:pPr>
        <w:keepNext/>
      </w:pPr>
      <w:r>
        <w:rPr>
          <w:noProof/>
        </w:rPr>
        <w:lastRenderedPageBreak/>
        <w:pict w14:anchorId="2C882DAF">
          <v:shape id="_x0000_s1082" type="#_x0000_t32" style="position:absolute;margin-left:-5.45pt;margin-top:196.35pt;width:176.2pt;height:0;flip:x;z-index:251686912" o:connectortype="straight" strokecolor="red" strokeweight="1.75pt"/>
        </w:pict>
      </w:r>
      <w:r>
        <w:rPr>
          <w:noProof/>
        </w:rPr>
        <w:pict w14:anchorId="7F4D4C1E">
          <v:shape id="_x0000_s1088" type="#_x0000_t202" style="position:absolute;margin-left:162pt;margin-top:85.05pt;width:50.75pt;height:20.75pt;z-index:251692032">
            <v:textbox>
              <w:txbxContent>
                <w:p w14:paraId="5DFF2186" w14:textId="77777777" w:rsidR="004C5CE9" w:rsidRDefault="004C5CE9" w:rsidP="004C5CE9">
                  <w:r>
                    <w:t>Zone 3</w:t>
                  </w:r>
                </w:p>
              </w:txbxContent>
            </v:textbox>
          </v:shape>
        </w:pict>
      </w:r>
      <w:r>
        <w:rPr>
          <w:noProof/>
        </w:rPr>
        <w:pict w14:anchorId="536E07EB">
          <v:shape id="_x0000_s1087" type="#_x0000_t202" style="position:absolute;margin-left:162pt;margin-top:271.6pt;width:50.75pt;height:20.75pt;z-index:251691008">
            <v:textbox>
              <w:txbxContent>
                <w:p w14:paraId="251870F3" w14:textId="77777777" w:rsidR="004C5CE9" w:rsidRDefault="004C5CE9" w:rsidP="004C5CE9">
                  <w:r>
                    <w:t>Zone 2</w:t>
                  </w:r>
                </w:p>
              </w:txbxContent>
            </v:textbox>
          </v:shape>
        </w:pict>
      </w:r>
      <w:r>
        <w:rPr>
          <w:noProof/>
        </w:rPr>
        <w:pict w14:anchorId="3F32A74D">
          <v:shape id="_x0000_s1086" type="#_x0000_t202" style="position:absolute;margin-left:162pt;margin-top:372.5pt;width:50.75pt;height:20.75pt;z-index:251689984">
            <v:textbox>
              <w:txbxContent>
                <w:p w14:paraId="05794563" w14:textId="77777777" w:rsidR="004C5CE9" w:rsidRDefault="004C5CE9" w:rsidP="004C5CE9">
                  <w:r>
                    <w:t>Zone 1</w:t>
                  </w:r>
                </w:p>
              </w:txbxContent>
            </v:textbox>
          </v:shape>
        </w:pict>
      </w:r>
      <w:r>
        <w:rPr>
          <w:noProof/>
        </w:rPr>
        <w:pict w14:anchorId="15490227">
          <v:shape id="_x0000_s1085" type="#_x0000_t202" style="position:absolute;margin-left:162pt;margin-top:475.6pt;width:50.75pt;height:20.75pt;z-index:251688960">
            <v:textbox>
              <w:txbxContent>
                <w:p w14:paraId="5957B5D3" w14:textId="77777777" w:rsidR="004C5CE9" w:rsidRDefault="004C5CE9">
                  <w:r>
                    <w:t>Zone 0</w:t>
                  </w:r>
                </w:p>
              </w:txbxContent>
            </v:textbox>
          </v:shape>
        </w:pict>
      </w:r>
      <w:r>
        <w:rPr>
          <w:noProof/>
        </w:rPr>
        <w:pict w14:anchorId="2CE44918">
          <v:shape id="_x0000_s1083" type="#_x0000_t202" style="position:absolute;margin-left:-22.9pt;margin-top:-2.15pt;width:26.15pt;height:113.45pt;z-index:251687936" filled="f" stroked="f">
            <v:textbox style="layout-flow:vertical;mso-layout-flow-alt:bottom-to-top">
              <w:txbxContent>
                <w:p w14:paraId="08D702F2" w14:textId="2F920D69" w:rsidR="008A7145" w:rsidRDefault="008372AA">
                  <w:r>
                    <w:t>Θ</w:t>
                  </w:r>
                  <w:r w:rsidR="008A7145">
                    <w:t xml:space="preserve"> binary code</w:t>
                  </w:r>
                </w:p>
              </w:txbxContent>
            </v:textbox>
          </v:shape>
        </w:pict>
      </w:r>
      <w:r>
        <w:rPr>
          <w:noProof/>
        </w:rPr>
        <w:pict w14:anchorId="4CD4D6AA">
          <v:shape id="_x0000_s1080" type="#_x0000_t32" style="position:absolute;margin-left:-5.45pt;margin-top:400.9pt;width:176.2pt;height:0;flip:x;z-index:251684864" o:connectortype="straight" strokecolor="red" strokeweight="1.75pt"/>
        </w:pict>
      </w:r>
      <w:r>
        <w:rPr>
          <w:noProof/>
        </w:rPr>
        <w:pict w14:anchorId="1C3C1366">
          <v:shape id="_x0000_s1081" type="#_x0000_t32" style="position:absolute;margin-left:-5.45pt;margin-top:364.9pt;width:176.2pt;height:0;flip:x;z-index:251685888" o:connectortype="straight" strokecolor="red" strokeweight="1.75pt"/>
        </w:pict>
      </w:r>
      <w:r w:rsidR="00841988">
        <w:rPr>
          <w:noProof/>
        </w:rPr>
        <w:drawing>
          <wp:inline distT="0" distB="0" distL="0" distR="0" wp14:anchorId="47C0E926" wp14:editId="4EBD4061">
            <wp:extent cx="1962150" cy="777932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1962150" cy="7779327"/>
                    </a:xfrm>
                    <a:prstGeom prst="rect">
                      <a:avLst/>
                    </a:prstGeom>
                    <a:noFill/>
                    <a:ln w="9525">
                      <a:noFill/>
                      <a:miter lim="800000"/>
                      <a:headEnd/>
                      <a:tailEnd/>
                    </a:ln>
                  </pic:spPr>
                </pic:pic>
              </a:graphicData>
            </a:graphic>
          </wp:inline>
        </w:drawing>
      </w:r>
    </w:p>
    <w:p w14:paraId="0093D9CE" w14:textId="2F450578" w:rsidR="00F5004C" w:rsidRDefault="00291949" w:rsidP="00291949">
      <w:pPr>
        <w:pStyle w:val="Caption"/>
      </w:pPr>
      <w:bookmarkStart w:id="1" w:name="_Ref423459268"/>
      <w:r>
        <w:t xml:space="preserve">Figure </w:t>
      </w:r>
      <w:r w:rsidR="00E24C8A">
        <w:fldChar w:fldCharType="begin"/>
      </w:r>
      <w:r w:rsidR="00E24C8A">
        <w:instrText xml:space="preserve"> SEQ Figure \* ARABIC </w:instrText>
      </w:r>
      <w:r w:rsidR="00E24C8A">
        <w:fldChar w:fldCharType="separate"/>
      </w:r>
      <w:r w:rsidR="00E24C8A">
        <w:rPr>
          <w:noProof/>
        </w:rPr>
        <w:t>1</w:t>
      </w:r>
      <w:r w:rsidR="00E24C8A">
        <w:rPr>
          <w:noProof/>
        </w:rPr>
        <w:fldChar w:fldCharType="end"/>
      </w:r>
      <w:bookmarkEnd w:id="1"/>
      <w:r>
        <w:t xml:space="preserve">. </w:t>
      </w:r>
      <w:r w:rsidR="00F3334F">
        <w:t>Chamber coverage and</w:t>
      </w:r>
      <w:r>
        <w:t xml:space="preserve"> zones</w:t>
      </w:r>
      <w:r w:rsidR="00F3334F">
        <w:t xml:space="preserve"> in </w:t>
      </w:r>
      <w:r w:rsidR="008372AA">
        <w:t>θ</w:t>
      </w:r>
      <w:r w:rsidR="00F3334F">
        <w:t xml:space="preserve"> view</w:t>
      </w:r>
    </w:p>
    <w:p w14:paraId="43175DAF" w14:textId="77777777" w:rsidR="00535BE6" w:rsidRDefault="00535BE6" w:rsidP="00535BE6">
      <w:pPr>
        <w:pStyle w:val="Heading2"/>
      </w:pPr>
      <w:r>
        <w:lastRenderedPageBreak/>
        <w:t>Zone hit extender</w:t>
      </w:r>
    </w:p>
    <w:p w14:paraId="7271DA5A" w14:textId="77777777" w:rsidR="00535BE6" w:rsidRPr="00535BE6" w:rsidRDefault="00535BE6" w:rsidP="00535BE6">
      <w:r>
        <w:t xml:space="preserve">Due to various factors, the LCTs created by a particular track may arrive to Track Finder with a delay up to two bunch-crossings (BXs). In order to build a track from such delayed LCTs, the algorithm must consider LCTs from three consecutive BXs. To allow for that, each hit in the sector image must be extended to occupy 3 BXs. Such extended hits overlap in time, so the pattern detectors can later identify complete track patterns. Zone hit extender unit contains this time extension logic. </w:t>
      </w:r>
    </w:p>
    <w:p w14:paraId="14D29F3E" w14:textId="776C65FB" w:rsidR="004C7775" w:rsidRDefault="00E4526E" w:rsidP="004C7775">
      <w:pPr>
        <w:pStyle w:val="Heading2"/>
      </w:pPr>
      <w:r>
        <w:t>ϕ</w:t>
      </w:r>
      <w:r w:rsidR="004C7775">
        <w:t xml:space="preserve"> pattern detectors</w:t>
      </w:r>
    </w:p>
    <w:p w14:paraId="6F33BA67" w14:textId="33A5E045" w:rsidR="004C7775" w:rsidRDefault="00C17A48" w:rsidP="004C7775">
      <w:r>
        <w:t xml:space="preserve">The task of </w:t>
      </w:r>
      <w:r w:rsidR="00E4526E">
        <w:t>ϕ</w:t>
      </w:r>
      <w:r>
        <w:t xml:space="preserve"> pattern detectors is to detect the track patterns in </w:t>
      </w:r>
      <w:r w:rsidR="00E4526E">
        <w:t>ϕ</w:t>
      </w:r>
      <w:r>
        <w:t xml:space="preserve"> cross-section of the sector, and determine their quality. The quality is higher for the straighter tracks, and for tracks with hits in more layers. </w:t>
      </w:r>
      <w:r w:rsidR="00251D1F">
        <w:t xml:space="preserve"> The diagrams below show the patterns recognized by pattern detector.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784"/>
      </w:tblGrid>
      <w:tr w:rsidR="00251D1F" w14:paraId="0610C59D" w14:textId="77777777" w:rsidTr="00251D1F">
        <w:trPr>
          <w:jc w:val="center"/>
        </w:trPr>
        <w:tc>
          <w:tcPr>
            <w:tcW w:w="328" w:type="dxa"/>
            <w:tcBorders>
              <w:top w:val="single" w:sz="4" w:space="0" w:color="auto"/>
              <w:left w:val="single" w:sz="4" w:space="0" w:color="auto"/>
              <w:bottom w:val="single" w:sz="4" w:space="0" w:color="auto"/>
              <w:right w:val="single" w:sz="4" w:space="0" w:color="auto"/>
            </w:tcBorders>
          </w:tcPr>
          <w:p w14:paraId="2E82FA0E"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71BFAFA5"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61C22E7F"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717EAB28"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23790263"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745D5652"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3BC57722"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21782A32"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19F787A6"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481BA9B8"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684ADD72"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1B1E43F2"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7321531C"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607E3BDA"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65CAFC93"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shd w:val="clear" w:color="auto" w:fill="FF0000"/>
          </w:tcPr>
          <w:p w14:paraId="37488033"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736AF479"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6931BEE4"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34751143"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0A24086A"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23639284"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3DF89AC9"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0556D9C7"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6FED6914"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01E5108B"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4BB843BE"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770BA00C"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1407DCE8"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0CB25D2B"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31ACE688"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tcPr>
          <w:p w14:paraId="5114B3D1" w14:textId="77777777" w:rsidR="00251D1F" w:rsidRDefault="00251D1F" w:rsidP="004C7775"/>
        </w:tc>
        <w:tc>
          <w:tcPr>
            <w:tcW w:w="784" w:type="dxa"/>
            <w:tcBorders>
              <w:left w:val="single" w:sz="4" w:space="0" w:color="auto"/>
            </w:tcBorders>
          </w:tcPr>
          <w:p w14:paraId="22432C8C" w14:textId="77777777" w:rsidR="00251D1F" w:rsidRDefault="00251D1F" w:rsidP="004C7775">
            <w:r>
              <w:t>ME1</w:t>
            </w:r>
          </w:p>
        </w:tc>
      </w:tr>
      <w:tr w:rsidR="00251D1F" w14:paraId="5F1C0B86" w14:textId="77777777" w:rsidTr="00251D1F">
        <w:trPr>
          <w:jc w:val="center"/>
        </w:trPr>
        <w:tc>
          <w:tcPr>
            <w:tcW w:w="328" w:type="dxa"/>
            <w:tcBorders>
              <w:top w:val="single" w:sz="4" w:space="0" w:color="auto"/>
            </w:tcBorders>
          </w:tcPr>
          <w:p w14:paraId="4C79C7D7" w14:textId="77777777" w:rsidR="00251D1F" w:rsidRDefault="00251D1F" w:rsidP="004C7775"/>
        </w:tc>
        <w:tc>
          <w:tcPr>
            <w:tcW w:w="245" w:type="dxa"/>
            <w:tcBorders>
              <w:top w:val="single" w:sz="4" w:space="0" w:color="auto"/>
            </w:tcBorders>
          </w:tcPr>
          <w:p w14:paraId="76F45898" w14:textId="77777777" w:rsidR="00251D1F" w:rsidRDefault="00251D1F" w:rsidP="004C7775"/>
        </w:tc>
        <w:tc>
          <w:tcPr>
            <w:tcW w:w="245" w:type="dxa"/>
            <w:tcBorders>
              <w:top w:val="single" w:sz="4" w:space="0" w:color="auto"/>
            </w:tcBorders>
          </w:tcPr>
          <w:p w14:paraId="16F7C917" w14:textId="77777777" w:rsidR="00251D1F" w:rsidRDefault="00251D1F" w:rsidP="004C7775"/>
        </w:tc>
        <w:tc>
          <w:tcPr>
            <w:tcW w:w="245" w:type="dxa"/>
            <w:tcBorders>
              <w:top w:val="single" w:sz="4" w:space="0" w:color="auto"/>
            </w:tcBorders>
          </w:tcPr>
          <w:p w14:paraId="3AEA3339" w14:textId="77777777" w:rsidR="00251D1F" w:rsidRDefault="00251D1F" w:rsidP="004C7775"/>
        </w:tc>
        <w:tc>
          <w:tcPr>
            <w:tcW w:w="245" w:type="dxa"/>
            <w:tcBorders>
              <w:top w:val="single" w:sz="4" w:space="0" w:color="auto"/>
            </w:tcBorders>
          </w:tcPr>
          <w:p w14:paraId="45BBF091" w14:textId="77777777" w:rsidR="00251D1F" w:rsidRDefault="00251D1F" w:rsidP="004C7775"/>
        </w:tc>
        <w:tc>
          <w:tcPr>
            <w:tcW w:w="245" w:type="dxa"/>
            <w:tcBorders>
              <w:top w:val="single" w:sz="4" w:space="0" w:color="auto"/>
            </w:tcBorders>
          </w:tcPr>
          <w:p w14:paraId="5608C2DE" w14:textId="77777777" w:rsidR="00251D1F" w:rsidRDefault="00251D1F" w:rsidP="004C7775"/>
        </w:tc>
        <w:tc>
          <w:tcPr>
            <w:tcW w:w="245" w:type="dxa"/>
            <w:tcBorders>
              <w:top w:val="single" w:sz="4" w:space="0" w:color="auto"/>
            </w:tcBorders>
          </w:tcPr>
          <w:p w14:paraId="29289079" w14:textId="77777777" w:rsidR="00251D1F" w:rsidRDefault="00251D1F" w:rsidP="004C7775"/>
        </w:tc>
        <w:tc>
          <w:tcPr>
            <w:tcW w:w="245" w:type="dxa"/>
            <w:tcBorders>
              <w:top w:val="single" w:sz="4" w:space="0" w:color="auto"/>
            </w:tcBorders>
          </w:tcPr>
          <w:p w14:paraId="143B32EC" w14:textId="77777777" w:rsidR="00251D1F" w:rsidRDefault="00251D1F" w:rsidP="004C7775"/>
        </w:tc>
        <w:tc>
          <w:tcPr>
            <w:tcW w:w="245" w:type="dxa"/>
            <w:tcBorders>
              <w:top w:val="single" w:sz="4" w:space="0" w:color="auto"/>
              <w:bottom w:val="single" w:sz="4" w:space="0" w:color="auto"/>
            </w:tcBorders>
          </w:tcPr>
          <w:p w14:paraId="3E1D4DB8" w14:textId="77777777" w:rsidR="00251D1F" w:rsidRDefault="00251D1F" w:rsidP="004C7775"/>
        </w:tc>
        <w:tc>
          <w:tcPr>
            <w:tcW w:w="245" w:type="dxa"/>
            <w:tcBorders>
              <w:top w:val="single" w:sz="4" w:space="0" w:color="auto"/>
              <w:bottom w:val="single" w:sz="4" w:space="0" w:color="auto"/>
            </w:tcBorders>
          </w:tcPr>
          <w:p w14:paraId="053B5859" w14:textId="77777777" w:rsidR="00251D1F" w:rsidRDefault="00251D1F" w:rsidP="004C7775"/>
        </w:tc>
        <w:tc>
          <w:tcPr>
            <w:tcW w:w="245" w:type="dxa"/>
            <w:tcBorders>
              <w:top w:val="single" w:sz="4" w:space="0" w:color="auto"/>
              <w:bottom w:val="single" w:sz="4" w:space="0" w:color="auto"/>
            </w:tcBorders>
          </w:tcPr>
          <w:p w14:paraId="50B91344" w14:textId="77777777" w:rsidR="00251D1F" w:rsidRDefault="00251D1F" w:rsidP="004C7775"/>
        </w:tc>
        <w:tc>
          <w:tcPr>
            <w:tcW w:w="245" w:type="dxa"/>
            <w:tcBorders>
              <w:top w:val="single" w:sz="4" w:space="0" w:color="auto"/>
              <w:bottom w:val="single" w:sz="4" w:space="0" w:color="auto"/>
            </w:tcBorders>
          </w:tcPr>
          <w:p w14:paraId="6724F5BC" w14:textId="77777777" w:rsidR="00251D1F" w:rsidRDefault="00251D1F" w:rsidP="004C7775"/>
        </w:tc>
        <w:tc>
          <w:tcPr>
            <w:tcW w:w="245" w:type="dxa"/>
            <w:tcBorders>
              <w:top w:val="single" w:sz="4" w:space="0" w:color="auto"/>
              <w:bottom w:val="single" w:sz="4" w:space="0" w:color="auto"/>
            </w:tcBorders>
          </w:tcPr>
          <w:p w14:paraId="0FF42BEE" w14:textId="77777777" w:rsidR="00251D1F" w:rsidRDefault="00251D1F" w:rsidP="004C7775"/>
        </w:tc>
        <w:tc>
          <w:tcPr>
            <w:tcW w:w="245" w:type="dxa"/>
            <w:tcBorders>
              <w:top w:val="single" w:sz="4" w:space="0" w:color="auto"/>
              <w:bottom w:val="single" w:sz="4" w:space="0" w:color="auto"/>
            </w:tcBorders>
          </w:tcPr>
          <w:p w14:paraId="2545FBE4" w14:textId="77777777" w:rsidR="00251D1F" w:rsidRDefault="00251D1F" w:rsidP="004C7775"/>
        </w:tc>
        <w:tc>
          <w:tcPr>
            <w:tcW w:w="245" w:type="dxa"/>
            <w:tcBorders>
              <w:top w:val="single" w:sz="4" w:space="0" w:color="auto"/>
              <w:bottom w:val="single" w:sz="4" w:space="0" w:color="auto"/>
              <w:right w:val="single" w:sz="4" w:space="0" w:color="auto"/>
            </w:tcBorders>
          </w:tcPr>
          <w:p w14:paraId="08DD16AC" w14:textId="77777777" w:rsidR="00251D1F" w:rsidRDefault="00251D1F" w:rsidP="004C7775"/>
        </w:tc>
        <w:tc>
          <w:tcPr>
            <w:tcW w:w="245" w:type="dxa"/>
            <w:tcBorders>
              <w:top w:val="single" w:sz="4" w:space="0" w:color="auto"/>
              <w:left w:val="single" w:sz="4" w:space="0" w:color="auto"/>
              <w:bottom w:val="single" w:sz="4" w:space="0" w:color="auto"/>
              <w:right w:val="single" w:sz="4" w:space="0" w:color="auto"/>
            </w:tcBorders>
            <w:shd w:val="clear" w:color="auto" w:fill="FF0000"/>
          </w:tcPr>
          <w:p w14:paraId="24BB8AD8" w14:textId="77777777" w:rsidR="00251D1F" w:rsidRDefault="00251D1F" w:rsidP="004C7775"/>
        </w:tc>
        <w:tc>
          <w:tcPr>
            <w:tcW w:w="245" w:type="dxa"/>
            <w:tcBorders>
              <w:top w:val="single" w:sz="4" w:space="0" w:color="auto"/>
              <w:left w:val="single" w:sz="4" w:space="0" w:color="auto"/>
              <w:bottom w:val="single" w:sz="4" w:space="0" w:color="auto"/>
            </w:tcBorders>
          </w:tcPr>
          <w:p w14:paraId="49CA4973" w14:textId="77777777" w:rsidR="00251D1F" w:rsidRDefault="00251D1F" w:rsidP="004C7775"/>
        </w:tc>
        <w:tc>
          <w:tcPr>
            <w:tcW w:w="245" w:type="dxa"/>
            <w:tcBorders>
              <w:top w:val="single" w:sz="4" w:space="0" w:color="auto"/>
              <w:bottom w:val="single" w:sz="4" w:space="0" w:color="auto"/>
            </w:tcBorders>
          </w:tcPr>
          <w:p w14:paraId="70709777" w14:textId="77777777" w:rsidR="00251D1F" w:rsidRDefault="00251D1F" w:rsidP="004C7775"/>
        </w:tc>
        <w:tc>
          <w:tcPr>
            <w:tcW w:w="245" w:type="dxa"/>
            <w:tcBorders>
              <w:top w:val="single" w:sz="4" w:space="0" w:color="auto"/>
              <w:bottom w:val="single" w:sz="4" w:space="0" w:color="auto"/>
            </w:tcBorders>
          </w:tcPr>
          <w:p w14:paraId="2A6FB681" w14:textId="77777777" w:rsidR="00251D1F" w:rsidRDefault="00251D1F" w:rsidP="004C7775"/>
        </w:tc>
        <w:tc>
          <w:tcPr>
            <w:tcW w:w="245" w:type="dxa"/>
            <w:tcBorders>
              <w:top w:val="single" w:sz="4" w:space="0" w:color="auto"/>
              <w:bottom w:val="single" w:sz="4" w:space="0" w:color="auto"/>
            </w:tcBorders>
          </w:tcPr>
          <w:p w14:paraId="1AB93986" w14:textId="77777777" w:rsidR="00251D1F" w:rsidRDefault="00251D1F" w:rsidP="004C7775"/>
        </w:tc>
        <w:tc>
          <w:tcPr>
            <w:tcW w:w="245" w:type="dxa"/>
            <w:tcBorders>
              <w:top w:val="single" w:sz="4" w:space="0" w:color="auto"/>
              <w:bottom w:val="single" w:sz="4" w:space="0" w:color="auto"/>
            </w:tcBorders>
          </w:tcPr>
          <w:p w14:paraId="4EE0882B" w14:textId="77777777" w:rsidR="00251D1F" w:rsidRDefault="00251D1F" w:rsidP="004C7775"/>
        </w:tc>
        <w:tc>
          <w:tcPr>
            <w:tcW w:w="245" w:type="dxa"/>
            <w:tcBorders>
              <w:top w:val="single" w:sz="4" w:space="0" w:color="auto"/>
              <w:bottom w:val="single" w:sz="4" w:space="0" w:color="auto"/>
            </w:tcBorders>
          </w:tcPr>
          <w:p w14:paraId="16D4C632" w14:textId="77777777" w:rsidR="00251D1F" w:rsidRDefault="00251D1F" w:rsidP="004C7775"/>
        </w:tc>
        <w:tc>
          <w:tcPr>
            <w:tcW w:w="245" w:type="dxa"/>
            <w:tcBorders>
              <w:top w:val="single" w:sz="4" w:space="0" w:color="auto"/>
              <w:bottom w:val="single" w:sz="4" w:space="0" w:color="auto"/>
            </w:tcBorders>
          </w:tcPr>
          <w:p w14:paraId="7BC42734" w14:textId="77777777" w:rsidR="00251D1F" w:rsidRDefault="00251D1F" w:rsidP="004C7775"/>
        </w:tc>
        <w:tc>
          <w:tcPr>
            <w:tcW w:w="245" w:type="dxa"/>
            <w:tcBorders>
              <w:top w:val="single" w:sz="4" w:space="0" w:color="auto"/>
            </w:tcBorders>
          </w:tcPr>
          <w:p w14:paraId="2F20FB30" w14:textId="77777777" w:rsidR="00251D1F" w:rsidRDefault="00251D1F" w:rsidP="004C7775"/>
        </w:tc>
        <w:tc>
          <w:tcPr>
            <w:tcW w:w="245" w:type="dxa"/>
            <w:tcBorders>
              <w:top w:val="single" w:sz="4" w:space="0" w:color="auto"/>
            </w:tcBorders>
          </w:tcPr>
          <w:p w14:paraId="1F513FAC" w14:textId="77777777" w:rsidR="00251D1F" w:rsidRDefault="00251D1F" w:rsidP="004C7775"/>
        </w:tc>
        <w:tc>
          <w:tcPr>
            <w:tcW w:w="245" w:type="dxa"/>
            <w:tcBorders>
              <w:top w:val="single" w:sz="4" w:space="0" w:color="auto"/>
            </w:tcBorders>
          </w:tcPr>
          <w:p w14:paraId="0B047E28" w14:textId="77777777" w:rsidR="00251D1F" w:rsidRDefault="00251D1F" w:rsidP="004C7775"/>
        </w:tc>
        <w:tc>
          <w:tcPr>
            <w:tcW w:w="245" w:type="dxa"/>
            <w:tcBorders>
              <w:top w:val="single" w:sz="4" w:space="0" w:color="auto"/>
            </w:tcBorders>
          </w:tcPr>
          <w:p w14:paraId="466881BF" w14:textId="77777777" w:rsidR="00251D1F" w:rsidRDefault="00251D1F" w:rsidP="004C7775"/>
        </w:tc>
        <w:tc>
          <w:tcPr>
            <w:tcW w:w="245" w:type="dxa"/>
            <w:tcBorders>
              <w:top w:val="single" w:sz="4" w:space="0" w:color="auto"/>
            </w:tcBorders>
          </w:tcPr>
          <w:p w14:paraId="32466596" w14:textId="77777777" w:rsidR="00251D1F" w:rsidRDefault="00251D1F" w:rsidP="004C7775"/>
        </w:tc>
        <w:tc>
          <w:tcPr>
            <w:tcW w:w="245" w:type="dxa"/>
            <w:tcBorders>
              <w:top w:val="single" w:sz="4" w:space="0" w:color="auto"/>
            </w:tcBorders>
          </w:tcPr>
          <w:p w14:paraId="51B4063B" w14:textId="77777777" w:rsidR="00251D1F" w:rsidRDefault="00251D1F" w:rsidP="004C7775"/>
        </w:tc>
        <w:tc>
          <w:tcPr>
            <w:tcW w:w="245" w:type="dxa"/>
            <w:tcBorders>
              <w:top w:val="single" w:sz="4" w:space="0" w:color="auto"/>
            </w:tcBorders>
          </w:tcPr>
          <w:p w14:paraId="025FDE01" w14:textId="77777777" w:rsidR="00251D1F" w:rsidRDefault="00251D1F" w:rsidP="004C7775"/>
        </w:tc>
        <w:tc>
          <w:tcPr>
            <w:tcW w:w="245" w:type="dxa"/>
            <w:tcBorders>
              <w:top w:val="single" w:sz="4" w:space="0" w:color="auto"/>
            </w:tcBorders>
          </w:tcPr>
          <w:p w14:paraId="32D4744D" w14:textId="77777777" w:rsidR="00251D1F" w:rsidRDefault="00251D1F" w:rsidP="004C7775"/>
        </w:tc>
        <w:tc>
          <w:tcPr>
            <w:tcW w:w="784" w:type="dxa"/>
          </w:tcPr>
          <w:p w14:paraId="1B7E80B3" w14:textId="77777777" w:rsidR="00251D1F" w:rsidRDefault="00251D1F" w:rsidP="004C7775">
            <w:r>
              <w:t>ME2</w:t>
            </w:r>
          </w:p>
        </w:tc>
      </w:tr>
      <w:tr w:rsidR="004F7994" w14:paraId="0871FA7B" w14:textId="77777777" w:rsidTr="00B47A7F">
        <w:trPr>
          <w:jc w:val="center"/>
        </w:trPr>
        <w:tc>
          <w:tcPr>
            <w:tcW w:w="2043" w:type="dxa"/>
            <w:gridSpan w:val="8"/>
            <w:tcBorders>
              <w:right w:val="single" w:sz="4" w:space="0" w:color="auto"/>
            </w:tcBorders>
          </w:tcPr>
          <w:p w14:paraId="51F2EBDF" w14:textId="77777777" w:rsidR="004F7994" w:rsidRDefault="004F7994" w:rsidP="004C7775">
            <w:r>
              <w:t>Pattern: 1</w:t>
            </w:r>
          </w:p>
        </w:tc>
        <w:tc>
          <w:tcPr>
            <w:tcW w:w="245" w:type="dxa"/>
            <w:tcBorders>
              <w:top w:val="single" w:sz="4" w:space="0" w:color="auto"/>
              <w:left w:val="single" w:sz="4" w:space="0" w:color="auto"/>
              <w:bottom w:val="single" w:sz="4" w:space="0" w:color="auto"/>
              <w:right w:val="single" w:sz="4" w:space="0" w:color="auto"/>
            </w:tcBorders>
          </w:tcPr>
          <w:p w14:paraId="6F4F9BD5"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5C1A21B4"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718BE2CF"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1E891909"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0C922F3C"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5F2AD6C7"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097E8329"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shd w:val="clear" w:color="auto" w:fill="FF0000"/>
          </w:tcPr>
          <w:p w14:paraId="557A80D4"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57AD230D"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282681FD"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68559FB3"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37DC793C"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2023B928"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1582FC84"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5D1E0448" w14:textId="77777777" w:rsidR="004F7994" w:rsidRDefault="004F7994" w:rsidP="004C7775"/>
        </w:tc>
        <w:tc>
          <w:tcPr>
            <w:tcW w:w="245" w:type="dxa"/>
            <w:tcBorders>
              <w:left w:val="single" w:sz="4" w:space="0" w:color="auto"/>
            </w:tcBorders>
          </w:tcPr>
          <w:p w14:paraId="63971E10" w14:textId="77777777" w:rsidR="004F7994" w:rsidRDefault="004F7994" w:rsidP="004C7775"/>
        </w:tc>
        <w:tc>
          <w:tcPr>
            <w:tcW w:w="245" w:type="dxa"/>
          </w:tcPr>
          <w:p w14:paraId="376938D6" w14:textId="77777777" w:rsidR="004F7994" w:rsidRDefault="004F7994" w:rsidP="004C7775"/>
        </w:tc>
        <w:tc>
          <w:tcPr>
            <w:tcW w:w="245" w:type="dxa"/>
          </w:tcPr>
          <w:p w14:paraId="5AB6283B" w14:textId="77777777" w:rsidR="004F7994" w:rsidRDefault="004F7994" w:rsidP="004C7775"/>
        </w:tc>
        <w:tc>
          <w:tcPr>
            <w:tcW w:w="245" w:type="dxa"/>
          </w:tcPr>
          <w:p w14:paraId="19324C02" w14:textId="77777777" w:rsidR="004F7994" w:rsidRDefault="004F7994" w:rsidP="004C7775"/>
        </w:tc>
        <w:tc>
          <w:tcPr>
            <w:tcW w:w="245" w:type="dxa"/>
          </w:tcPr>
          <w:p w14:paraId="399AA3C5" w14:textId="77777777" w:rsidR="004F7994" w:rsidRDefault="004F7994" w:rsidP="004C7775"/>
        </w:tc>
        <w:tc>
          <w:tcPr>
            <w:tcW w:w="245" w:type="dxa"/>
          </w:tcPr>
          <w:p w14:paraId="7C899B7F" w14:textId="77777777" w:rsidR="004F7994" w:rsidRDefault="004F7994" w:rsidP="004C7775"/>
        </w:tc>
        <w:tc>
          <w:tcPr>
            <w:tcW w:w="245" w:type="dxa"/>
          </w:tcPr>
          <w:p w14:paraId="461F5CA9" w14:textId="77777777" w:rsidR="004F7994" w:rsidRDefault="004F7994" w:rsidP="004C7775"/>
        </w:tc>
        <w:tc>
          <w:tcPr>
            <w:tcW w:w="245" w:type="dxa"/>
          </w:tcPr>
          <w:p w14:paraId="3C328D3F" w14:textId="77777777" w:rsidR="004F7994" w:rsidRDefault="004F7994" w:rsidP="004C7775"/>
        </w:tc>
        <w:tc>
          <w:tcPr>
            <w:tcW w:w="784" w:type="dxa"/>
          </w:tcPr>
          <w:p w14:paraId="7A617928" w14:textId="77777777" w:rsidR="004F7994" w:rsidRDefault="004F7994" w:rsidP="004C7775">
            <w:r>
              <w:t>ME3</w:t>
            </w:r>
          </w:p>
        </w:tc>
      </w:tr>
      <w:tr w:rsidR="004F7994" w14:paraId="5E1B3722" w14:textId="77777777" w:rsidTr="00BD769C">
        <w:trPr>
          <w:jc w:val="center"/>
        </w:trPr>
        <w:tc>
          <w:tcPr>
            <w:tcW w:w="2043" w:type="dxa"/>
            <w:gridSpan w:val="8"/>
            <w:tcBorders>
              <w:right w:val="single" w:sz="4" w:space="0" w:color="auto"/>
            </w:tcBorders>
          </w:tcPr>
          <w:p w14:paraId="17A2F968" w14:textId="77777777" w:rsidR="004F7994" w:rsidRDefault="004F7994" w:rsidP="004C7775">
            <w:r>
              <w:t>Straightness: 4</w:t>
            </w:r>
          </w:p>
        </w:tc>
        <w:tc>
          <w:tcPr>
            <w:tcW w:w="245" w:type="dxa"/>
            <w:tcBorders>
              <w:top w:val="single" w:sz="4" w:space="0" w:color="auto"/>
              <w:left w:val="single" w:sz="4" w:space="0" w:color="auto"/>
              <w:bottom w:val="single" w:sz="4" w:space="0" w:color="auto"/>
              <w:right w:val="single" w:sz="4" w:space="0" w:color="auto"/>
            </w:tcBorders>
          </w:tcPr>
          <w:p w14:paraId="6246D183"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51E07A69"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2BC4F699"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3E350700"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135A666A"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0E17BB11"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3F702463"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shd w:val="clear" w:color="auto" w:fill="FF0000"/>
          </w:tcPr>
          <w:p w14:paraId="4C30C00F"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0544CDFA"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3B9EB115"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51FC547C"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5841FB6D"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76577164"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13A5FFA5" w14:textId="77777777" w:rsidR="004F7994" w:rsidRDefault="004F7994" w:rsidP="004C7775"/>
        </w:tc>
        <w:tc>
          <w:tcPr>
            <w:tcW w:w="245" w:type="dxa"/>
            <w:tcBorders>
              <w:top w:val="single" w:sz="4" w:space="0" w:color="auto"/>
              <w:left w:val="single" w:sz="4" w:space="0" w:color="auto"/>
              <w:bottom w:val="single" w:sz="4" w:space="0" w:color="auto"/>
              <w:right w:val="single" w:sz="4" w:space="0" w:color="auto"/>
            </w:tcBorders>
          </w:tcPr>
          <w:p w14:paraId="624D0939" w14:textId="77777777" w:rsidR="004F7994" w:rsidRDefault="004F7994" w:rsidP="004C7775"/>
        </w:tc>
        <w:tc>
          <w:tcPr>
            <w:tcW w:w="245" w:type="dxa"/>
            <w:tcBorders>
              <w:left w:val="single" w:sz="4" w:space="0" w:color="auto"/>
            </w:tcBorders>
          </w:tcPr>
          <w:p w14:paraId="4067B6F5" w14:textId="77777777" w:rsidR="004F7994" w:rsidRDefault="004F7994" w:rsidP="004C7775"/>
        </w:tc>
        <w:tc>
          <w:tcPr>
            <w:tcW w:w="245" w:type="dxa"/>
          </w:tcPr>
          <w:p w14:paraId="65E2BA61" w14:textId="77777777" w:rsidR="004F7994" w:rsidRDefault="004F7994" w:rsidP="004C7775"/>
        </w:tc>
        <w:tc>
          <w:tcPr>
            <w:tcW w:w="245" w:type="dxa"/>
          </w:tcPr>
          <w:p w14:paraId="46151239" w14:textId="77777777" w:rsidR="004F7994" w:rsidRDefault="004F7994" w:rsidP="004C7775"/>
        </w:tc>
        <w:tc>
          <w:tcPr>
            <w:tcW w:w="245" w:type="dxa"/>
          </w:tcPr>
          <w:p w14:paraId="3168FFA2" w14:textId="77777777" w:rsidR="004F7994" w:rsidRDefault="004F7994" w:rsidP="004C7775"/>
        </w:tc>
        <w:tc>
          <w:tcPr>
            <w:tcW w:w="245" w:type="dxa"/>
          </w:tcPr>
          <w:p w14:paraId="2423A50C" w14:textId="77777777" w:rsidR="004F7994" w:rsidRDefault="004F7994" w:rsidP="004C7775"/>
        </w:tc>
        <w:tc>
          <w:tcPr>
            <w:tcW w:w="245" w:type="dxa"/>
          </w:tcPr>
          <w:p w14:paraId="067F83DF" w14:textId="77777777" w:rsidR="004F7994" w:rsidRDefault="004F7994" w:rsidP="004C7775"/>
        </w:tc>
        <w:tc>
          <w:tcPr>
            <w:tcW w:w="245" w:type="dxa"/>
          </w:tcPr>
          <w:p w14:paraId="64F2B290" w14:textId="77777777" w:rsidR="004F7994" w:rsidRDefault="004F7994" w:rsidP="004C7775"/>
        </w:tc>
        <w:tc>
          <w:tcPr>
            <w:tcW w:w="245" w:type="dxa"/>
          </w:tcPr>
          <w:p w14:paraId="4DB93320" w14:textId="77777777" w:rsidR="004F7994" w:rsidRDefault="004F7994" w:rsidP="004C7775"/>
        </w:tc>
        <w:tc>
          <w:tcPr>
            <w:tcW w:w="784" w:type="dxa"/>
          </w:tcPr>
          <w:p w14:paraId="54EB3348" w14:textId="77777777" w:rsidR="004F7994" w:rsidRDefault="004F7994" w:rsidP="004C7775">
            <w:r>
              <w:t>ME4</w:t>
            </w:r>
          </w:p>
        </w:tc>
      </w:tr>
    </w:tbl>
    <w:p w14:paraId="551EF55B" w14:textId="77777777" w:rsidR="00CD36FB" w:rsidRDefault="00CD36FB" w:rsidP="004C7775"/>
    <w:tbl>
      <w:tblPr>
        <w:tblStyle w:val="TableGrid"/>
        <w:tblW w:w="0" w:type="auto"/>
        <w:jc w:val="center"/>
        <w:tblLook w:val="04A0" w:firstRow="1" w:lastRow="0" w:firstColumn="1" w:lastColumn="0" w:noHBand="0" w:noVBand="1"/>
      </w:tblPr>
      <w:tblGrid>
        <w:gridCol w:w="328"/>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694"/>
      </w:tblGrid>
      <w:tr w:rsidR="00251D1F" w14:paraId="332B7F0E" w14:textId="77777777" w:rsidTr="00251D1F">
        <w:trPr>
          <w:jc w:val="center"/>
        </w:trPr>
        <w:tc>
          <w:tcPr>
            <w:tcW w:w="328" w:type="dxa"/>
            <w:tcBorders>
              <w:bottom w:val="single" w:sz="4" w:space="0" w:color="auto"/>
            </w:tcBorders>
          </w:tcPr>
          <w:p w14:paraId="1FB79461" w14:textId="77777777" w:rsidR="00251D1F" w:rsidRDefault="00251D1F" w:rsidP="00EA697F"/>
        </w:tc>
        <w:tc>
          <w:tcPr>
            <w:tcW w:w="245" w:type="dxa"/>
            <w:tcBorders>
              <w:bottom w:val="single" w:sz="4" w:space="0" w:color="auto"/>
            </w:tcBorders>
          </w:tcPr>
          <w:p w14:paraId="60C40B6D" w14:textId="77777777" w:rsidR="00251D1F" w:rsidRDefault="00251D1F" w:rsidP="00EA697F"/>
        </w:tc>
        <w:tc>
          <w:tcPr>
            <w:tcW w:w="245" w:type="dxa"/>
            <w:tcBorders>
              <w:bottom w:val="single" w:sz="4" w:space="0" w:color="auto"/>
            </w:tcBorders>
          </w:tcPr>
          <w:p w14:paraId="5BF74BA8" w14:textId="77777777" w:rsidR="00251D1F" w:rsidRDefault="00251D1F" w:rsidP="00EA697F"/>
        </w:tc>
        <w:tc>
          <w:tcPr>
            <w:tcW w:w="245" w:type="dxa"/>
            <w:tcBorders>
              <w:bottom w:val="single" w:sz="4" w:space="0" w:color="auto"/>
            </w:tcBorders>
          </w:tcPr>
          <w:p w14:paraId="391E5DEC" w14:textId="77777777" w:rsidR="00251D1F" w:rsidRDefault="00251D1F" w:rsidP="00EA697F"/>
        </w:tc>
        <w:tc>
          <w:tcPr>
            <w:tcW w:w="245" w:type="dxa"/>
            <w:tcBorders>
              <w:bottom w:val="single" w:sz="4" w:space="0" w:color="auto"/>
            </w:tcBorders>
          </w:tcPr>
          <w:p w14:paraId="5D06042B" w14:textId="77777777" w:rsidR="00251D1F" w:rsidRDefault="00251D1F" w:rsidP="00EA697F"/>
        </w:tc>
        <w:tc>
          <w:tcPr>
            <w:tcW w:w="245" w:type="dxa"/>
            <w:tcBorders>
              <w:bottom w:val="single" w:sz="4" w:space="0" w:color="auto"/>
            </w:tcBorders>
          </w:tcPr>
          <w:p w14:paraId="4ADAD2DE" w14:textId="77777777" w:rsidR="00251D1F" w:rsidRDefault="00251D1F" w:rsidP="00EA697F"/>
        </w:tc>
        <w:tc>
          <w:tcPr>
            <w:tcW w:w="245" w:type="dxa"/>
            <w:tcBorders>
              <w:bottom w:val="single" w:sz="4" w:space="0" w:color="auto"/>
            </w:tcBorders>
          </w:tcPr>
          <w:p w14:paraId="47D8620B" w14:textId="77777777" w:rsidR="00251D1F" w:rsidRDefault="00251D1F" w:rsidP="00EA697F"/>
        </w:tc>
        <w:tc>
          <w:tcPr>
            <w:tcW w:w="245" w:type="dxa"/>
            <w:tcBorders>
              <w:bottom w:val="single" w:sz="4" w:space="0" w:color="auto"/>
            </w:tcBorders>
          </w:tcPr>
          <w:p w14:paraId="53362034" w14:textId="77777777" w:rsidR="00251D1F" w:rsidRDefault="00251D1F" w:rsidP="00EA697F"/>
        </w:tc>
        <w:tc>
          <w:tcPr>
            <w:tcW w:w="245" w:type="dxa"/>
            <w:tcBorders>
              <w:bottom w:val="single" w:sz="4" w:space="0" w:color="auto"/>
            </w:tcBorders>
          </w:tcPr>
          <w:p w14:paraId="5E7E4D6B" w14:textId="77777777" w:rsidR="00251D1F" w:rsidRDefault="00251D1F" w:rsidP="00EA697F"/>
        </w:tc>
        <w:tc>
          <w:tcPr>
            <w:tcW w:w="245" w:type="dxa"/>
            <w:tcBorders>
              <w:bottom w:val="single" w:sz="4" w:space="0" w:color="auto"/>
            </w:tcBorders>
          </w:tcPr>
          <w:p w14:paraId="2E6CFC9B" w14:textId="77777777" w:rsidR="00251D1F" w:rsidRDefault="00251D1F" w:rsidP="00EA697F"/>
        </w:tc>
        <w:tc>
          <w:tcPr>
            <w:tcW w:w="245" w:type="dxa"/>
            <w:tcBorders>
              <w:bottom w:val="single" w:sz="4" w:space="0" w:color="auto"/>
            </w:tcBorders>
          </w:tcPr>
          <w:p w14:paraId="26238E04" w14:textId="77777777" w:rsidR="00251D1F" w:rsidRDefault="00251D1F" w:rsidP="00EA697F"/>
        </w:tc>
        <w:tc>
          <w:tcPr>
            <w:tcW w:w="245" w:type="dxa"/>
            <w:tcBorders>
              <w:bottom w:val="single" w:sz="4" w:space="0" w:color="auto"/>
            </w:tcBorders>
          </w:tcPr>
          <w:p w14:paraId="3D0C02C6" w14:textId="77777777" w:rsidR="00251D1F" w:rsidRDefault="00251D1F" w:rsidP="00EA697F"/>
        </w:tc>
        <w:tc>
          <w:tcPr>
            <w:tcW w:w="245" w:type="dxa"/>
            <w:tcBorders>
              <w:bottom w:val="single" w:sz="4" w:space="0" w:color="auto"/>
            </w:tcBorders>
          </w:tcPr>
          <w:p w14:paraId="10D33F2C" w14:textId="77777777" w:rsidR="00251D1F" w:rsidRDefault="00251D1F" w:rsidP="00EA697F"/>
        </w:tc>
        <w:tc>
          <w:tcPr>
            <w:tcW w:w="245" w:type="dxa"/>
            <w:tcBorders>
              <w:bottom w:val="single" w:sz="4" w:space="0" w:color="auto"/>
            </w:tcBorders>
          </w:tcPr>
          <w:p w14:paraId="132B3B47" w14:textId="77777777" w:rsidR="00251D1F" w:rsidRDefault="00251D1F" w:rsidP="00EA697F"/>
        </w:tc>
        <w:tc>
          <w:tcPr>
            <w:tcW w:w="245" w:type="dxa"/>
            <w:tcBorders>
              <w:bottom w:val="single" w:sz="4" w:space="0" w:color="auto"/>
            </w:tcBorders>
            <w:shd w:val="clear" w:color="auto" w:fill="FF0000"/>
          </w:tcPr>
          <w:p w14:paraId="7C8DC06C" w14:textId="77777777" w:rsidR="00251D1F" w:rsidRDefault="00251D1F" w:rsidP="00EA697F"/>
        </w:tc>
        <w:tc>
          <w:tcPr>
            <w:tcW w:w="245" w:type="dxa"/>
            <w:tcBorders>
              <w:bottom w:val="single" w:sz="4" w:space="0" w:color="auto"/>
            </w:tcBorders>
            <w:shd w:val="clear" w:color="auto" w:fill="auto"/>
          </w:tcPr>
          <w:p w14:paraId="651BE0D3" w14:textId="77777777" w:rsidR="00251D1F" w:rsidRDefault="00251D1F" w:rsidP="00EA697F"/>
        </w:tc>
        <w:tc>
          <w:tcPr>
            <w:tcW w:w="245" w:type="dxa"/>
            <w:tcBorders>
              <w:bottom w:val="single" w:sz="4" w:space="0" w:color="auto"/>
            </w:tcBorders>
          </w:tcPr>
          <w:p w14:paraId="798CE693" w14:textId="77777777" w:rsidR="00251D1F" w:rsidRDefault="00251D1F" w:rsidP="00EA697F"/>
        </w:tc>
        <w:tc>
          <w:tcPr>
            <w:tcW w:w="245" w:type="dxa"/>
            <w:tcBorders>
              <w:bottom w:val="single" w:sz="4" w:space="0" w:color="auto"/>
            </w:tcBorders>
          </w:tcPr>
          <w:p w14:paraId="2D769322" w14:textId="77777777" w:rsidR="00251D1F" w:rsidRDefault="00251D1F" w:rsidP="00EA697F"/>
        </w:tc>
        <w:tc>
          <w:tcPr>
            <w:tcW w:w="245" w:type="dxa"/>
            <w:tcBorders>
              <w:bottom w:val="single" w:sz="4" w:space="0" w:color="auto"/>
            </w:tcBorders>
          </w:tcPr>
          <w:p w14:paraId="38F75166" w14:textId="77777777" w:rsidR="00251D1F" w:rsidRDefault="00251D1F" w:rsidP="00EA697F"/>
        </w:tc>
        <w:tc>
          <w:tcPr>
            <w:tcW w:w="245" w:type="dxa"/>
            <w:tcBorders>
              <w:bottom w:val="single" w:sz="4" w:space="0" w:color="auto"/>
            </w:tcBorders>
          </w:tcPr>
          <w:p w14:paraId="02FA8BED" w14:textId="77777777" w:rsidR="00251D1F" w:rsidRDefault="00251D1F" w:rsidP="00EA697F"/>
        </w:tc>
        <w:tc>
          <w:tcPr>
            <w:tcW w:w="245" w:type="dxa"/>
            <w:tcBorders>
              <w:bottom w:val="single" w:sz="4" w:space="0" w:color="auto"/>
            </w:tcBorders>
          </w:tcPr>
          <w:p w14:paraId="60D6BCB7" w14:textId="77777777" w:rsidR="00251D1F" w:rsidRDefault="00251D1F" w:rsidP="00EA697F"/>
        </w:tc>
        <w:tc>
          <w:tcPr>
            <w:tcW w:w="245" w:type="dxa"/>
            <w:tcBorders>
              <w:bottom w:val="single" w:sz="4" w:space="0" w:color="auto"/>
            </w:tcBorders>
          </w:tcPr>
          <w:p w14:paraId="2912AC79" w14:textId="77777777" w:rsidR="00251D1F" w:rsidRDefault="00251D1F" w:rsidP="00EA697F"/>
        </w:tc>
        <w:tc>
          <w:tcPr>
            <w:tcW w:w="245" w:type="dxa"/>
            <w:tcBorders>
              <w:bottom w:val="single" w:sz="4" w:space="0" w:color="auto"/>
            </w:tcBorders>
          </w:tcPr>
          <w:p w14:paraId="4C6F6F54" w14:textId="77777777" w:rsidR="00251D1F" w:rsidRDefault="00251D1F" w:rsidP="00EA697F"/>
        </w:tc>
        <w:tc>
          <w:tcPr>
            <w:tcW w:w="245" w:type="dxa"/>
            <w:tcBorders>
              <w:bottom w:val="single" w:sz="4" w:space="0" w:color="auto"/>
            </w:tcBorders>
          </w:tcPr>
          <w:p w14:paraId="6A0ECD65" w14:textId="77777777" w:rsidR="00251D1F" w:rsidRDefault="00251D1F" w:rsidP="00EA697F"/>
        </w:tc>
        <w:tc>
          <w:tcPr>
            <w:tcW w:w="245" w:type="dxa"/>
            <w:tcBorders>
              <w:bottom w:val="single" w:sz="4" w:space="0" w:color="auto"/>
            </w:tcBorders>
          </w:tcPr>
          <w:p w14:paraId="54EA7A66" w14:textId="77777777" w:rsidR="00251D1F" w:rsidRDefault="00251D1F" w:rsidP="00EA697F"/>
        </w:tc>
        <w:tc>
          <w:tcPr>
            <w:tcW w:w="245" w:type="dxa"/>
            <w:tcBorders>
              <w:bottom w:val="single" w:sz="4" w:space="0" w:color="auto"/>
            </w:tcBorders>
          </w:tcPr>
          <w:p w14:paraId="42668BAC" w14:textId="77777777" w:rsidR="00251D1F" w:rsidRDefault="00251D1F" w:rsidP="00EA697F"/>
        </w:tc>
        <w:tc>
          <w:tcPr>
            <w:tcW w:w="245" w:type="dxa"/>
            <w:tcBorders>
              <w:bottom w:val="single" w:sz="4" w:space="0" w:color="auto"/>
            </w:tcBorders>
          </w:tcPr>
          <w:p w14:paraId="73091F8C" w14:textId="77777777" w:rsidR="00251D1F" w:rsidRDefault="00251D1F" w:rsidP="00EA697F"/>
        </w:tc>
        <w:tc>
          <w:tcPr>
            <w:tcW w:w="245" w:type="dxa"/>
            <w:tcBorders>
              <w:bottom w:val="single" w:sz="4" w:space="0" w:color="auto"/>
            </w:tcBorders>
          </w:tcPr>
          <w:p w14:paraId="400C2470" w14:textId="77777777" w:rsidR="00251D1F" w:rsidRDefault="00251D1F" w:rsidP="00EA697F"/>
        </w:tc>
        <w:tc>
          <w:tcPr>
            <w:tcW w:w="245" w:type="dxa"/>
            <w:tcBorders>
              <w:bottom w:val="single" w:sz="4" w:space="0" w:color="auto"/>
            </w:tcBorders>
          </w:tcPr>
          <w:p w14:paraId="2CDEA9CA" w14:textId="77777777" w:rsidR="00251D1F" w:rsidRDefault="00251D1F" w:rsidP="00EA697F"/>
        </w:tc>
        <w:tc>
          <w:tcPr>
            <w:tcW w:w="245" w:type="dxa"/>
            <w:tcBorders>
              <w:bottom w:val="single" w:sz="4" w:space="0" w:color="auto"/>
            </w:tcBorders>
          </w:tcPr>
          <w:p w14:paraId="752480B3" w14:textId="77777777" w:rsidR="00251D1F" w:rsidRDefault="00251D1F" w:rsidP="00EA697F"/>
        </w:tc>
        <w:tc>
          <w:tcPr>
            <w:tcW w:w="245" w:type="dxa"/>
            <w:tcBorders>
              <w:bottom w:val="single" w:sz="4" w:space="0" w:color="auto"/>
              <w:right w:val="single" w:sz="4" w:space="0" w:color="auto"/>
            </w:tcBorders>
          </w:tcPr>
          <w:p w14:paraId="146A3676" w14:textId="77777777" w:rsidR="00251D1F" w:rsidRDefault="00251D1F" w:rsidP="00EA697F"/>
        </w:tc>
        <w:tc>
          <w:tcPr>
            <w:tcW w:w="694" w:type="dxa"/>
            <w:tcBorders>
              <w:top w:val="nil"/>
              <w:left w:val="single" w:sz="4" w:space="0" w:color="auto"/>
              <w:bottom w:val="nil"/>
              <w:right w:val="nil"/>
            </w:tcBorders>
          </w:tcPr>
          <w:p w14:paraId="49B801D7" w14:textId="77777777" w:rsidR="00251D1F" w:rsidRDefault="00251D1F" w:rsidP="00EA697F">
            <w:r>
              <w:t>ME1</w:t>
            </w:r>
          </w:p>
        </w:tc>
      </w:tr>
      <w:tr w:rsidR="00251D1F" w14:paraId="46888750" w14:textId="77777777" w:rsidTr="00251D1F">
        <w:trPr>
          <w:jc w:val="center"/>
        </w:trPr>
        <w:tc>
          <w:tcPr>
            <w:tcW w:w="328" w:type="dxa"/>
            <w:tcBorders>
              <w:top w:val="single" w:sz="4" w:space="0" w:color="auto"/>
              <w:left w:val="nil"/>
              <w:bottom w:val="nil"/>
              <w:right w:val="nil"/>
            </w:tcBorders>
          </w:tcPr>
          <w:p w14:paraId="26B60FC8" w14:textId="77777777" w:rsidR="00251D1F" w:rsidRDefault="00251D1F" w:rsidP="00EA697F"/>
        </w:tc>
        <w:tc>
          <w:tcPr>
            <w:tcW w:w="245" w:type="dxa"/>
            <w:tcBorders>
              <w:top w:val="single" w:sz="4" w:space="0" w:color="auto"/>
              <w:left w:val="nil"/>
              <w:bottom w:val="nil"/>
              <w:right w:val="nil"/>
            </w:tcBorders>
          </w:tcPr>
          <w:p w14:paraId="31884160" w14:textId="77777777" w:rsidR="00251D1F" w:rsidRDefault="00251D1F" w:rsidP="00EA697F"/>
        </w:tc>
        <w:tc>
          <w:tcPr>
            <w:tcW w:w="245" w:type="dxa"/>
            <w:tcBorders>
              <w:top w:val="single" w:sz="4" w:space="0" w:color="auto"/>
              <w:left w:val="nil"/>
              <w:bottom w:val="nil"/>
              <w:right w:val="nil"/>
            </w:tcBorders>
          </w:tcPr>
          <w:p w14:paraId="5340D1EC" w14:textId="77777777" w:rsidR="00251D1F" w:rsidRDefault="00251D1F" w:rsidP="00EA697F"/>
        </w:tc>
        <w:tc>
          <w:tcPr>
            <w:tcW w:w="245" w:type="dxa"/>
            <w:tcBorders>
              <w:top w:val="single" w:sz="4" w:space="0" w:color="auto"/>
              <w:left w:val="nil"/>
              <w:bottom w:val="nil"/>
              <w:right w:val="nil"/>
            </w:tcBorders>
          </w:tcPr>
          <w:p w14:paraId="78C22099" w14:textId="77777777" w:rsidR="00251D1F" w:rsidRDefault="00251D1F" w:rsidP="00EA697F"/>
        </w:tc>
        <w:tc>
          <w:tcPr>
            <w:tcW w:w="245" w:type="dxa"/>
            <w:tcBorders>
              <w:top w:val="single" w:sz="4" w:space="0" w:color="auto"/>
              <w:left w:val="nil"/>
              <w:bottom w:val="nil"/>
              <w:right w:val="nil"/>
            </w:tcBorders>
          </w:tcPr>
          <w:p w14:paraId="4A6993EE" w14:textId="77777777" w:rsidR="00251D1F" w:rsidRDefault="00251D1F" w:rsidP="00EA697F"/>
        </w:tc>
        <w:tc>
          <w:tcPr>
            <w:tcW w:w="245" w:type="dxa"/>
            <w:tcBorders>
              <w:top w:val="single" w:sz="4" w:space="0" w:color="auto"/>
              <w:left w:val="nil"/>
              <w:bottom w:val="nil"/>
              <w:right w:val="nil"/>
            </w:tcBorders>
          </w:tcPr>
          <w:p w14:paraId="4F5CDF29" w14:textId="77777777" w:rsidR="00251D1F" w:rsidRDefault="00251D1F" w:rsidP="00EA697F"/>
        </w:tc>
        <w:tc>
          <w:tcPr>
            <w:tcW w:w="245" w:type="dxa"/>
            <w:tcBorders>
              <w:top w:val="single" w:sz="4" w:space="0" w:color="auto"/>
              <w:left w:val="nil"/>
              <w:bottom w:val="nil"/>
              <w:right w:val="nil"/>
            </w:tcBorders>
          </w:tcPr>
          <w:p w14:paraId="38EA0F99" w14:textId="77777777" w:rsidR="00251D1F" w:rsidRDefault="00251D1F" w:rsidP="00EA697F"/>
        </w:tc>
        <w:tc>
          <w:tcPr>
            <w:tcW w:w="245" w:type="dxa"/>
            <w:tcBorders>
              <w:top w:val="single" w:sz="4" w:space="0" w:color="auto"/>
              <w:left w:val="nil"/>
              <w:bottom w:val="nil"/>
              <w:right w:val="nil"/>
            </w:tcBorders>
          </w:tcPr>
          <w:p w14:paraId="0665230C" w14:textId="77777777" w:rsidR="00251D1F" w:rsidRDefault="00251D1F" w:rsidP="00EA697F"/>
        </w:tc>
        <w:tc>
          <w:tcPr>
            <w:tcW w:w="245" w:type="dxa"/>
            <w:tcBorders>
              <w:top w:val="single" w:sz="4" w:space="0" w:color="auto"/>
              <w:left w:val="nil"/>
              <w:bottom w:val="single" w:sz="4" w:space="0" w:color="auto"/>
              <w:right w:val="nil"/>
            </w:tcBorders>
          </w:tcPr>
          <w:p w14:paraId="70FE3B41" w14:textId="77777777" w:rsidR="00251D1F" w:rsidRDefault="00251D1F" w:rsidP="00EA697F"/>
        </w:tc>
        <w:tc>
          <w:tcPr>
            <w:tcW w:w="245" w:type="dxa"/>
            <w:tcBorders>
              <w:top w:val="single" w:sz="4" w:space="0" w:color="auto"/>
              <w:left w:val="nil"/>
              <w:bottom w:val="single" w:sz="4" w:space="0" w:color="auto"/>
              <w:right w:val="nil"/>
            </w:tcBorders>
          </w:tcPr>
          <w:p w14:paraId="643419C8" w14:textId="77777777" w:rsidR="00251D1F" w:rsidRDefault="00251D1F" w:rsidP="00EA697F"/>
        </w:tc>
        <w:tc>
          <w:tcPr>
            <w:tcW w:w="245" w:type="dxa"/>
            <w:tcBorders>
              <w:top w:val="single" w:sz="4" w:space="0" w:color="auto"/>
              <w:left w:val="nil"/>
              <w:bottom w:val="single" w:sz="4" w:space="0" w:color="auto"/>
              <w:right w:val="nil"/>
            </w:tcBorders>
          </w:tcPr>
          <w:p w14:paraId="3DCE0086" w14:textId="77777777" w:rsidR="00251D1F" w:rsidRDefault="00251D1F" w:rsidP="00EA697F"/>
        </w:tc>
        <w:tc>
          <w:tcPr>
            <w:tcW w:w="245" w:type="dxa"/>
            <w:tcBorders>
              <w:top w:val="single" w:sz="4" w:space="0" w:color="auto"/>
              <w:left w:val="nil"/>
              <w:bottom w:val="single" w:sz="4" w:space="0" w:color="auto"/>
              <w:right w:val="nil"/>
            </w:tcBorders>
          </w:tcPr>
          <w:p w14:paraId="22F6D99E" w14:textId="77777777" w:rsidR="00251D1F" w:rsidRDefault="00251D1F" w:rsidP="00EA697F"/>
        </w:tc>
        <w:tc>
          <w:tcPr>
            <w:tcW w:w="245" w:type="dxa"/>
            <w:tcBorders>
              <w:top w:val="single" w:sz="4" w:space="0" w:color="auto"/>
              <w:left w:val="nil"/>
              <w:bottom w:val="single" w:sz="4" w:space="0" w:color="auto"/>
              <w:right w:val="nil"/>
            </w:tcBorders>
          </w:tcPr>
          <w:p w14:paraId="73073A11" w14:textId="77777777" w:rsidR="00251D1F" w:rsidRDefault="00251D1F" w:rsidP="00EA697F"/>
        </w:tc>
        <w:tc>
          <w:tcPr>
            <w:tcW w:w="245" w:type="dxa"/>
            <w:tcBorders>
              <w:top w:val="single" w:sz="4" w:space="0" w:color="auto"/>
              <w:left w:val="nil"/>
              <w:bottom w:val="single" w:sz="4" w:space="0" w:color="auto"/>
              <w:right w:val="nil"/>
            </w:tcBorders>
          </w:tcPr>
          <w:p w14:paraId="774B9CCD" w14:textId="77777777" w:rsidR="00251D1F" w:rsidRDefault="00251D1F" w:rsidP="00EA697F"/>
        </w:tc>
        <w:tc>
          <w:tcPr>
            <w:tcW w:w="245" w:type="dxa"/>
            <w:tcBorders>
              <w:top w:val="single" w:sz="4" w:space="0" w:color="auto"/>
              <w:left w:val="nil"/>
              <w:bottom w:val="single" w:sz="4" w:space="0" w:color="auto"/>
              <w:right w:val="single" w:sz="4" w:space="0" w:color="auto"/>
            </w:tcBorders>
          </w:tcPr>
          <w:p w14:paraId="2ACB63C7" w14:textId="77777777" w:rsidR="00251D1F" w:rsidRDefault="00251D1F" w:rsidP="00EA697F"/>
        </w:tc>
        <w:tc>
          <w:tcPr>
            <w:tcW w:w="245" w:type="dxa"/>
            <w:tcBorders>
              <w:top w:val="single" w:sz="4" w:space="0" w:color="auto"/>
              <w:left w:val="single" w:sz="4" w:space="0" w:color="auto"/>
              <w:bottom w:val="single" w:sz="4" w:space="0" w:color="auto"/>
              <w:right w:val="single" w:sz="4" w:space="0" w:color="auto"/>
            </w:tcBorders>
            <w:shd w:val="clear" w:color="auto" w:fill="FF0000"/>
          </w:tcPr>
          <w:p w14:paraId="57BF9425" w14:textId="77777777" w:rsidR="00251D1F" w:rsidRDefault="00251D1F" w:rsidP="00EA697F"/>
        </w:tc>
        <w:tc>
          <w:tcPr>
            <w:tcW w:w="245" w:type="dxa"/>
            <w:tcBorders>
              <w:top w:val="single" w:sz="4" w:space="0" w:color="auto"/>
              <w:left w:val="single" w:sz="4" w:space="0" w:color="auto"/>
              <w:bottom w:val="single" w:sz="4" w:space="0" w:color="auto"/>
              <w:right w:val="nil"/>
            </w:tcBorders>
          </w:tcPr>
          <w:p w14:paraId="6BA33AE3" w14:textId="77777777" w:rsidR="00251D1F" w:rsidRDefault="00251D1F" w:rsidP="00EA697F"/>
        </w:tc>
        <w:tc>
          <w:tcPr>
            <w:tcW w:w="245" w:type="dxa"/>
            <w:tcBorders>
              <w:top w:val="single" w:sz="4" w:space="0" w:color="auto"/>
              <w:left w:val="nil"/>
              <w:bottom w:val="single" w:sz="4" w:space="0" w:color="auto"/>
              <w:right w:val="nil"/>
            </w:tcBorders>
          </w:tcPr>
          <w:p w14:paraId="7017026F" w14:textId="77777777" w:rsidR="00251D1F" w:rsidRDefault="00251D1F" w:rsidP="00EA697F"/>
        </w:tc>
        <w:tc>
          <w:tcPr>
            <w:tcW w:w="245" w:type="dxa"/>
            <w:tcBorders>
              <w:top w:val="single" w:sz="4" w:space="0" w:color="auto"/>
              <w:left w:val="nil"/>
              <w:bottom w:val="single" w:sz="4" w:space="0" w:color="auto"/>
              <w:right w:val="nil"/>
            </w:tcBorders>
          </w:tcPr>
          <w:p w14:paraId="3DC552C9" w14:textId="77777777" w:rsidR="00251D1F" w:rsidRDefault="00251D1F" w:rsidP="00EA697F"/>
        </w:tc>
        <w:tc>
          <w:tcPr>
            <w:tcW w:w="245" w:type="dxa"/>
            <w:tcBorders>
              <w:top w:val="single" w:sz="4" w:space="0" w:color="auto"/>
              <w:left w:val="nil"/>
              <w:bottom w:val="single" w:sz="4" w:space="0" w:color="auto"/>
              <w:right w:val="nil"/>
            </w:tcBorders>
          </w:tcPr>
          <w:p w14:paraId="5605C99A" w14:textId="77777777" w:rsidR="00251D1F" w:rsidRDefault="00251D1F" w:rsidP="00EA697F"/>
        </w:tc>
        <w:tc>
          <w:tcPr>
            <w:tcW w:w="245" w:type="dxa"/>
            <w:tcBorders>
              <w:top w:val="single" w:sz="4" w:space="0" w:color="auto"/>
              <w:left w:val="nil"/>
              <w:bottom w:val="single" w:sz="4" w:space="0" w:color="auto"/>
              <w:right w:val="nil"/>
            </w:tcBorders>
          </w:tcPr>
          <w:p w14:paraId="3713F7F5" w14:textId="77777777" w:rsidR="00251D1F" w:rsidRDefault="00251D1F" w:rsidP="00EA697F"/>
        </w:tc>
        <w:tc>
          <w:tcPr>
            <w:tcW w:w="245" w:type="dxa"/>
            <w:tcBorders>
              <w:top w:val="single" w:sz="4" w:space="0" w:color="auto"/>
              <w:left w:val="nil"/>
              <w:bottom w:val="single" w:sz="4" w:space="0" w:color="auto"/>
              <w:right w:val="nil"/>
            </w:tcBorders>
          </w:tcPr>
          <w:p w14:paraId="141C31C5" w14:textId="77777777" w:rsidR="00251D1F" w:rsidRDefault="00251D1F" w:rsidP="00EA697F"/>
        </w:tc>
        <w:tc>
          <w:tcPr>
            <w:tcW w:w="245" w:type="dxa"/>
            <w:tcBorders>
              <w:top w:val="single" w:sz="4" w:space="0" w:color="auto"/>
              <w:left w:val="nil"/>
              <w:bottom w:val="single" w:sz="4" w:space="0" w:color="auto"/>
              <w:right w:val="nil"/>
            </w:tcBorders>
          </w:tcPr>
          <w:p w14:paraId="18AE1C26" w14:textId="77777777" w:rsidR="00251D1F" w:rsidRDefault="00251D1F" w:rsidP="00EA697F"/>
        </w:tc>
        <w:tc>
          <w:tcPr>
            <w:tcW w:w="245" w:type="dxa"/>
            <w:tcBorders>
              <w:top w:val="single" w:sz="4" w:space="0" w:color="auto"/>
              <w:left w:val="nil"/>
              <w:bottom w:val="nil"/>
              <w:right w:val="nil"/>
            </w:tcBorders>
          </w:tcPr>
          <w:p w14:paraId="6A7A9F84" w14:textId="77777777" w:rsidR="00251D1F" w:rsidRDefault="00251D1F" w:rsidP="00EA697F"/>
        </w:tc>
        <w:tc>
          <w:tcPr>
            <w:tcW w:w="245" w:type="dxa"/>
            <w:tcBorders>
              <w:top w:val="single" w:sz="4" w:space="0" w:color="auto"/>
              <w:left w:val="nil"/>
              <w:bottom w:val="nil"/>
              <w:right w:val="nil"/>
            </w:tcBorders>
          </w:tcPr>
          <w:p w14:paraId="7D467041" w14:textId="77777777" w:rsidR="00251D1F" w:rsidRDefault="00251D1F" w:rsidP="00EA697F"/>
        </w:tc>
        <w:tc>
          <w:tcPr>
            <w:tcW w:w="245" w:type="dxa"/>
            <w:tcBorders>
              <w:top w:val="single" w:sz="4" w:space="0" w:color="auto"/>
              <w:left w:val="nil"/>
              <w:bottom w:val="nil"/>
              <w:right w:val="nil"/>
            </w:tcBorders>
          </w:tcPr>
          <w:p w14:paraId="124D5DA2" w14:textId="77777777" w:rsidR="00251D1F" w:rsidRDefault="00251D1F" w:rsidP="00EA697F"/>
        </w:tc>
        <w:tc>
          <w:tcPr>
            <w:tcW w:w="245" w:type="dxa"/>
            <w:tcBorders>
              <w:top w:val="single" w:sz="4" w:space="0" w:color="auto"/>
              <w:left w:val="nil"/>
              <w:bottom w:val="nil"/>
              <w:right w:val="nil"/>
            </w:tcBorders>
          </w:tcPr>
          <w:p w14:paraId="3D0DD89C" w14:textId="77777777" w:rsidR="00251D1F" w:rsidRDefault="00251D1F" w:rsidP="00EA697F"/>
        </w:tc>
        <w:tc>
          <w:tcPr>
            <w:tcW w:w="245" w:type="dxa"/>
            <w:tcBorders>
              <w:top w:val="single" w:sz="4" w:space="0" w:color="auto"/>
              <w:left w:val="nil"/>
              <w:bottom w:val="nil"/>
              <w:right w:val="nil"/>
            </w:tcBorders>
          </w:tcPr>
          <w:p w14:paraId="573B9A75" w14:textId="77777777" w:rsidR="00251D1F" w:rsidRDefault="00251D1F" w:rsidP="00EA697F"/>
        </w:tc>
        <w:tc>
          <w:tcPr>
            <w:tcW w:w="245" w:type="dxa"/>
            <w:tcBorders>
              <w:top w:val="single" w:sz="4" w:space="0" w:color="auto"/>
              <w:left w:val="nil"/>
              <w:bottom w:val="nil"/>
              <w:right w:val="nil"/>
            </w:tcBorders>
          </w:tcPr>
          <w:p w14:paraId="24A166C7" w14:textId="77777777" w:rsidR="00251D1F" w:rsidRDefault="00251D1F" w:rsidP="00EA697F"/>
        </w:tc>
        <w:tc>
          <w:tcPr>
            <w:tcW w:w="245" w:type="dxa"/>
            <w:tcBorders>
              <w:top w:val="single" w:sz="4" w:space="0" w:color="auto"/>
              <w:left w:val="nil"/>
              <w:bottom w:val="nil"/>
              <w:right w:val="nil"/>
            </w:tcBorders>
          </w:tcPr>
          <w:p w14:paraId="5EF0A5D3" w14:textId="77777777" w:rsidR="00251D1F" w:rsidRDefault="00251D1F" w:rsidP="00EA697F"/>
        </w:tc>
        <w:tc>
          <w:tcPr>
            <w:tcW w:w="245" w:type="dxa"/>
            <w:tcBorders>
              <w:top w:val="single" w:sz="4" w:space="0" w:color="auto"/>
              <w:left w:val="nil"/>
              <w:bottom w:val="nil"/>
              <w:right w:val="nil"/>
            </w:tcBorders>
          </w:tcPr>
          <w:p w14:paraId="51167F12" w14:textId="77777777" w:rsidR="00251D1F" w:rsidRDefault="00251D1F" w:rsidP="00EA697F"/>
        </w:tc>
        <w:tc>
          <w:tcPr>
            <w:tcW w:w="694" w:type="dxa"/>
            <w:tcBorders>
              <w:top w:val="nil"/>
              <w:left w:val="nil"/>
              <w:bottom w:val="nil"/>
              <w:right w:val="nil"/>
            </w:tcBorders>
          </w:tcPr>
          <w:p w14:paraId="6715B333" w14:textId="77777777" w:rsidR="00251D1F" w:rsidRDefault="00251D1F" w:rsidP="00EA697F">
            <w:r>
              <w:t>ME2</w:t>
            </w:r>
          </w:p>
        </w:tc>
      </w:tr>
      <w:tr w:rsidR="004F7994" w14:paraId="0286D112" w14:textId="77777777" w:rsidTr="002B2565">
        <w:trPr>
          <w:jc w:val="center"/>
        </w:trPr>
        <w:tc>
          <w:tcPr>
            <w:tcW w:w="2043" w:type="dxa"/>
            <w:gridSpan w:val="8"/>
            <w:tcBorders>
              <w:top w:val="nil"/>
              <w:left w:val="nil"/>
              <w:bottom w:val="nil"/>
              <w:right w:val="single" w:sz="4" w:space="0" w:color="auto"/>
            </w:tcBorders>
          </w:tcPr>
          <w:p w14:paraId="7EBBF574" w14:textId="77777777" w:rsidR="004F7994" w:rsidRDefault="004F7994" w:rsidP="00EA697F">
            <w:r>
              <w:t>Pattern: 2</w:t>
            </w:r>
          </w:p>
        </w:tc>
        <w:tc>
          <w:tcPr>
            <w:tcW w:w="245" w:type="dxa"/>
            <w:tcBorders>
              <w:top w:val="single" w:sz="4" w:space="0" w:color="auto"/>
              <w:left w:val="single" w:sz="4" w:space="0" w:color="auto"/>
            </w:tcBorders>
          </w:tcPr>
          <w:p w14:paraId="0BC46AD7" w14:textId="77777777" w:rsidR="004F7994" w:rsidRDefault="004F7994" w:rsidP="00EA697F"/>
        </w:tc>
        <w:tc>
          <w:tcPr>
            <w:tcW w:w="245" w:type="dxa"/>
            <w:tcBorders>
              <w:top w:val="single" w:sz="4" w:space="0" w:color="auto"/>
            </w:tcBorders>
          </w:tcPr>
          <w:p w14:paraId="09436BC9" w14:textId="77777777" w:rsidR="004F7994" w:rsidRDefault="004F7994" w:rsidP="00EA697F"/>
        </w:tc>
        <w:tc>
          <w:tcPr>
            <w:tcW w:w="245" w:type="dxa"/>
            <w:tcBorders>
              <w:top w:val="single" w:sz="4" w:space="0" w:color="auto"/>
            </w:tcBorders>
          </w:tcPr>
          <w:p w14:paraId="7A8AC1E7" w14:textId="77777777" w:rsidR="004F7994" w:rsidRDefault="004F7994" w:rsidP="00EA697F"/>
        </w:tc>
        <w:tc>
          <w:tcPr>
            <w:tcW w:w="245" w:type="dxa"/>
            <w:tcBorders>
              <w:top w:val="single" w:sz="4" w:space="0" w:color="auto"/>
            </w:tcBorders>
          </w:tcPr>
          <w:p w14:paraId="383DAA7D" w14:textId="77777777" w:rsidR="004F7994" w:rsidRDefault="004F7994" w:rsidP="00EA697F"/>
        </w:tc>
        <w:tc>
          <w:tcPr>
            <w:tcW w:w="245" w:type="dxa"/>
            <w:tcBorders>
              <w:top w:val="single" w:sz="4" w:space="0" w:color="auto"/>
            </w:tcBorders>
          </w:tcPr>
          <w:p w14:paraId="30C242B8" w14:textId="77777777" w:rsidR="004F7994" w:rsidRDefault="004F7994" w:rsidP="00EA697F"/>
        </w:tc>
        <w:tc>
          <w:tcPr>
            <w:tcW w:w="245" w:type="dxa"/>
            <w:tcBorders>
              <w:top w:val="single" w:sz="4" w:space="0" w:color="auto"/>
            </w:tcBorders>
          </w:tcPr>
          <w:p w14:paraId="2786675C" w14:textId="77777777" w:rsidR="004F7994" w:rsidRDefault="004F7994" w:rsidP="00EA697F"/>
        </w:tc>
        <w:tc>
          <w:tcPr>
            <w:tcW w:w="245" w:type="dxa"/>
            <w:tcBorders>
              <w:top w:val="single" w:sz="4" w:space="0" w:color="auto"/>
            </w:tcBorders>
          </w:tcPr>
          <w:p w14:paraId="6A37F814" w14:textId="77777777" w:rsidR="004F7994" w:rsidRDefault="004F7994" w:rsidP="00EA697F"/>
        </w:tc>
        <w:tc>
          <w:tcPr>
            <w:tcW w:w="245" w:type="dxa"/>
            <w:tcBorders>
              <w:top w:val="single" w:sz="4" w:space="0" w:color="auto"/>
            </w:tcBorders>
            <w:shd w:val="clear" w:color="auto" w:fill="FF0000"/>
          </w:tcPr>
          <w:p w14:paraId="0035184C" w14:textId="77777777" w:rsidR="004F7994" w:rsidRDefault="004F7994" w:rsidP="00EA697F"/>
        </w:tc>
        <w:tc>
          <w:tcPr>
            <w:tcW w:w="245" w:type="dxa"/>
            <w:tcBorders>
              <w:top w:val="single" w:sz="4" w:space="0" w:color="auto"/>
            </w:tcBorders>
            <w:shd w:val="clear" w:color="auto" w:fill="FF0000"/>
          </w:tcPr>
          <w:p w14:paraId="0FF1C6D9" w14:textId="77777777" w:rsidR="004F7994" w:rsidRDefault="004F7994" w:rsidP="00EA697F"/>
        </w:tc>
        <w:tc>
          <w:tcPr>
            <w:tcW w:w="245" w:type="dxa"/>
            <w:tcBorders>
              <w:top w:val="single" w:sz="4" w:space="0" w:color="auto"/>
            </w:tcBorders>
          </w:tcPr>
          <w:p w14:paraId="49661EE4" w14:textId="77777777" w:rsidR="004F7994" w:rsidRDefault="004F7994" w:rsidP="00EA697F"/>
        </w:tc>
        <w:tc>
          <w:tcPr>
            <w:tcW w:w="245" w:type="dxa"/>
            <w:tcBorders>
              <w:top w:val="single" w:sz="4" w:space="0" w:color="auto"/>
            </w:tcBorders>
          </w:tcPr>
          <w:p w14:paraId="6DBBF18A" w14:textId="77777777" w:rsidR="004F7994" w:rsidRDefault="004F7994" w:rsidP="00EA697F"/>
        </w:tc>
        <w:tc>
          <w:tcPr>
            <w:tcW w:w="245" w:type="dxa"/>
            <w:tcBorders>
              <w:top w:val="single" w:sz="4" w:space="0" w:color="auto"/>
            </w:tcBorders>
          </w:tcPr>
          <w:p w14:paraId="5E2E2FF2" w14:textId="77777777" w:rsidR="004F7994" w:rsidRDefault="004F7994" w:rsidP="00EA697F"/>
        </w:tc>
        <w:tc>
          <w:tcPr>
            <w:tcW w:w="245" w:type="dxa"/>
            <w:tcBorders>
              <w:top w:val="single" w:sz="4" w:space="0" w:color="auto"/>
            </w:tcBorders>
          </w:tcPr>
          <w:p w14:paraId="2CF237A6" w14:textId="77777777" w:rsidR="004F7994" w:rsidRDefault="004F7994" w:rsidP="00EA697F"/>
        </w:tc>
        <w:tc>
          <w:tcPr>
            <w:tcW w:w="245" w:type="dxa"/>
            <w:tcBorders>
              <w:top w:val="single" w:sz="4" w:space="0" w:color="auto"/>
            </w:tcBorders>
          </w:tcPr>
          <w:p w14:paraId="634DA1E3" w14:textId="77777777" w:rsidR="004F7994" w:rsidRDefault="004F7994" w:rsidP="00EA697F"/>
        </w:tc>
        <w:tc>
          <w:tcPr>
            <w:tcW w:w="245" w:type="dxa"/>
            <w:tcBorders>
              <w:top w:val="single" w:sz="4" w:space="0" w:color="auto"/>
              <w:right w:val="single" w:sz="4" w:space="0" w:color="auto"/>
            </w:tcBorders>
          </w:tcPr>
          <w:p w14:paraId="34485F5A" w14:textId="77777777" w:rsidR="004F7994" w:rsidRDefault="004F7994" w:rsidP="00EA697F"/>
        </w:tc>
        <w:tc>
          <w:tcPr>
            <w:tcW w:w="245" w:type="dxa"/>
            <w:tcBorders>
              <w:top w:val="nil"/>
              <w:left w:val="single" w:sz="4" w:space="0" w:color="auto"/>
              <w:bottom w:val="nil"/>
              <w:right w:val="nil"/>
            </w:tcBorders>
          </w:tcPr>
          <w:p w14:paraId="577ECA06" w14:textId="77777777" w:rsidR="004F7994" w:rsidRDefault="004F7994" w:rsidP="00EA697F"/>
        </w:tc>
        <w:tc>
          <w:tcPr>
            <w:tcW w:w="245" w:type="dxa"/>
            <w:tcBorders>
              <w:top w:val="nil"/>
              <w:left w:val="nil"/>
              <w:bottom w:val="nil"/>
              <w:right w:val="nil"/>
            </w:tcBorders>
          </w:tcPr>
          <w:p w14:paraId="36192936" w14:textId="77777777" w:rsidR="004F7994" w:rsidRDefault="004F7994" w:rsidP="00EA697F"/>
        </w:tc>
        <w:tc>
          <w:tcPr>
            <w:tcW w:w="245" w:type="dxa"/>
            <w:tcBorders>
              <w:top w:val="nil"/>
              <w:left w:val="nil"/>
              <w:bottom w:val="nil"/>
              <w:right w:val="nil"/>
            </w:tcBorders>
          </w:tcPr>
          <w:p w14:paraId="7E4EDF12" w14:textId="77777777" w:rsidR="004F7994" w:rsidRDefault="004F7994" w:rsidP="00EA697F"/>
        </w:tc>
        <w:tc>
          <w:tcPr>
            <w:tcW w:w="245" w:type="dxa"/>
            <w:tcBorders>
              <w:top w:val="nil"/>
              <w:left w:val="nil"/>
              <w:bottom w:val="nil"/>
              <w:right w:val="nil"/>
            </w:tcBorders>
          </w:tcPr>
          <w:p w14:paraId="32D0A94E" w14:textId="77777777" w:rsidR="004F7994" w:rsidRDefault="004F7994" w:rsidP="00EA697F"/>
        </w:tc>
        <w:tc>
          <w:tcPr>
            <w:tcW w:w="245" w:type="dxa"/>
            <w:tcBorders>
              <w:top w:val="nil"/>
              <w:left w:val="nil"/>
              <w:bottom w:val="nil"/>
              <w:right w:val="nil"/>
            </w:tcBorders>
          </w:tcPr>
          <w:p w14:paraId="09FBE13E" w14:textId="77777777" w:rsidR="004F7994" w:rsidRDefault="004F7994" w:rsidP="00EA697F"/>
        </w:tc>
        <w:tc>
          <w:tcPr>
            <w:tcW w:w="245" w:type="dxa"/>
            <w:tcBorders>
              <w:top w:val="nil"/>
              <w:left w:val="nil"/>
              <w:bottom w:val="nil"/>
              <w:right w:val="nil"/>
            </w:tcBorders>
          </w:tcPr>
          <w:p w14:paraId="1EFCBB14" w14:textId="77777777" w:rsidR="004F7994" w:rsidRDefault="004F7994" w:rsidP="00EA697F"/>
        </w:tc>
        <w:tc>
          <w:tcPr>
            <w:tcW w:w="245" w:type="dxa"/>
            <w:tcBorders>
              <w:top w:val="nil"/>
              <w:left w:val="nil"/>
              <w:bottom w:val="nil"/>
              <w:right w:val="nil"/>
            </w:tcBorders>
          </w:tcPr>
          <w:p w14:paraId="60A1A08A" w14:textId="77777777" w:rsidR="004F7994" w:rsidRDefault="004F7994" w:rsidP="00EA697F"/>
        </w:tc>
        <w:tc>
          <w:tcPr>
            <w:tcW w:w="245" w:type="dxa"/>
            <w:tcBorders>
              <w:top w:val="nil"/>
              <w:left w:val="nil"/>
              <w:bottom w:val="nil"/>
              <w:right w:val="nil"/>
            </w:tcBorders>
          </w:tcPr>
          <w:p w14:paraId="3398C9C4" w14:textId="77777777" w:rsidR="004F7994" w:rsidRDefault="004F7994" w:rsidP="00EA697F"/>
        </w:tc>
        <w:tc>
          <w:tcPr>
            <w:tcW w:w="694" w:type="dxa"/>
            <w:tcBorders>
              <w:top w:val="nil"/>
              <w:left w:val="nil"/>
              <w:bottom w:val="nil"/>
              <w:right w:val="nil"/>
            </w:tcBorders>
          </w:tcPr>
          <w:p w14:paraId="078132CF" w14:textId="77777777" w:rsidR="004F7994" w:rsidRDefault="004F7994" w:rsidP="00EA697F">
            <w:r>
              <w:t>ME3</w:t>
            </w:r>
          </w:p>
        </w:tc>
      </w:tr>
      <w:tr w:rsidR="004F7994" w14:paraId="52A85407" w14:textId="77777777" w:rsidTr="0007529F">
        <w:trPr>
          <w:jc w:val="center"/>
        </w:trPr>
        <w:tc>
          <w:tcPr>
            <w:tcW w:w="2043" w:type="dxa"/>
            <w:gridSpan w:val="8"/>
            <w:tcBorders>
              <w:top w:val="nil"/>
              <w:left w:val="nil"/>
              <w:bottom w:val="nil"/>
              <w:right w:val="single" w:sz="4" w:space="0" w:color="auto"/>
            </w:tcBorders>
          </w:tcPr>
          <w:p w14:paraId="090F56EA" w14:textId="77777777" w:rsidR="004F7994" w:rsidRDefault="004F7994" w:rsidP="00EA697F">
            <w:r>
              <w:t>Straightness: 3</w:t>
            </w:r>
          </w:p>
        </w:tc>
        <w:tc>
          <w:tcPr>
            <w:tcW w:w="245" w:type="dxa"/>
            <w:tcBorders>
              <w:left w:val="single" w:sz="4" w:space="0" w:color="auto"/>
            </w:tcBorders>
          </w:tcPr>
          <w:p w14:paraId="2C860B67" w14:textId="77777777" w:rsidR="004F7994" w:rsidRDefault="004F7994" w:rsidP="00EA697F"/>
        </w:tc>
        <w:tc>
          <w:tcPr>
            <w:tcW w:w="245" w:type="dxa"/>
          </w:tcPr>
          <w:p w14:paraId="2D704853" w14:textId="77777777" w:rsidR="004F7994" w:rsidRDefault="004F7994" w:rsidP="00EA697F"/>
        </w:tc>
        <w:tc>
          <w:tcPr>
            <w:tcW w:w="245" w:type="dxa"/>
          </w:tcPr>
          <w:p w14:paraId="4793618B" w14:textId="77777777" w:rsidR="004F7994" w:rsidRDefault="004F7994" w:rsidP="00EA697F"/>
        </w:tc>
        <w:tc>
          <w:tcPr>
            <w:tcW w:w="245" w:type="dxa"/>
          </w:tcPr>
          <w:p w14:paraId="7C11FB54" w14:textId="77777777" w:rsidR="004F7994" w:rsidRDefault="004F7994" w:rsidP="00EA697F"/>
        </w:tc>
        <w:tc>
          <w:tcPr>
            <w:tcW w:w="245" w:type="dxa"/>
          </w:tcPr>
          <w:p w14:paraId="58E3C857" w14:textId="77777777" w:rsidR="004F7994" w:rsidRDefault="004F7994" w:rsidP="00EA697F"/>
        </w:tc>
        <w:tc>
          <w:tcPr>
            <w:tcW w:w="245" w:type="dxa"/>
          </w:tcPr>
          <w:p w14:paraId="35899124" w14:textId="77777777" w:rsidR="004F7994" w:rsidRDefault="004F7994" w:rsidP="00EA697F"/>
        </w:tc>
        <w:tc>
          <w:tcPr>
            <w:tcW w:w="245" w:type="dxa"/>
          </w:tcPr>
          <w:p w14:paraId="7991DC41" w14:textId="77777777" w:rsidR="004F7994" w:rsidRDefault="004F7994" w:rsidP="00EA697F"/>
        </w:tc>
        <w:tc>
          <w:tcPr>
            <w:tcW w:w="245" w:type="dxa"/>
            <w:shd w:val="clear" w:color="auto" w:fill="FF0000"/>
          </w:tcPr>
          <w:p w14:paraId="6BBBA312" w14:textId="77777777" w:rsidR="004F7994" w:rsidRDefault="004F7994" w:rsidP="00EA697F"/>
        </w:tc>
        <w:tc>
          <w:tcPr>
            <w:tcW w:w="245" w:type="dxa"/>
            <w:shd w:val="clear" w:color="auto" w:fill="FF0000"/>
          </w:tcPr>
          <w:p w14:paraId="186BD451" w14:textId="77777777" w:rsidR="004F7994" w:rsidRDefault="004F7994" w:rsidP="00EA697F"/>
        </w:tc>
        <w:tc>
          <w:tcPr>
            <w:tcW w:w="245" w:type="dxa"/>
          </w:tcPr>
          <w:p w14:paraId="7BBCD4C1" w14:textId="77777777" w:rsidR="004F7994" w:rsidRDefault="004F7994" w:rsidP="00EA697F"/>
        </w:tc>
        <w:tc>
          <w:tcPr>
            <w:tcW w:w="245" w:type="dxa"/>
          </w:tcPr>
          <w:p w14:paraId="163AEC33" w14:textId="77777777" w:rsidR="004F7994" w:rsidRDefault="004F7994" w:rsidP="00EA697F"/>
        </w:tc>
        <w:tc>
          <w:tcPr>
            <w:tcW w:w="245" w:type="dxa"/>
          </w:tcPr>
          <w:p w14:paraId="6D840C35" w14:textId="77777777" w:rsidR="004F7994" w:rsidRDefault="004F7994" w:rsidP="00EA697F"/>
        </w:tc>
        <w:tc>
          <w:tcPr>
            <w:tcW w:w="245" w:type="dxa"/>
          </w:tcPr>
          <w:p w14:paraId="7DD5497B" w14:textId="77777777" w:rsidR="004F7994" w:rsidRDefault="004F7994" w:rsidP="00EA697F"/>
        </w:tc>
        <w:tc>
          <w:tcPr>
            <w:tcW w:w="245" w:type="dxa"/>
          </w:tcPr>
          <w:p w14:paraId="7A70FA2D" w14:textId="77777777" w:rsidR="004F7994" w:rsidRDefault="004F7994" w:rsidP="00EA697F"/>
        </w:tc>
        <w:tc>
          <w:tcPr>
            <w:tcW w:w="245" w:type="dxa"/>
            <w:tcBorders>
              <w:right w:val="single" w:sz="4" w:space="0" w:color="auto"/>
            </w:tcBorders>
          </w:tcPr>
          <w:p w14:paraId="5B3A9259" w14:textId="77777777" w:rsidR="004F7994" w:rsidRDefault="004F7994" w:rsidP="00EA697F"/>
        </w:tc>
        <w:tc>
          <w:tcPr>
            <w:tcW w:w="245" w:type="dxa"/>
            <w:tcBorders>
              <w:top w:val="nil"/>
              <w:left w:val="single" w:sz="4" w:space="0" w:color="auto"/>
              <w:bottom w:val="nil"/>
              <w:right w:val="nil"/>
            </w:tcBorders>
          </w:tcPr>
          <w:p w14:paraId="710D3FDD" w14:textId="77777777" w:rsidR="004F7994" w:rsidRDefault="004F7994" w:rsidP="00EA697F"/>
        </w:tc>
        <w:tc>
          <w:tcPr>
            <w:tcW w:w="245" w:type="dxa"/>
            <w:tcBorders>
              <w:top w:val="nil"/>
              <w:left w:val="nil"/>
              <w:bottom w:val="nil"/>
              <w:right w:val="nil"/>
            </w:tcBorders>
          </w:tcPr>
          <w:p w14:paraId="2457F1D4" w14:textId="77777777" w:rsidR="004F7994" w:rsidRDefault="004F7994" w:rsidP="00EA697F"/>
        </w:tc>
        <w:tc>
          <w:tcPr>
            <w:tcW w:w="245" w:type="dxa"/>
            <w:tcBorders>
              <w:top w:val="nil"/>
              <w:left w:val="nil"/>
              <w:bottom w:val="nil"/>
              <w:right w:val="nil"/>
            </w:tcBorders>
          </w:tcPr>
          <w:p w14:paraId="5CE52542" w14:textId="77777777" w:rsidR="004F7994" w:rsidRDefault="004F7994" w:rsidP="00EA697F"/>
        </w:tc>
        <w:tc>
          <w:tcPr>
            <w:tcW w:w="245" w:type="dxa"/>
            <w:tcBorders>
              <w:top w:val="nil"/>
              <w:left w:val="nil"/>
              <w:bottom w:val="nil"/>
              <w:right w:val="nil"/>
            </w:tcBorders>
          </w:tcPr>
          <w:p w14:paraId="5DD34D9C" w14:textId="77777777" w:rsidR="004F7994" w:rsidRDefault="004F7994" w:rsidP="00EA697F"/>
        </w:tc>
        <w:tc>
          <w:tcPr>
            <w:tcW w:w="245" w:type="dxa"/>
            <w:tcBorders>
              <w:top w:val="nil"/>
              <w:left w:val="nil"/>
              <w:bottom w:val="nil"/>
              <w:right w:val="nil"/>
            </w:tcBorders>
          </w:tcPr>
          <w:p w14:paraId="0E554473" w14:textId="77777777" w:rsidR="004F7994" w:rsidRDefault="004F7994" w:rsidP="00EA697F"/>
        </w:tc>
        <w:tc>
          <w:tcPr>
            <w:tcW w:w="245" w:type="dxa"/>
            <w:tcBorders>
              <w:top w:val="nil"/>
              <w:left w:val="nil"/>
              <w:bottom w:val="nil"/>
              <w:right w:val="nil"/>
            </w:tcBorders>
          </w:tcPr>
          <w:p w14:paraId="782F9D08" w14:textId="77777777" w:rsidR="004F7994" w:rsidRDefault="004F7994" w:rsidP="00EA697F"/>
        </w:tc>
        <w:tc>
          <w:tcPr>
            <w:tcW w:w="245" w:type="dxa"/>
            <w:tcBorders>
              <w:top w:val="nil"/>
              <w:left w:val="nil"/>
              <w:bottom w:val="nil"/>
              <w:right w:val="nil"/>
            </w:tcBorders>
          </w:tcPr>
          <w:p w14:paraId="55A83105" w14:textId="77777777" w:rsidR="004F7994" w:rsidRDefault="004F7994" w:rsidP="00EA697F"/>
        </w:tc>
        <w:tc>
          <w:tcPr>
            <w:tcW w:w="245" w:type="dxa"/>
            <w:tcBorders>
              <w:top w:val="nil"/>
              <w:left w:val="nil"/>
              <w:bottom w:val="nil"/>
              <w:right w:val="nil"/>
            </w:tcBorders>
          </w:tcPr>
          <w:p w14:paraId="306D630F" w14:textId="77777777" w:rsidR="004F7994" w:rsidRDefault="004F7994" w:rsidP="00EA697F"/>
        </w:tc>
        <w:tc>
          <w:tcPr>
            <w:tcW w:w="694" w:type="dxa"/>
            <w:tcBorders>
              <w:top w:val="nil"/>
              <w:left w:val="nil"/>
              <w:bottom w:val="nil"/>
              <w:right w:val="nil"/>
            </w:tcBorders>
          </w:tcPr>
          <w:p w14:paraId="6F7E12E8" w14:textId="77777777" w:rsidR="004F7994" w:rsidRDefault="004F7994" w:rsidP="00EA697F">
            <w:r>
              <w:t>ME4</w:t>
            </w:r>
          </w:p>
        </w:tc>
      </w:tr>
    </w:tbl>
    <w:p w14:paraId="1EAC733A" w14:textId="77777777" w:rsidR="00CD36FB" w:rsidRDefault="00CD36FB" w:rsidP="004C7775"/>
    <w:tbl>
      <w:tblPr>
        <w:tblStyle w:val="TableGrid"/>
        <w:tblW w:w="0" w:type="auto"/>
        <w:jc w:val="center"/>
        <w:tblLook w:val="04A0" w:firstRow="1" w:lastRow="0" w:firstColumn="1" w:lastColumn="0" w:noHBand="0" w:noVBand="1"/>
      </w:tblPr>
      <w:tblGrid>
        <w:gridCol w:w="328"/>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693"/>
      </w:tblGrid>
      <w:tr w:rsidR="00251D1F" w14:paraId="4400CF45" w14:textId="77777777" w:rsidTr="00251D1F">
        <w:trPr>
          <w:jc w:val="center"/>
        </w:trPr>
        <w:tc>
          <w:tcPr>
            <w:tcW w:w="328" w:type="dxa"/>
            <w:tcBorders>
              <w:bottom w:val="single" w:sz="4" w:space="0" w:color="auto"/>
            </w:tcBorders>
          </w:tcPr>
          <w:p w14:paraId="58CD3403" w14:textId="77777777" w:rsidR="00251D1F" w:rsidRDefault="00251D1F" w:rsidP="00EA697F"/>
        </w:tc>
        <w:tc>
          <w:tcPr>
            <w:tcW w:w="245" w:type="dxa"/>
            <w:tcBorders>
              <w:bottom w:val="single" w:sz="4" w:space="0" w:color="auto"/>
            </w:tcBorders>
          </w:tcPr>
          <w:p w14:paraId="53513CEB" w14:textId="77777777" w:rsidR="00251D1F" w:rsidRDefault="00251D1F" w:rsidP="00EA697F"/>
        </w:tc>
        <w:tc>
          <w:tcPr>
            <w:tcW w:w="245" w:type="dxa"/>
            <w:tcBorders>
              <w:bottom w:val="single" w:sz="4" w:space="0" w:color="auto"/>
            </w:tcBorders>
          </w:tcPr>
          <w:p w14:paraId="6E9AD770" w14:textId="77777777" w:rsidR="00251D1F" w:rsidRDefault="00251D1F" w:rsidP="00EA697F"/>
        </w:tc>
        <w:tc>
          <w:tcPr>
            <w:tcW w:w="245" w:type="dxa"/>
            <w:tcBorders>
              <w:bottom w:val="single" w:sz="4" w:space="0" w:color="auto"/>
            </w:tcBorders>
          </w:tcPr>
          <w:p w14:paraId="4547DC3F" w14:textId="77777777" w:rsidR="00251D1F" w:rsidRDefault="00251D1F" w:rsidP="00EA697F"/>
        </w:tc>
        <w:tc>
          <w:tcPr>
            <w:tcW w:w="245" w:type="dxa"/>
            <w:tcBorders>
              <w:bottom w:val="single" w:sz="4" w:space="0" w:color="auto"/>
            </w:tcBorders>
          </w:tcPr>
          <w:p w14:paraId="70D940C3" w14:textId="77777777" w:rsidR="00251D1F" w:rsidRDefault="00251D1F" w:rsidP="00EA697F"/>
        </w:tc>
        <w:tc>
          <w:tcPr>
            <w:tcW w:w="245" w:type="dxa"/>
            <w:tcBorders>
              <w:bottom w:val="single" w:sz="4" w:space="0" w:color="auto"/>
            </w:tcBorders>
          </w:tcPr>
          <w:p w14:paraId="59967DE9" w14:textId="77777777" w:rsidR="00251D1F" w:rsidRDefault="00251D1F" w:rsidP="00EA697F"/>
        </w:tc>
        <w:tc>
          <w:tcPr>
            <w:tcW w:w="245" w:type="dxa"/>
            <w:tcBorders>
              <w:bottom w:val="single" w:sz="4" w:space="0" w:color="auto"/>
            </w:tcBorders>
          </w:tcPr>
          <w:p w14:paraId="7D694442" w14:textId="77777777" w:rsidR="00251D1F" w:rsidRDefault="00251D1F" w:rsidP="00EA697F"/>
        </w:tc>
        <w:tc>
          <w:tcPr>
            <w:tcW w:w="245" w:type="dxa"/>
            <w:tcBorders>
              <w:bottom w:val="single" w:sz="4" w:space="0" w:color="auto"/>
            </w:tcBorders>
          </w:tcPr>
          <w:p w14:paraId="4A6C9867" w14:textId="77777777" w:rsidR="00251D1F" w:rsidRDefault="00251D1F" w:rsidP="00EA697F"/>
        </w:tc>
        <w:tc>
          <w:tcPr>
            <w:tcW w:w="245" w:type="dxa"/>
            <w:tcBorders>
              <w:bottom w:val="single" w:sz="4" w:space="0" w:color="auto"/>
            </w:tcBorders>
          </w:tcPr>
          <w:p w14:paraId="431F8E25" w14:textId="77777777" w:rsidR="00251D1F" w:rsidRDefault="00251D1F" w:rsidP="00EA697F"/>
        </w:tc>
        <w:tc>
          <w:tcPr>
            <w:tcW w:w="245" w:type="dxa"/>
            <w:tcBorders>
              <w:bottom w:val="single" w:sz="4" w:space="0" w:color="auto"/>
            </w:tcBorders>
          </w:tcPr>
          <w:p w14:paraId="2C9CFC68" w14:textId="77777777" w:rsidR="00251D1F" w:rsidRDefault="00251D1F" w:rsidP="00EA697F"/>
        </w:tc>
        <w:tc>
          <w:tcPr>
            <w:tcW w:w="245" w:type="dxa"/>
            <w:tcBorders>
              <w:bottom w:val="single" w:sz="4" w:space="0" w:color="auto"/>
            </w:tcBorders>
          </w:tcPr>
          <w:p w14:paraId="1D8BE8E4" w14:textId="77777777" w:rsidR="00251D1F" w:rsidRDefault="00251D1F" w:rsidP="00EA697F"/>
        </w:tc>
        <w:tc>
          <w:tcPr>
            <w:tcW w:w="245" w:type="dxa"/>
            <w:tcBorders>
              <w:bottom w:val="single" w:sz="4" w:space="0" w:color="auto"/>
            </w:tcBorders>
          </w:tcPr>
          <w:p w14:paraId="1B7234C5" w14:textId="77777777" w:rsidR="00251D1F" w:rsidRDefault="00251D1F" w:rsidP="00EA697F"/>
        </w:tc>
        <w:tc>
          <w:tcPr>
            <w:tcW w:w="245" w:type="dxa"/>
            <w:tcBorders>
              <w:bottom w:val="single" w:sz="4" w:space="0" w:color="auto"/>
            </w:tcBorders>
            <w:shd w:val="clear" w:color="auto" w:fill="FF0000"/>
          </w:tcPr>
          <w:p w14:paraId="075F170D" w14:textId="77777777" w:rsidR="00251D1F" w:rsidRDefault="00251D1F" w:rsidP="00EA697F"/>
        </w:tc>
        <w:tc>
          <w:tcPr>
            <w:tcW w:w="245" w:type="dxa"/>
            <w:tcBorders>
              <w:bottom w:val="single" w:sz="4" w:space="0" w:color="auto"/>
            </w:tcBorders>
            <w:shd w:val="clear" w:color="auto" w:fill="FF0000"/>
          </w:tcPr>
          <w:p w14:paraId="66040B03" w14:textId="77777777" w:rsidR="00251D1F" w:rsidRDefault="00251D1F" w:rsidP="00EA697F"/>
        </w:tc>
        <w:tc>
          <w:tcPr>
            <w:tcW w:w="245" w:type="dxa"/>
            <w:tcBorders>
              <w:bottom w:val="single" w:sz="4" w:space="0" w:color="auto"/>
            </w:tcBorders>
          </w:tcPr>
          <w:p w14:paraId="44276242" w14:textId="77777777" w:rsidR="00251D1F" w:rsidRDefault="00251D1F" w:rsidP="00EA697F"/>
        </w:tc>
        <w:tc>
          <w:tcPr>
            <w:tcW w:w="245" w:type="dxa"/>
            <w:tcBorders>
              <w:bottom w:val="single" w:sz="4" w:space="0" w:color="auto"/>
            </w:tcBorders>
            <w:shd w:val="clear" w:color="auto" w:fill="auto"/>
          </w:tcPr>
          <w:p w14:paraId="35F15498" w14:textId="77777777" w:rsidR="00251D1F" w:rsidRDefault="00251D1F" w:rsidP="00EA697F"/>
        </w:tc>
        <w:tc>
          <w:tcPr>
            <w:tcW w:w="245" w:type="dxa"/>
            <w:tcBorders>
              <w:bottom w:val="single" w:sz="4" w:space="0" w:color="auto"/>
            </w:tcBorders>
          </w:tcPr>
          <w:p w14:paraId="0647242A" w14:textId="77777777" w:rsidR="00251D1F" w:rsidRDefault="00251D1F" w:rsidP="00EA697F"/>
        </w:tc>
        <w:tc>
          <w:tcPr>
            <w:tcW w:w="245" w:type="dxa"/>
            <w:tcBorders>
              <w:bottom w:val="single" w:sz="4" w:space="0" w:color="auto"/>
            </w:tcBorders>
          </w:tcPr>
          <w:p w14:paraId="724303AC" w14:textId="77777777" w:rsidR="00251D1F" w:rsidRDefault="00251D1F" w:rsidP="00EA697F"/>
        </w:tc>
        <w:tc>
          <w:tcPr>
            <w:tcW w:w="245" w:type="dxa"/>
            <w:tcBorders>
              <w:bottom w:val="single" w:sz="4" w:space="0" w:color="auto"/>
            </w:tcBorders>
          </w:tcPr>
          <w:p w14:paraId="0FF0C1F7" w14:textId="77777777" w:rsidR="00251D1F" w:rsidRDefault="00251D1F" w:rsidP="00EA697F"/>
        </w:tc>
        <w:tc>
          <w:tcPr>
            <w:tcW w:w="245" w:type="dxa"/>
            <w:tcBorders>
              <w:bottom w:val="single" w:sz="4" w:space="0" w:color="auto"/>
            </w:tcBorders>
          </w:tcPr>
          <w:p w14:paraId="224DEA89" w14:textId="77777777" w:rsidR="00251D1F" w:rsidRDefault="00251D1F" w:rsidP="00EA697F"/>
        </w:tc>
        <w:tc>
          <w:tcPr>
            <w:tcW w:w="245" w:type="dxa"/>
            <w:tcBorders>
              <w:bottom w:val="single" w:sz="4" w:space="0" w:color="auto"/>
            </w:tcBorders>
          </w:tcPr>
          <w:p w14:paraId="222B6064" w14:textId="77777777" w:rsidR="00251D1F" w:rsidRDefault="00251D1F" w:rsidP="00EA697F"/>
        </w:tc>
        <w:tc>
          <w:tcPr>
            <w:tcW w:w="245" w:type="dxa"/>
            <w:tcBorders>
              <w:bottom w:val="single" w:sz="4" w:space="0" w:color="auto"/>
            </w:tcBorders>
          </w:tcPr>
          <w:p w14:paraId="751D8EE7" w14:textId="77777777" w:rsidR="00251D1F" w:rsidRDefault="00251D1F" w:rsidP="00EA697F"/>
        </w:tc>
        <w:tc>
          <w:tcPr>
            <w:tcW w:w="245" w:type="dxa"/>
            <w:tcBorders>
              <w:bottom w:val="single" w:sz="4" w:space="0" w:color="auto"/>
            </w:tcBorders>
          </w:tcPr>
          <w:p w14:paraId="0A002510" w14:textId="77777777" w:rsidR="00251D1F" w:rsidRDefault="00251D1F" w:rsidP="00EA697F"/>
        </w:tc>
        <w:tc>
          <w:tcPr>
            <w:tcW w:w="245" w:type="dxa"/>
            <w:tcBorders>
              <w:bottom w:val="single" w:sz="4" w:space="0" w:color="auto"/>
            </w:tcBorders>
          </w:tcPr>
          <w:p w14:paraId="429A9514" w14:textId="77777777" w:rsidR="00251D1F" w:rsidRDefault="00251D1F" w:rsidP="00EA697F"/>
        </w:tc>
        <w:tc>
          <w:tcPr>
            <w:tcW w:w="245" w:type="dxa"/>
            <w:tcBorders>
              <w:bottom w:val="single" w:sz="4" w:space="0" w:color="auto"/>
            </w:tcBorders>
          </w:tcPr>
          <w:p w14:paraId="3F55F7EF" w14:textId="77777777" w:rsidR="00251D1F" w:rsidRDefault="00251D1F" w:rsidP="00EA697F"/>
        </w:tc>
        <w:tc>
          <w:tcPr>
            <w:tcW w:w="245" w:type="dxa"/>
            <w:tcBorders>
              <w:bottom w:val="single" w:sz="4" w:space="0" w:color="auto"/>
            </w:tcBorders>
          </w:tcPr>
          <w:p w14:paraId="6015533B" w14:textId="77777777" w:rsidR="00251D1F" w:rsidRDefault="00251D1F" w:rsidP="00EA697F"/>
        </w:tc>
        <w:tc>
          <w:tcPr>
            <w:tcW w:w="245" w:type="dxa"/>
            <w:tcBorders>
              <w:bottom w:val="single" w:sz="4" w:space="0" w:color="auto"/>
            </w:tcBorders>
          </w:tcPr>
          <w:p w14:paraId="2D26DC3F" w14:textId="77777777" w:rsidR="00251D1F" w:rsidRDefault="00251D1F" w:rsidP="00EA697F"/>
        </w:tc>
        <w:tc>
          <w:tcPr>
            <w:tcW w:w="245" w:type="dxa"/>
            <w:tcBorders>
              <w:bottom w:val="single" w:sz="4" w:space="0" w:color="auto"/>
            </w:tcBorders>
          </w:tcPr>
          <w:p w14:paraId="46DC203F" w14:textId="77777777" w:rsidR="00251D1F" w:rsidRDefault="00251D1F" w:rsidP="00EA697F"/>
        </w:tc>
        <w:tc>
          <w:tcPr>
            <w:tcW w:w="245" w:type="dxa"/>
            <w:tcBorders>
              <w:bottom w:val="single" w:sz="4" w:space="0" w:color="auto"/>
            </w:tcBorders>
          </w:tcPr>
          <w:p w14:paraId="05CDF60B" w14:textId="77777777" w:rsidR="00251D1F" w:rsidRDefault="00251D1F" w:rsidP="00EA697F"/>
        </w:tc>
        <w:tc>
          <w:tcPr>
            <w:tcW w:w="245" w:type="dxa"/>
            <w:tcBorders>
              <w:bottom w:val="single" w:sz="4" w:space="0" w:color="auto"/>
            </w:tcBorders>
          </w:tcPr>
          <w:p w14:paraId="4964BFB7" w14:textId="77777777" w:rsidR="00251D1F" w:rsidRDefault="00251D1F" w:rsidP="00EA697F"/>
        </w:tc>
        <w:tc>
          <w:tcPr>
            <w:tcW w:w="245" w:type="dxa"/>
            <w:tcBorders>
              <w:bottom w:val="single" w:sz="4" w:space="0" w:color="auto"/>
              <w:right w:val="single" w:sz="4" w:space="0" w:color="auto"/>
            </w:tcBorders>
          </w:tcPr>
          <w:p w14:paraId="391BA067" w14:textId="77777777" w:rsidR="00251D1F" w:rsidRDefault="00251D1F" w:rsidP="00EA697F"/>
        </w:tc>
        <w:tc>
          <w:tcPr>
            <w:tcW w:w="693" w:type="dxa"/>
            <w:tcBorders>
              <w:top w:val="nil"/>
              <w:left w:val="single" w:sz="4" w:space="0" w:color="auto"/>
              <w:bottom w:val="nil"/>
              <w:right w:val="nil"/>
            </w:tcBorders>
          </w:tcPr>
          <w:p w14:paraId="73E56FD9" w14:textId="77777777" w:rsidR="00251D1F" w:rsidRDefault="00251D1F" w:rsidP="00EA697F">
            <w:r>
              <w:t>ME1</w:t>
            </w:r>
          </w:p>
        </w:tc>
      </w:tr>
      <w:tr w:rsidR="00251D1F" w14:paraId="51DC790B" w14:textId="77777777" w:rsidTr="00251D1F">
        <w:trPr>
          <w:jc w:val="center"/>
        </w:trPr>
        <w:tc>
          <w:tcPr>
            <w:tcW w:w="328" w:type="dxa"/>
            <w:tcBorders>
              <w:top w:val="single" w:sz="4" w:space="0" w:color="auto"/>
              <w:left w:val="nil"/>
              <w:bottom w:val="nil"/>
              <w:right w:val="nil"/>
            </w:tcBorders>
          </w:tcPr>
          <w:p w14:paraId="6E1C5238" w14:textId="77777777" w:rsidR="00251D1F" w:rsidRDefault="00251D1F" w:rsidP="00EA697F"/>
        </w:tc>
        <w:tc>
          <w:tcPr>
            <w:tcW w:w="245" w:type="dxa"/>
            <w:tcBorders>
              <w:top w:val="single" w:sz="4" w:space="0" w:color="auto"/>
              <w:left w:val="nil"/>
              <w:bottom w:val="nil"/>
              <w:right w:val="nil"/>
            </w:tcBorders>
          </w:tcPr>
          <w:p w14:paraId="4F8B2B79" w14:textId="77777777" w:rsidR="00251D1F" w:rsidRDefault="00251D1F" w:rsidP="00EA697F"/>
        </w:tc>
        <w:tc>
          <w:tcPr>
            <w:tcW w:w="245" w:type="dxa"/>
            <w:tcBorders>
              <w:top w:val="single" w:sz="4" w:space="0" w:color="auto"/>
              <w:left w:val="nil"/>
              <w:bottom w:val="nil"/>
              <w:right w:val="nil"/>
            </w:tcBorders>
          </w:tcPr>
          <w:p w14:paraId="290FA7FC" w14:textId="77777777" w:rsidR="00251D1F" w:rsidRDefault="00251D1F" w:rsidP="00EA697F"/>
        </w:tc>
        <w:tc>
          <w:tcPr>
            <w:tcW w:w="245" w:type="dxa"/>
            <w:tcBorders>
              <w:top w:val="single" w:sz="4" w:space="0" w:color="auto"/>
              <w:left w:val="nil"/>
              <w:bottom w:val="nil"/>
              <w:right w:val="nil"/>
            </w:tcBorders>
          </w:tcPr>
          <w:p w14:paraId="58AC3F05" w14:textId="77777777" w:rsidR="00251D1F" w:rsidRDefault="00251D1F" w:rsidP="00EA697F"/>
        </w:tc>
        <w:tc>
          <w:tcPr>
            <w:tcW w:w="245" w:type="dxa"/>
            <w:tcBorders>
              <w:top w:val="single" w:sz="4" w:space="0" w:color="auto"/>
              <w:left w:val="nil"/>
              <w:bottom w:val="nil"/>
              <w:right w:val="nil"/>
            </w:tcBorders>
          </w:tcPr>
          <w:p w14:paraId="62FA7FCD" w14:textId="77777777" w:rsidR="00251D1F" w:rsidRDefault="00251D1F" w:rsidP="00EA697F"/>
        </w:tc>
        <w:tc>
          <w:tcPr>
            <w:tcW w:w="245" w:type="dxa"/>
            <w:tcBorders>
              <w:top w:val="single" w:sz="4" w:space="0" w:color="auto"/>
              <w:left w:val="nil"/>
              <w:bottom w:val="nil"/>
              <w:right w:val="nil"/>
            </w:tcBorders>
          </w:tcPr>
          <w:p w14:paraId="3F05C546" w14:textId="77777777" w:rsidR="00251D1F" w:rsidRDefault="00251D1F" w:rsidP="00EA697F"/>
        </w:tc>
        <w:tc>
          <w:tcPr>
            <w:tcW w:w="245" w:type="dxa"/>
            <w:tcBorders>
              <w:top w:val="single" w:sz="4" w:space="0" w:color="auto"/>
              <w:left w:val="nil"/>
              <w:bottom w:val="nil"/>
              <w:right w:val="nil"/>
            </w:tcBorders>
          </w:tcPr>
          <w:p w14:paraId="5B6DD430" w14:textId="77777777" w:rsidR="00251D1F" w:rsidRDefault="00251D1F" w:rsidP="00EA697F"/>
        </w:tc>
        <w:tc>
          <w:tcPr>
            <w:tcW w:w="245" w:type="dxa"/>
            <w:tcBorders>
              <w:top w:val="single" w:sz="4" w:space="0" w:color="auto"/>
              <w:left w:val="nil"/>
              <w:bottom w:val="nil"/>
              <w:right w:val="nil"/>
            </w:tcBorders>
          </w:tcPr>
          <w:p w14:paraId="1F721366" w14:textId="77777777" w:rsidR="00251D1F" w:rsidRDefault="00251D1F" w:rsidP="00EA697F"/>
        </w:tc>
        <w:tc>
          <w:tcPr>
            <w:tcW w:w="245" w:type="dxa"/>
            <w:tcBorders>
              <w:top w:val="single" w:sz="4" w:space="0" w:color="auto"/>
              <w:left w:val="nil"/>
              <w:bottom w:val="single" w:sz="4" w:space="0" w:color="auto"/>
              <w:right w:val="nil"/>
            </w:tcBorders>
          </w:tcPr>
          <w:p w14:paraId="765F0159" w14:textId="77777777" w:rsidR="00251D1F" w:rsidRDefault="00251D1F" w:rsidP="00EA697F"/>
        </w:tc>
        <w:tc>
          <w:tcPr>
            <w:tcW w:w="245" w:type="dxa"/>
            <w:tcBorders>
              <w:top w:val="single" w:sz="4" w:space="0" w:color="auto"/>
              <w:left w:val="nil"/>
              <w:bottom w:val="single" w:sz="4" w:space="0" w:color="auto"/>
              <w:right w:val="nil"/>
            </w:tcBorders>
          </w:tcPr>
          <w:p w14:paraId="35C3B69B" w14:textId="77777777" w:rsidR="00251D1F" w:rsidRDefault="00251D1F" w:rsidP="00EA697F"/>
        </w:tc>
        <w:tc>
          <w:tcPr>
            <w:tcW w:w="245" w:type="dxa"/>
            <w:tcBorders>
              <w:top w:val="single" w:sz="4" w:space="0" w:color="auto"/>
              <w:left w:val="nil"/>
              <w:bottom w:val="single" w:sz="4" w:space="0" w:color="auto"/>
              <w:right w:val="nil"/>
            </w:tcBorders>
          </w:tcPr>
          <w:p w14:paraId="30413B24" w14:textId="77777777" w:rsidR="00251D1F" w:rsidRDefault="00251D1F" w:rsidP="00EA697F"/>
        </w:tc>
        <w:tc>
          <w:tcPr>
            <w:tcW w:w="245" w:type="dxa"/>
            <w:tcBorders>
              <w:top w:val="single" w:sz="4" w:space="0" w:color="auto"/>
              <w:left w:val="nil"/>
              <w:bottom w:val="single" w:sz="4" w:space="0" w:color="auto"/>
              <w:right w:val="nil"/>
            </w:tcBorders>
          </w:tcPr>
          <w:p w14:paraId="51869DF5" w14:textId="77777777" w:rsidR="00251D1F" w:rsidRDefault="00251D1F" w:rsidP="00EA697F"/>
        </w:tc>
        <w:tc>
          <w:tcPr>
            <w:tcW w:w="245" w:type="dxa"/>
            <w:tcBorders>
              <w:top w:val="single" w:sz="4" w:space="0" w:color="auto"/>
              <w:left w:val="nil"/>
              <w:bottom w:val="single" w:sz="4" w:space="0" w:color="auto"/>
              <w:right w:val="nil"/>
            </w:tcBorders>
          </w:tcPr>
          <w:p w14:paraId="34669D97" w14:textId="77777777" w:rsidR="00251D1F" w:rsidRDefault="00251D1F" w:rsidP="00EA697F"/>
        </w:tc>
        <w:tc>
          <w:tcPr>
            <w:tcW w:w="245" w:type="dxa"/>
            <w:tcBorders>
              <w:top w:val="single" w:sz="4" w:space="0" w:color="auto"/>
              <w:left w:val="nil"/>
              <w:bottom w:val="single" w:sz="4" w:space="0" w:color="auto"/>
              <w:right w:val="nil"/>
            </w:tcBorders>
          </w:tcPr>
          <w:p w14:paraId="5FB87EAC" w14:textId="77777777" w:rsidR="00251D1F" w:rsidRDefault="00251D1F" w:rsidP="00EA697F"/>
        </w:tc>
        <w:tc>
          <w:tcPr>
            <w:tcW w:w="245" w:type="dxa"/>
            <w:tcBorders>
              <w:top w:val="single" w:sz="4" w:space="0" w:color="auto"/>
              <w:left w:val="nil"/>
              <w:bottom w:val="single" w:sz="4" w:space="0" w:color="auto"/>
              <w:right w:val="single" w:sz="4" w:space="0" w:color="auto"/>
            </w:tcBorders>
          </w:tcPr>
          <w:p w14:paraId="43E07E00" w14:textId="77777777" w:rsidR="00251D1F" w:rsidRDefault="00251D1F" w:rsidP="00EA697F"/>
        </w:tc>
        <w:tc>
          <w:tcPr>
            <w:tcW w:w="245" w:type="dxa"/>
            <w:tcBorders>
              <w:top w:val="single" w:sz="4" w:space="0" w:color="auto"/>
              <w:left w:val="single" w:sz="4" w:space="0" w:color="auto"/>
              <w:bottom w:val="single" w:sz="4" w:space="0" w:color="auto"/>
              <w:right w:val="single" w:sz="4" w:space="0" w:color="auto"/>
            </w:tcBorders>
            <w:shd w:val="clear" w:color="auto" w:fill="FF0000"/>
          </w:tcPr>
          <w:p w14:paraId="164EA6F6" w14:textId="77777777" w:rsidR="00251D1F" w:rsidRDefault="00251D1F" w:rsidP="00EA697F"/>
        </w:tc>
        <w:tc>
          <w:tcPr>
            <w:tcW w:w="245" w:type="dxa"/>
            <w:tcBorders>
              <w:top w:val="single" w:sz="4" w:space="0" w:color="auto"/>
              <w:left w:val="single" w:sz="4" w:space="0" w:color="auto"/>
              <w:bottom w:val="single" w:sz="4" w:space="0" w:color="auto"/>
              <w:right w:val="nil"/>
            </w:tcBorders>
          </w:tcPr>
          <w:p w14:paraId="6267E07D" w14:textId="77777777" w:rsidR="00251D1F" w:rsidRDefault="00251D1F" w:rsidP="00EA697F"/>
        </w:tc>
        <w:tc>
          <w:tcPr>
            <w:tcW w:w="245" w:type="dxa"/>
            <w:tcBorders>
              <w:top w:val="single" w:sz="4" w:space="0" w:color="auto"/>
              <w:left w:val="nil"/>
              <w:bottom w:val="single" w:sz="4" w:space="0" w:color="auto"/>
              <w:right w:val="nil"/>
            </w:tcBorders>
          </w:tcPr>
          <w:p w14:paraId="461C134C" w14:textId="77777777" w:rsidR="00251D1F" w:rsidRDefault="00251D1F" w:rsidP="00EA697F"/>
        </w:tc>
        <w:tc>
          <w:tcPr>
            <w:tcW w:w="245" w:type="dxa"/>
            <w:tcBorders>
              <w:top w:val="single" w:sz="4" w:space="0" w:color="auto"/>
              <w:left w:val="nil"/>
              <w:bottom w:val="single" w:sz="4" w:space="0" w:color="auto"/>
              <w:right w:val="nil"/>
            </w:tcBorders>
          </w:tcPr>
          <w:p w14:paraId="3E1D1610" w14:textId="77777777" w:rsidR="00251D1F" w:rsidRDefault="00251D1F" w:rsidP="00EA697F"/>
        </w:tc>
        <w:tc>
          <w:tcPr>
            <w:tcW w:w="245" w:type="dxa"/>
            <w:tcBorders>
              <w:top w:val="single" w:sz="4" w:space="0" w:color="auto"/>
              <w:left w:val="nil"/>
              <w:bottom w:val="single" w:sz="4" w:space="0" w:color="auto"/>
              <w:right w:val="nil"/>
            </w:tcBorders>
          </w:tcPr>
          <w:p w14:paraId="7CE43A47" w14:textId="77777777" w:rsidR="00251D1F" w:rsidRDefault="00251D1F" w:rsidP="00EA697F"/>
        </w:tc>
        <w:tc>
          <w:tcPr>
            <w:tcW w:w="245" w:type="dxa"/>
            <w:tcBorders>
              <w:top w:val="single" w:sz="4" w:space="0" w:color="auto"/>
              <w:left w:val="nil"/>
              <w:bottom w:val="single" w:sz="4" w:space="0" w:color="auto"/>
              <w:right w:val="nil"/>
            </w:tcBorders>
          </w:tcPr>
          <w:p w14:paraId="5A9CA728" w14:textId="77777777" w:rsidR="00251D1F" w:rsidRDefault="00251D1F" w:rsidP="00EA697F"/>
        </w:tc>
        <w:tc>
          <w:tcPr>
            <w:tcW w:w="245" w:type="dxa"/>
            <w:tcBorders>
              <w:top w:val="single" w:sz="4" w:space="0" w:color="auto"/>
              <w:left w:val="nil"/>
              <w:bottom w:val="single" w:sz="4" w:space="0" w:color="auto"/>
              <w:right w:val="nil"/>
            </w:tcBorders>
          </w:tcPr>
          <w:p w14:paraId="46C5A2FD" w14:textId="77777777" w:rsidR="00251D1F" w:rsidRDefault="00251D1F" w:rsidP="00EA697F"/>
        </w:tc>
        <w:tc>
          <w:tcPr>
            <w:tcW w:w="245" w:type="dxa"/>
            <w:tcBorders>
              <w:top w:val="single" w:sz="4" w:space="0" w:color="auto"/>
              <w:left w:val="nil"/>
              <w:bottom w:val="single" w:sz="4" w:space="0" w:color="auto"/>
              <w:right w:val="nil"/>
            </w:tcBorders>
          </w:tcPr>
          <w:p w14:paraId="270AAE9C" w14:textId="77777777" w:rsidR="00251D1F" w:rsidRDefault="00251D1F" w:rsidP="00EA697F"/>
        </w:tc>
        <w:tc>
          <w:tcPr>
            <w:tcW w:w="245" w:type="dxa"/>
            <w:tcBorders>
              <w:top w:val="single" w:sz="4" w:space="0" w:color="auto"/>
              <w:left w:val="nil"/>
              <w:bottom w:val="nil"/>
              <w:right w:val="nil"/>
            </w:tcBorders>
          </w:tcPr>
          <w:p w14:paraId="5FD96352" w14:textId="77777777" w:rsidR="00251D1F" w:rsidRDefault="00251D1F" w:rsidP="00EA697F"/>
        </w:tc>
        <w:tc>
          <w:tcPr>
            <w:tcW w:w="245" w:type="dxa"/>
            <w:tcBorders>
              <w:top w:val="single" w:sz="4" w:space="0" w:color="auto"/>
              <w:left w:val="nil"/>
              <w:bottom w:val="nil"/>
              <w:right w:val="nil"/>
            </w:tcBorders>
          </w:tcPr>
          <w:p w14:paraId="31C43A06" w14:textId="77777777" w:rsidR="00251D1F" w:rsidRDefault="00251D1F" w:rsidP="00EA697F"/>
        </w:tc>
        <w:tc>
          <w:tcPr>
            <w:tcW w:w="245" w:type="dxa"/>
            <w:tcBorders>
              <w:top w:val="single" w:sz="4" w:space="0" w:color="auto"/>
              <w:left w:val="nil"/>
              <w:bottom w:val="nil"/>
              <w:right w:val="nil"/>
            </w:tcBorders>
          </w:tcPr>
          <w:p w14:paraId="4FF2CDF9" w14:textId="77777777" w:rsidR="00251D1F" w:rsidRDefault="00251D1F" w:rsidP="00EA697F"/>
        </w:tc>
        <w:tc>
          <w:tcPr>
            <w:tcW w:w="245" w:type="dxa"/>
            <w:tcBorders>
              <w:top w:val="single" w:sz="4" w:space="0" w:color="auto"/>
              <w:left w:val="nil"/>
              <w:bottom w:val="nil"/>
              <w:right w:val="nil"/>
            </w:tcBorders>
          </w:tcPr>
          <w:p w14:paraId="30D4A279" w14:textId="77777777" w:rsidR="00251D1F" w:rsidRDefault="00251D1F" w:rsidP="00EA697F"/>
        </w:tc>
        <w:tc>
          <w:tcPr>
            <w:tcW w:w="245" w:type="dxa"/>
            <w:tcBorders>
              <w:top w:val="single" w:sz="4" w:space="0" w:color="auto"/>
              <w:left w:val="nil"/>
              <w:bottom w:val="nil"/>
              <w:right w:val="nil"/>
            </w:tcBorders>
          </w:tcPr>
          <w:p w14:paraId="6869CDB4" w14:textId="77777777" w:rsidR="00251D1F" w:rsidRDefault="00251D1F" w:rsidP="00EA697F"/>
        </w:tc>
        <w:tc>
          <w:tcPr>
            <w:tcW w:w="245" w:type="dxa"/>
            <w:tcBorders>
              <w:top w:val="single" w:sz="4" w:space="0" w:color="auto"/>
              <w:left w:val="nil"/>
              <w:bottom w:val="nil"/>
              <w:right w:val="nil"/>
            </w:tcBorders>
          </w:tcPr>
          <w:p w14:paraId="3E0552C0" w14:textId="77777777" w:rsidR="00251D1F" w:rsidRDefault="00251D1F" w:rsidP="00EA697F"/>
        </w:tc>
        <w:tc>
          <w:tcPr>
            <w:tcW w:w="245" w:type="dxa"/>
            <w:tcBorders>
              <w:top w:val="single" w:sz="4" w:space="0" w:color="auto"/>
              <w:left w:val="nil"/>
              <w:bottom w:val="nil"/>
              <w:right w:val="nil"/>
            </w:tcBorders>
          </w:tcPr>
          <w:p w14:paraId="6D4459DA" w14:textId="77777777" w:rsidR="00251D1F" w:rsidRDefault="00251D1F" w:rsidP="00EA697F"/>
        </w:tc>
        <w:tc>
          <w:tcPr>
            <w:tcW w:w="245" w:type="dxa"/>
            <w:tcBorders>
              <w:top w:val="single" w:sz="4" w:space="0" w:color="auto"/>
              <w:left w:val="nil"/>
              <w:bottom w:val="nil"/>
              <w:right w:val="nil"/>
            </w:tcBorders>
          </w:tcPr>
          <w:p w14:paraId="7237F2AF" w14:textId="77777777" w:rsidR="00251D1F" w:rsidRDefault="00251D1F" w:rsidP="00EA697F"/>
        </w:tc>
        <w:tc>
          <w:tcPr>
            <w:tcW w:w="693" w:type="dxa"/>
            <w:tcBorders>
              <w:top w:val="nil"/>
              <w:left w:val="nil"/>
              <w:bottom w:val="nil"/>
              <w:right w:val="nil"/>
            </w:tcBorders>
          </w:tcPr>
          <w:p w14:paraId="67661264" w14:textId="77777777" w:rsidR="00251D1F" w:rsidRDefault="00251D1F" w:rsidP="00EA697F">
            <w:r>
              <w:t>ME2</w:t>
            </w:r>
          </w:p>
        </w:tc>
      </w:tr>
      <w:tr w:rsidR="004F7994" w14:paraId="3238FC41" w14:textId="77777777" w:rsidTr="00A24FFD">
        <w:trPr>
          <w:jc w:val="center"/>
        </w:trPr>
        <w:tc>
          <w:tcPr>
            <w:tcW w:w="2043" w:type="dxa"/>
            <w:gridSpan w:val="8"/>
            <w:tcBorders>
              <w:top w:val="nil"/>
              <w:left w:val="nil"/>
              <w:bottom w:val="nil"/>
              <w:right w:val="single" w:sz="4" w:space="0" w:color="auto"/>
            </w:tcBorders>
          </w:tcPr>
          <w:p w14:paraId="121C785C" w14:textId="77777777" w:rsidR="004F7994" w:rsidRDefault="004F7994" w:rsidP="00EA697F">
            <w:r>
              <w:t>Pattern: 3</w:t>
            </w:r>
          </w:p>
        </w:tc>
        <w:tc>
          <w:tcPr>
            <w:tcW w:w="245" w:type="dxa"/>
            <w:tcBorders>
              <w:top w:val="single" w:sz="4" w:space="0" w:color="auto"/>
              <w:left w:val="single" w:sz="4" w:space="0" w:color="auto"/>
            </w:tcBorders>
          </w:tcPr>
          <w:p w14:paraId="69422155" w14:textId="77777777" w:rsidR="004F7994" w:rsidRDefault="004F7994" w:rsidP="00EA697F"/>
        </w:tc>
        <w:tc>
          <w:tcPr>
            <w:tcW w:w="245" w:type="dxa"/>
            <w:tcBorders>
              <w:top w:val="single" w:sz="4" w:space="0" w:color="auto"/>
            </w:tcBorders>
          </w:tcPr>
          <w:p w14:paraId="2905B7C3" w14:textId="77777777" w:rsidR="004F7994" w:rsidRDefault="004F7994" w:rsidP="00EA697F"/>
        </w:tc>
        <w:tc>
          <w:tcPr>
            <w:tcW w:w="245" w:type="dxa"/>
            <w:tcBorders>
              <w:top w:val="single" w:sz="4" w:space="0" w:color="auto"/>
            </w:tcBorders>
          </w:tcPr>
          <w:p w14:paraId="5B676D4F" w14:textId="77777777" w:rsidR="004F7994" w:rsidRDefault="004F7994" w:rsidP="00EA697F"/>
        </w:tc>
        <w:tc>
          <w:tcPr>
            <w:tcW w:w="245" w:type="dxa"/>
            <w:tcBorders>
              <w:top w:val="single" w:sz="4" w:space="0" w:color="auto"/>
            </w:tcBorders>
          </w:tcPr>
          <w:p w14:paraId="29D955C1" w14:textId="77777777" w:rsidR="004F7994" w:rsidRDefault="004F7994" w:rsidP="00EA697F"/>
        </w:tc>
        <w:tc>
          <w:tcPr>
            <w:tcW w:w="245" w:type="dxa"/>
            <w:tcBorders>
              <w:top w:val="single" w:sz="4" w:space="0" w:color="auto"/>
            </w:tcBorders>
          </w:tcPr>
          <w:p w14:paraId="11BB8FBA" w14:textId="77777777" w:rsidR="004F7994" w:rsidRDefault="004F7994" w:rsidP="00EA697F"/>
        </w:tc>
        <w:tc>
          <w:tcPr>
            <w:tcW w:w="245" w:type="dxa"/>
            <w:tcBorders>
              <w:top w:val="single" w:sz="4" w:space="0" w:color="auto"/>
            </w:tcBorders>
          </w:tcPr>
          <w:p w14:paraId="63859867" w14:textId="77777777" w:rsidR="004F7994" w:rsidRDefault="004F7994" w:rsidP="00EA697F"/>
        </w:tc>
        <w:tc>
          <w:tcPr>
            <w:tcW w:w="245" w:type="dxa"/>
            <w:tcBorders>
              <w:top w:val="single" w:sz="4" w:space="0" w:color="auto"/>
            </w:tcBorders>
          </w:tcPr>
          <w:p w14:paraId="17348C59" w14:textId="77777777" w:rsidR="004F7994" w:rsidRDefault="004F7994" w:rsidP="00EA697F"/>
        </w:tc>
        <w:tc>
          <w:tcPr>
            <w:tcW w:w="245" w:type="dxa"/>
            <w:tcBorders>
              <w:top w:val="single" w:sz="4" w:space="0" w:color="auto"/>
            </w:tcBorders>
            <w:shd w:val="clear" w:color="auto" w:fill="FF0000"/>
          </w:tcPr>
          <w:p w14:paraId="55F8FF82" w14:textId="77777777" w:rsidR="004F7994" w:rsidRDefault="004F7994" w:rsidP="00EA697F"/>
        </w:tc>
        <w:tc>
          <w:tcPr>
            <w:tcW w:w="245" w:type="dxa"/>
            <w:tcBorders>
              <w:top w:val="single" w:sz="4" w:space="0" w:color="auto"/>
            </w:tcBorders>
            <w:shd w:val="clear" w:color="auto" w:fill="FF0000"/>
          </w:tcPr>
          <w:p w14:paraId="4C6EFB83" w14:textId="77777777" w:rsidR="004F7994" w:rsidRDefault="004F7994" w:rsidP="00EA697F"/>
        </w:tc>
        <w:tc>
          <w:tcPr>
            <w:tcW w:w="245" w:type="dxa"/>
            <w:tcBorders>
              <w:top w:val="single" w:sz="4" w:space="0" w:color="auto"/>
            </w:tcBorders>
            <w:shd w:val="clear" w:color="auto" w:fill="FF0000"/>
          </w:tcPr>
          <w:p w14:paraId="58B3AFE6" w14:textId="77777777" w:rsidR="004F7994" w:rsidRDefault="004F7994" w:rsidP="00EA697F"/>
        </w:tc>
        <w:tc>
          <w:tcPr>
            <w:tcW w:w="245" w:type="dxa"/>
            <w:tcBorders>
              <w:top w:val="single" w:sz="4" w:space="0" w:color="auto"/>
            </w:tcBorders>
          </w:tcPr>
          <w:p w14:paraId="006FE632" w14:textId="77777777" w:rsidR="004F7994" w:rsidRDefault="004F7994" w:rsidP="00EA697F"/>
        </w:tc>
        <w:tc>
          <w:tcPr>
            <w:tcW w:w="245" w:type="dxa"/>
            <w:tcBorders>
              <w:top w:val="single" w:sz="4" w:space="0" w:color="auto"/>
            </w:tcBorders>
          </w:tcPr>
          <w:p w14:paraId="5FDEC542" w14:textId="77777777" w:rsidR="004F7994" w:rsidRDefault="004F7994" w:rsidP="00EA697F"/>
        </w:tc>
        <w:tc>
          <w:tcPr>
            <w:tcW w:w="245" w:type="dxa"/>
            <w:tcBorders>
              <w:top w:val="single" w:sz="4" w:space="0" w:color="auto"/>
            </w:tcBorders>
          </w:tcPr>
          <w:p w14:paraId="00425E8E" w14:textId="77777777" w:rsidR="004F7994" w:rsidRDefault="004F7994" w:rsidP="00EA697F"/>
        </w:tc>
        <w:tc>
          <w:tcPr>
            <w:tcW w:w="245" w:type="dxa"/>
            <w:tcBorders>
              <w:top w:val="single" w:sz="4" w:space="0" w:color="auto"/>
            </w:tcBorders>
          </w:tcPr>
          <w:p w14:paraId="0D3229E8" w14:textId="77777777" w:rsidR="004F7994" w:rsidRDefault="004F7994" w:rsidP="00EA697F"/>
        </w:tc>
        <w:tc>
          <w:tcPr>
            <w:tcW w:w="245" w:type="dxa"/>
            <w:tcBorders>
              <w:top w:val="single" w:sz="4" w:space="0" w:color="auto"/>
              <w:right w:val="single" w:sz="4" w:space="0" w:color="auto"/>
            </w:tcBorders>
          </w:tcPr>
          <w:p w14:paraId="587E6539" w14:textId="77777777" w:rsidR="004F7994" w:rsidRDefault="004F7994" w:rsidP="00EA697F"/>
        </w:tc>
        <w:tc>
          <w:tcPr>
            <w:tcW w:w="245" w:type="dxa"/>
            <w:tcBorders>
              <w:top w:val="nil"/>
              <w:left w:val="single" w:sz="4" w:space="0" w:color="auto"/>
              <w:bottom w:val="nil"/>
              <w:right w:val="nil"/>
            </w:tcBorders>
          </w:tcPr>
          <w:p w14:paraId="03FE2FEA" w14:textId="77777777" w:rsidR="004F7994" w:rsidRDefault="004F7994" w:rsidP="00EA697F"/>
        </w:tc>
        <w:tc>
          <w:tcPr>
            <w:tcW w:w="245" w:type="dxa"/>
            <w:tcBorders>
              <w:top w:val="nil"/>
              <w:left w:val="nil"/>
              <w:bottom w:val="nil"/>
              <w:right w:val="nil"/>
            </w:tcBorders>
          </w:tcPr>
          <w:p w14:paraId="4980E3FF" w14:textId="77777777" w:rsidR="004F7994" w:rsidRDefault="004F7994" w:rsidP="00EA697F"/>
        </w:tc>
        <w:tc>
          <w:tcPr>
            <w:tcW w:w="245" w:type="dxa"/>
            <w:tcBorders>
              <w:top w:val="nil"/>
              <w:left w:val="nil"/>
              <w:bottom w:val="nil"/>
              <w:right w:val="nil"/>
            </w:tcBorders>
          </w:tcPr>
          <w:p w14:paraId="70B78C1E" w14:textId="77777777" w:rsidR="004F7994" w:rsidRDefault="004F7994" w:rsidP="00EA697F"/>
        </w:tc>
        <w:tc>
          <w:tcPr>
            <w:tcW w:w="245" w:type="dxa"/>
            <w:tcBorders>
              <w:top w:val="nil"/>
              <w:left w:val="nil"/>
              <w:bottom w:val="nil"/>
              <w:right w:val="nil"/>
            </w:tcBorders>
          </w:tcPr>
          <w:p w14:paraId="4C875CF9" w14:textId="77777777" w:rsidR="004F7994" w:rsidRDefault="004F7994" w:rsidP="00EA697F"/>
        </w:tc>
        <w:tc>
          <w:tcPr>
            <w:tcW w:w="245" w:type="dxa"/>
            <w:tcBorders>
              <w:top w:val="nil"/>
              <w:left w:val="nil"/>
              <w:bottom w:val="nil"/>
              <w:right w:val="nil"/>
            </w:tcBorders>
          </w:tcPr>
          <w:p w14:paraId="0006A2E3" w14:textId="77777777" w:rsidR="004F7994" w:rsidRDefault="004F7994" w:rsidP="00EA697F"/>
        </w:tc>
        <w:tc>
          <w:tcPr>
            <w:tcW w:w="245" w:type="dxa"/>
            <w:tcBorders>
              <w:top w:val="nil"/>
              <w:left w:val="nil"/>
              <w:bottom w:val="nil"/>
              <w:right w:val="nil"/>
            </w:tcBorders>
          </w:tcPr>
          <w:p w14:paraId="19A39D8F" w14:textId="77777777" w:rsidR="004F7994" w:rsidRDefault="004F7994" w:rsidP="00EA697F"/>
        </w:tc>
        <w:tc>
          <w:tcPr>
            <w:tcW w:w="245" w:type="dxa"/>
            <w:tcBorders>
              <w:top w:val="nil"/>
              <w:left w:val="nil"/>
              <w:bottom w:val="nil"/>
              <w:right w:val="nil"/>
            </w:tcBorders>
          </w:tcPr>
          <w:p w14:paraId="34E0282E" w14:textId="77777777" w:rsidR="004F7994" w:rsidRDefault="004F7994" w:rsidP="00EA697F"/>
        </w:tc>
        <w:tc>
          <w:tcPr>
            <w:tcW w:w="245" w:type="dxa"/>
            <w:tcBorders>
              <w:top w:val="nil"/>
              <w:left w:val="nil"/>
              <w:bottom w:val="nil"/>
              <w:right w:val="nil"/>
            </w:tcBorders>
          </w:tcPr>
          <w:p w14:paraId="16723ACF" w14:textId="77777777" w:rsidR="004F7994" w:rsidRDefault="004F7994" w:rsidP="00EA697F"/>
        </w:tc>
        <w:tc>
          <w:tcPr>
            <w:tcW w:w="693" w:type="dxa"/>
            <w:tcBorders>
              <w:top w:val="nil"/>
              <w:left w:val="nil"/>
              <w:bottom w:val="nil"/>
              <w:right w:val="nil"/>
            </w:tcBorders>
          </w:tcPr>
          <w:p w14:paraId="3746CD26" w14:textId="77777777" w:rsidR="004F7994" w:rsidRDefault="004F7994" w:rsidP="00EA697F">
            <w:r>
              <w:t>ME3</w:t>
            </w:r>
          </w:p>
        </w:tc>
      </w:tr>
      <w:tr w:rsidR="004F7994" w14:paraId="280D73CC" w14:textId="77777777" w:rsidTr="00CE7930">
        <w:trPr>
          <w:jc w:val="center"/>
        </w:trPr>
        <w:tc>
          <w:tcPr>
            <w:tcW w:w="2043" w:type="dxa"/>
            <w:gridSpan w:val="8"/>
            <w:tcBorders>
              <w:top w:val="nil"/>
              <w:left w:val="nil"/>
              <w:bottom w:val="nil"/>
              <w:right w:val="single" w:sz="4" w:space="0" w:color="auto"/>
            </w:tcBorders>
          </w:tcPr>
          <w:p w14:paraId="4F320E19" w14:textId="77777777" w:rsidR="004F7994" w:rsidRDefault="004F7994" w:rsidP="00EA697F">
            <w:r>
              <w:t>Straightness: 2</w:t>
            </w:r>
          </w:p>
        </w:tc>
        <w:tc>
          <w:tcPr>
            <w:tcW w:w="245" w:type="dxa"/>
            <w:tcBorders>
              <w:left w:val="single" w:sz="4" w:space="0" w:color="auto"/>
            </w:tcBorders>
          </w:tcPr>
          <w:p w14:paraId="4E53AFAB" w14:textId="77777777" w:rsidR="004F7994" w:rsidRDefault="004F7994" w:rsidP="00EA697F"/>
        </w:tc>
        <w:tc>
          <w:tcPr>
            <w:tcW w:w="245" w:type="dxa"/>
          </w:tcPr>
          <w:p w14:paraId="7B87241C" w14:textId="77777777" w:rsidR="004F7994" w:rsidRDefault="004F7994" w:rsidP="00EA697F"/>
        </w:tc>
        <w:tc>
          <w:tcPr>
            <w:tcW w:w="245" w:type="dxa"/>
          </w:tcPr>
          <w:p w14:paraId="0A814315" w14:textId="77777777" w:rsidR="004F7994" w:rsidRDefault="004F7994" w:rsidP="00EA697F"/>
        </w:tc>
        <w:tc>
          <w:tcPr>
            <w:tcW w:w="245" w:type="dxa"/>
          </w:tcPr>
          <w:p w14:paraId="1BF72851" w14:textId="77777777" w:rsidR="004F7994" w:rsidRDefault="004F7994" w:rsidP="00EA697F"/>
        </w:tc>
        <w:tc>
          <w:tcPr>
            <w:tcW w:w="245" w:type="dxa"/>
          </w:tcPr>
          <w:p w14:paraId="73D25AED" w14:textId="77777777" w:rsidR="004F7994" w:rsidRDefault="004F7994" w:rsidP="00EA697F"/>
        </w:tc>
        <w:tc>
          <w:tcPr>
            <w:tcW w:w="245" w:type="dxa"/>
          </w:tcPr>
          <w:p w14:paraId="67F73C71" w14:textId="77777777" w:rsidR="004F7994" w:rsidRDefault="004F7994" w:rsidP="00EA697F"/>
        </w:tc>
        <w:tc>
          <w:tcPr>
            <w:tcW w:w="245" w:type="dxa"/>
          </w:tcPr>
          <w:p w14:paraId="12D6AF1E" w14:textId="77777777" w:rsidR="004F7994" w:rsidRDefault="004F7994" w:rsidP="00EA697F"/>
        </w:tc>
        <w:tc>
          <w:tcPr>
            <w:tcW w:w="245" w:type="dxa"/>
            <w:shd w:val="clear" w:color="auto" w:fill="FF0000"/>
          </w:tcPr>
          <w:p w14:paraId="5108D33C" w14:textId="77777777" w:rsidR="004F7994" w:rsidRDefault="004F7994" w:rsidP="00EA697F"/>
        </w:tc>
        <w:tc>
          <w:tcPr>
            <w:tcW w:w="245" w:type="dxa"/>
            <w:shd w:val="clear" w:color="auto" w:fill="FF0000"/>
          </w:tcPr>
          <w:p w14:paraId="5A9C8D9F" w14:textId="77777777" w:rsidR="004F7994" w:rsidRDefault="004F7994" w:rsidP="00EA697F"/>
        </w:tc>
        <w:tc>
          <w:tcPr>
            <w:tcW w:w="245" w:type="dxa"/>
            <w:shd w:val="clear" w:color="auto" w:fill="FF0000"/>
          </w:tcPr>
          <w:p w14:paraId="42F1EB06" w14:textId="77777777" w:rsidR="004F7994" w:rsidRDefault="004F7994" w:rsidP="00EA697F"/>
        </w:tc>
        <w:tc>
          <w:tcPr>
            <w:tcW w:w="245" w:type="dxa"/>
          </w:tcPr>
          <w:p w14:paraId="55D20BFC" w14:textId="77777777" w:rsidR="004F7994" w:rsidRDefault="004F7994" w:rsidP="00EA697F"/>
        </w:tc>
        <w:tc>
          <w:tcPr>
            <w:tcW w:w="245" w:type="dxa"/>
          </w:tcPr>
          <w:p w14:paraId="7622B556" w14:textId="77777777" w:rsidR="004F7994" w:rsidRDefault="004F7994" w:rsidP="00EA697F"/>
        </w:tc>
        <w:tc>
          <w:tcPr>
            <w:tcW w:w="245" w:type="dxa"/>
          </w:tcPr>
          <w:p w14:paraId="2C938893" w14:textId="77777777" w:rsidR="004F7994" w:rsidRDefault="004F7994" w:rsidP="00EA697F"/>
        </w:tc>
        <w:tc>
          <w:tcPr>
            <w:tcW w:w="245" w:type="dxa"/>
          </w:tcPr>
          <w:p w14:paraId="32EB2B45" w14:textId="77777777" w:rsidR="004F7994" w:rsidRDefault="004F7994" w:rsidP="00EA697F"/>
        </w:tc>
        <w:tc>
          <w:tcPr>
            <w:tcW w:w="245" w:type="dxa"/>
            <w:tcBorders>
              <w:right w:val="single" w:sz="4" w:space="0" w:color="auto"/>
            </w:tcBorders>
          </w:tcPr>
          <w:p w14:paraId="02E7D4EE" w14:textId="77777777" w:rsidR="004F7994" w:rsidRDefault="004F7994" w:rsidP="00EA697F"/>
        </w:tc>
        <w:tc>
          <w:tcPr>
            <w:tcW w:w="245" w:type="dxa"/>
            <w:tcBorders>
              <w:top w:val="nil"/>
              <w:left w:val="single" w:sz="4" w:space="0" w:color="auto"/>
              <w:bottom w:val="nil"/>
              <w:right w:val="nil"/>
            </w:tcBorders>
          </w:tcPr>
          <w:p w14:paraId="12E0604B" w14:textId="77777777" w:rsidR="004F7994" w:rsidRDefault="004F7994" w:rsidP="00EA697F"/>
        </w:tc>
        <w:tc>
          <w:tcPr>
            <w:tcW w:w="245" w:type="dxa"/>
            <w:tcBorders>
              <w:top w:val="nil"/>
              <w:left w:val="nil"/>
              <w:bottom w:val="nil"/>
              <w:right w:val="nil"/>
            </w:tcBorders>
          </w:tcPr>
          <w:p w14:paraId="44DAC8B5" w14:textId="77777777" w:rsidR="004F7994" w:rsidRDefault="004F7994" w:rsidP="00EA697F"/>
        </w:tc>
        <w:tc>
          <w:tcPr>
            <w:tcW w:w="245" w:type="dxa"/>
            <w:tcBorders>
              <w:top w:val="nil"/>
              <w:left w:val="nil"/>
              <w:bottom w:val="nil"/>
              <w:right w:val="nil"/>
            </w:tcBorders>
          </w:tcPr>
          <w:p w14:paraId="18529FB9" w14:textId="77777777" w:rsidR="004F7994" w:rsidRDefault="004F7994" w:rsidP="00EA697F"/>
        </w:tc>
        <w:tc>
          <w:tcPr>
            <w:tcW w:w="245" w:type="dxa"/>
            <w:tcBorders>
              <w:top w:val="nil"/>
              <w:left w:val="nil"/>
              <w:bottom w:val="nil"/>
              <w:right w:val="nil"/>
            </w:tcBorders>
          </w:tcPr>
          <w:p w14:paraId="34C63920" w14:textId="77777777" w:rsidR="004F7994" w:rsidRDefault="004F7994" w:rsidP="00EA697F"/>
        </w:tc>
        <w:tc>
          <w:tcPr>
            <w:tcW w:w="245" w:type="dxa"/>
            <w:tcBorders>
              <w:top w:val="nil"/>
              <w:left w:val="nil"/>
              <w:bottom w:val="nil"/>
              <w:right w:val="nil"/>
            </w:tcBorders>
          </w:tcPr>
          <w:p w14:paraId="338A4DF4" w14:textId="77777777" w:rsidR="004F7994" w:rsidRDefault="004F7994" w:rsidP="00EA697F"/>
        </w:tc>
        <w:tc>
          <w:tcPr>
            <w:tcW w:w="245" w:type="dxa"/>
            <w:tcBorders>
              <w:top w:val="nil"/>
              <w:left w:val="nil"/>
              <w:bottom w:val="nil"/>
              <w:right w:val="nil"/>
            </w:tcBorders>
          </w:tcPr>
          <w:p w14:paraId="5BDD4E80" w14:textId="77777777" w:rsidR="004F7994" w:rsidRDefault="004F7994" w:rsidP="00EA697F"/>
        </w:tc>
        <w:tc>
          <w:tcPr>
            <w:tcW w:w="245" w:type="dxa"/>
            <w:tcBorders>
              <w:top w:val="nil"/>
              <w:left w:val="nil"/>
              <w:bottom w:val="nil"/>
              <w:right w:val="nil"/>
            </w:tcBorders>
          </w:tcPr>
          <w:p w14:paraId="54195B91" w14:textId="77777777" w:rsidR="004F7994" w:rsidRDefault="004F7994" w:rsidP="00EA697F"/>
        </w:tc>
        <w:tc>
          <w:tcPr>
            <w:tcW w:w="245" w:type="dxa"/>
            <w:tcBorders>
              <w:top w:val="nil"/>
              <w:left w:val="nil"/>
              <w:bottom w:val="nil"/>
              <w:right w:val="nil"/>
            </w:tcBorders>
          </w:tcPr>
          <w:p w14:paraId="6BDAA60F" w14:textId="77777777" w:rsidR="004F7994" w:rsidRDefault="004F7994" w:rsidP="00EA697F"/>
        </w:tc>
        <w:tc>
          <w:tcPr>
            <w:tcW w:w="693" w:type="dxa"/>
            <w:tcBorders>
              <w:top w:val="nil"/>
              <w:left w:val="nil"/>
              <w:bottom w:val="nil"/>
              <w:right w:val="nil"/>
            </w:tcBorders>
          </w:tcPr>
          <w:p w14:paraId="3E218C3A" w14:textId="77777777" w:rsidR="004F7994" w:rsidRDefault="004F7994" w:rsidP="00EA697F">
            <w:r>
              <w:t>ME4</w:t>
            </w:r>
          </w:p>
        </w:tc>
      </w:tr>
    </w:tbl>
    <w:p w14:paraId="27203413" w14:textId="77777777" w:rsidR="00CD36FB" w:rsidRDefault="00CD36FB" w:rsidP="004C7775"/>
    <w:tbl>
      <w:tblPr>
        <w:tblStyle w:val="TableGrid"/>
        <w:tblW w:w="0" w:type="auto"/>
        <w:jc w:val="center"/>
        <w:tblLook w:val="04A0" w:firstRow="1" w:lastRow="0" w:firstColumn="1" w:lastColumn="0" w:noHBand="0" w:noVBand="1"/>
      </w:tblPr>
      <w:tblGrid>
        <w:gridCol w:w="328"/>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693"/>
      </w:tblGrid>
      <w:tr w:rsidR="00251D1F" w14:paraId="4672B0B3" w14:textId="77777777" w:rsidTr="00251D1F">
        <w:trPr>
          <w:jc w:val="center"/>
        </w:trPr>
        <w:tc>
          <w:tcPr>
            <w:tcW w:w="328" w:type="dxa"/>
            <w:tcBorders>
              <w:bottom w:val="single" w:sz="4" w:space="0" w:color="auto"/>
            </w:tcBorders>
          </w:tcPr>
          <w:p w14:paraId="197A8403" w14:textId="77777777" w:rsidR="00251D1F" w:rsidRDefault="00251D1F" w:rsidP="00EA697F"/>
        </w:tc>
        <w:tc>
          <w:tcPr>
            <w:tcW w:w="245" w:type="dxa"/>
            <w:tcBorders>
              <w:bottom w:val="single" w:sz="4" w:space="0" w:color="auto"/>
            </w:tcBorders>
          </w:tcPr>
          <w:p w14:paraId="0C272908" w14:textId="77777777" w:rsidR="00251D1F" w:rsidRDefault="00251D1F" w:rsidP="00EA697F"/>
        </w:tc>
        <w:tc>
          <w:tcPr>
            <w:tcW w:w="245" w:type="dxa"/>
            <w:tcBorders>
              <w:bottom w:val="single" w:sz="4" w:space="0" w:color="auto"/>
            </w:tcBorders>
          </w:tcPr>
          <w:p w14:paraId="555DC563" w14:textId="77777777" w:rsidR="00251D1F" w:rsidRDefault="00251D1F" w:rsidP="00EA697F"/>
        </w:tc>
        <w:tc>
          <w:tcPr>
            <w:tcW w:w="245" w:type="dxa"/>
            <w:tcBorders>
              <w:bottom w:val="single" w:sz="4" w:space="0" w:color="auto"/>
            </w:tcBorders>
          </w:tcPr>
          <w:p w14:paraId="096A4AA0" w14:textId="77777777" w:rsidR="00251D1F" w:rsidRDefault="00251D1F" w:rsidP="00EA697F"/>
        </w:tc>
        <w:tc>
          <w:tcPr>
            <w:tcW w:w="245" w:type="dxa"/>
            <w:tcBorders>
              <w:bottom w:val="single" w:sz="4" w:space="0" w:color="auto"/>
            </w:tcBorders>
          </w:tcPr>
          <w:p w14:paraId="4DBD7F91" w14:textId="77777777" w:rsidR="00251D1F" w:rsidRDefault="00251D1F" w:rsidP="00EA697F"/>
        </w:tc>
        <w:tc>
          <w:tcPr>
            <w:tcW w:w="245" w:type="dxa"/>
            <w:tcBorders>
              <w:bottom w:val="single" w:sz="4" w:space="0" w:color="auto"/>
            </w:tcBorders>
          </w:tcPr>
          <w:p w14:paraId="79D3B44A" w14:textId="77777777" w:rsidR="00251D1F" w:rsidRDefault="00251D1F" w:rsidP="00EA697F"/>
        </w:tc>
        <w:tc>
          <w:tcPr>
            <w:tcW w:w="245" w:type="dxa"/>
            <w:tcBorders>
              <w:bottom w:val="single" w:sz="4" w:space="0" w:color="auto"/>
            </w:tcBorders>
          </w:tcPr>
          <w:p w14:paraId="49B87A30" w14:textId="77777777" w:rsidR="00251D1F" w:rsidRDefault="00251D1F" w:rsidP="00EA697F"/>
        </w:tc>
        <w:tc>
          <w:tcPr>
            <w:tcW w:w="245" w:type="dxa"/>
            <w:tcBorders>
              <w:bottom w:val="single" w:sz="4" w:space="0" w:color="auto"/>
            </w:tcBorders>
          </w:tcPr>
          <w:p w14:paraId="45344E4A" w14:textId="77777777" w:rsidR="00251D1F" w:rsidRDefault="00251D1F" w:rsidP="00EA697F"/>
        </w:tc>
        <w:tc>
          <w:tcPr>
            <w:tcW w:w="245" w:type="dxa"/>
            <w:tcBorders>
              <w:bottom w:val="single" w:sz="4" w:space="0" w:color="auto"/>
            </w:tcBorders>
            <w:shd w:val="clear" w:color="auto" w:fill="FF0000"/>
          </w:tcPr>
          <w:p w14:paraId="02AC5856" w14:textId="77777777" w:rsidR="00251D1F" w:rsidRDefault="00251D1F" w:rsidP="00EA697F"/>
        </w:tc>
        <w:tc>
          <w:tcPr>
            <w:tcW w:w="245" w:type="dxa"/>
            <w:tcBorders>
              <w:bottom w:val="single" w:sz="4" w:space="0" w:color="auto"/>
            </w:tcBorders>
            <w:shd w:val="clear" w:color="auto" w:fill="FF0000"/>
          </w:tcPr>
          <w:p w14:paraId="28C57A7D" w14:textId="77777777" w:rsidR="00251D1F" w:rsidRDefault="00251D1F" w:rsidP="00EA697F"/>
        </w:tc>
        <w:tc>
          <w:tcPr>
            <w:tcW w:w="245" w:type="dxa"/>
            <w:tcBorders>
              <w:bottom w:val="single" w:sz="4" w:space="0" w:color="auto"/>
            </w:tcBorders>
            <w:shd w:val="clear" w:color="auto" w:fill="FF0000"/>
          </w:tcPr>
          <w:p w14:paraId="3AF8DD70" w14:textId="77777777" w:rsidR="00251D1F" w:rsidRDefault="00251D1F" w:rsidP="00EA697F"/>
        </w:tc>
        <w:tc>
          <w:tcPr>
            <w:tcW w:w="245" w:type="dxa"/>
            <w:tcBorders>
              <w:bottom w:val="single" w:sz="4" w:space="0" w:color="auto"/>
            </w:tcBorders>
            <w:shd w:val="clear" w:color="auto" w:fill="FF0000"/>
          </w:tcPr>
          <w:p w14:paraId="7853DBDD" w14:textId="77777777" w:rsidR="00251D1F" w:rsidRDefault="00251D1F" w:rsidP="00EA697F"/>
        </w:tc>
        <w:tc>
          <w:tcPr>
            <w:tcW w:w="245" w:type="dxa"/>
            <w:tcBorders>
              <w:bottom w:val="single" w:sz="4" w:space="0" w:color="auto"/>
            </w:tcBorders>
          </w:tcPr>
          <w:p w14:paraId="4426A6BE" w14:textId="77777777" w:rsidR="00251D1F" w:rsidRDefault="00251D1F" w:rsidP="00EA697F"/>
        </w:tc>
        <w:tc>
          <w:tcPr>
            <w:tcW w:w="245" w:type="dxa"/>
            <w:tcBorders>
              <w:bottom w:val="single" w:sz="4" w:space="0" w:color="auto"/>
            </w:tcBorders>
          </w:tcPr>
          <w:p w14:paraId="19D7B1CD" w14:textId="77777777" w:rsidR="00251D1F" w:rsidRDefault="00251D1F" w:rsidP="00EA697F"/>
        </w:tc>
        <w:tc>
          <w:tcPr>
            <w:tcW w:w="245" w:type="dxa"/>
            <w:tcBorders>
              <w:bottom w:val="single" w:sz="4" w:space="0" w:color="auto"/>
            </w:tcBorders>
          </w:tcPr>
          <w:p w14:paraId="02CCB2BC" w14:textId="77777777" w:rsidR="00251D1F" w:rsidRDefault="00251D1F" w:rsidP="00EA697F"/>
        </w:tc>
        <w:tc>
          <w:tcPr>
            <w:tcW w:w="245" w:type="dxa"/>
            <w:tcBorders>
              <w:bottom w:val="single" w:sz="4" w:space="0" w:color="auto"/>
            </w:tcBorders>
            <w:shd w:val="clear" w:color="auto" w:fill="auto"/>
          </w:tcPr>
          <w:p w14:paraId="01F17EB0" w14:textId="77777777" w:rsidR="00251D1F" w:rsidRDefault="00251D1F" w:rsidP="00EA697F"/>
        </w:tc>
        <w:tc>
          <w:tcPr>
            <w:tcW w:w="245" w:type="dxa"/>
            <w:tcBorders>
              <w:bottom w:val="single" w:sz="4" w:space="0" w:color="auto"/>
            </w:tcBorders>
          </w:tcPr>
          <w:p w14:paraId="2895D5BF" w14:textId="77777777" w:rsidR="00251D1F" w:rsidRDefault="00251D1F" w:rsidP="00EA697F"/>
        </w:tc>
        <w:tc>
          <w:tcPr>
            <w:tcW w:w="245" w:type="dxa"/>
            <w:tcBorders>
              <w:bottom w:val="single" w:sz="4" w:space="0" w:color="auto"/>
            </w:tcBorders>
          </w:tcPr>
          <w:p w14:paraId="1735C685" w14:textId="77777777" w:rsidR="00251D1F" w:rsidRDefault="00251D1F" w:rsidP="00EA697F"/>
        </w:tc>
        <w:tc>
          <w:tcPr>
            <w:tcW w:w="245" w:type="dxa"/>
            <w:tcBorders>
              <w:bottom w:val="single" w:sz="4" w:space="0" w:color="auto"/>
            </w:tcBorders>
          </w:tcPr>
          <w:p w14:paraId="050D88C1" w14:textId="77777777" w:rsidR="00251D1F" w:rsidRDefault="00251D1F" w:rsidP="00EA697F"/>
        </w:tc>
        <w:tc>
          <w:tcPr>
            <w:tcW w:w="245" w:type="dxa"/>
            <w:tcBorders>
              <w:bottom w:val="single" w:sz="4" w:space="0" w:color="auto"/>
            </w:tcBorders>
          </w:tcPr>
          <w:p w14:paraId="7343FC92" w14:textId="77777777" w:rsidR="00251D1F" w:rsidRDefault="00251D1F" w:rsidP="00EA697F"/>
        </w:tc>
        <w:tc>
          <w:tcPr>
            <w:tcW w:w="245" w:type="dxa"/>
            <w:tcBorders>
              <w:bottom w:val="single" w:sz="4" w:space="0" w:color="auto"/>
            </w:tcBorders>
          </w:tcPr>
          <w:p w14:paraId="123D708B" w14:textId="77777777" w:rsidR="00251D1F" w:rsidRDefault="00251D1F" w:rsidP="00EA697F"/>
        </w:tc>
        <w:tc>
          <w:tcPr>
            <w:tcW w:w="245" w:type="dxa"/>
            <w:tcBorders>
              <w:bottom w:val="single" w:sz="4" w:space="0" w:color="auto"/>
            </w:tcBorders>
          </w:tcPr>
          <w:p w14:paraId="5A132F94" w14:textId="77777777" w:rsidR="00251D1F" w:rsidRDefault="00251D1F" w:rsidP="00EA697F"/>
        </w:tc>
        <w:tc>
          <w:tcPr>
            <w:tcW w:w="245" w:type="dxa"/>
            <w:tcBorders>
              <w:bottom w:val="single" w:sz="4" w:space="0" w:color="auto"/>
            </w:tcBorders>
          </w:tcPr>
          <w:p w14:paraId="2D152B9D" w14:textId="77777777" w:rsidR="00251D1F" w:rsidRDefault="00251D1F" w:rsidP="00EA697F"/>
        </w:tc>
        <w:tc>
          <w:tcPr>
            <w:tcW w:w="245" w:type="dxa"/>
            <w:tcBorders>
              <w:bottom w:val="single" w:sz="4" w:space="0" w:color="auto"/>
            </w:tcBorders>
          </w:tcPr>
          <w:p w14:paraId="203700A0" w14:textId="77777777" w:rsidR="00251D1F" w:rsidRDefault="00251D1F" w:rsidP="00EA697F"/>
        </w:tc>
        <w:tc>
          <w:tcPr>
            <w:tcW w:w="245" w:type="dxa"/>
            <w:tcBorders>
              <w:bottom w:val="single" w:sz="4" w:space="0" w:color="auto"/>
            </w:tcBorders>
          </w:tcPr>
          <w:p w14:paraId="791FC4C0" w14:textId="77777777" w:rsidR="00251D1F" w:rsidRDefault="00251D1F" w:rsidP="00EA697F"/>
        </w:tc>
        <w:tc>
          <w:tcPr>
            <w:tcW w:w="245" w:type="dxa"/>
            <w:tcBorders>
              <w:bottom w:val="single" w:sz="4" w:space="0" w:color="auto"/>
            </w:tcBorders>
          </w:tcPr>
          <w:p w14:paraId="52CBF6A8" w14:textId="77777777" w:rsidR="00251D1F" w:rsidRDefault="00251D1F" w:rsidP="00EA697F"/>
        </w:tc>
        <w:tc>
          <w:tcPr>
            <w:tcW w:w="245" w:type="dxa"/>
            <w:tcBorders>
              <w:bottom w:val="single" w:sz="4" w:space="0" w:color="auto"/>
            </w:tcBorders>
          </w:tcPr>
          <w:p w14:paraId="75C25D13" w14:textId="77777777" w:rsidR="00251D1F" w:rsidRDefault="00251D1F" w:rsidP="00EA697F"/>
        </w:tc>
        <w:tc>
          <w:tcPr>
            <w:tcW w:w="245" w:type="dxa"/>
            <w:tcBorders>
              <w:bottom w:val="single" w:sz="4" w:space="0" w:color="auto"/>
            </w:tcBorders>
          </w:tcPr>
          <w:p w14:paraId="3C799E22" w14:textId="77777777" w:rsidR="00251D1F" w:rsidRDefault="00251D1F" w:rsidP="00EA697F"/>
        </w:tc>
        <w:tc>
          <w:tcPr>
            <w:tcW w:w="245" w:type="dxa"/>
            <w:tcBorders>
              <w:bottom w:val="single" w:sz="4" w:space="0" w:color="auto"/>
            </w:tcBorders>
          </w:tcPr>
          <w:p w14:paraId="20B45E7D" w14:textId="77777777" w:rsidR="00251D1F" w:rsidRDefault="00251D1F" w:rsidP="00EA697F"/>
        </w:tc>
        <w:tc>
          <w:tcPr>
            <w:tcW w:w="245" w:type="dxa"/>
            <w:tcBorders>
              <w:bottom w:val="single" w:sz="4" w:space="0" w:color="auto"/>
            </w:tcBorders>
          </w:tcPr>
          <w:p w14:paraId="4299969C" w14:textId="77777777" w:rsidR="00251D1F" w:rsidRDefault="00251D1F" w:rsidP="00EA697F"/>
        </w:tc>
        <w:tc>
          <w:tcPr>
            <w:tcW w:w="245" w:type="dxa"/>
            <w:tcBorders>
              <w:bottom w:val="single" w:sz="4" w:space="0" w:color="auto"/>
              <w:right w:val="single" w:sz="4" w:space="0" w:color="auto"/>
            </w:tcBorders>
          </w:tcPr>
          <w:p w14:paraId="1933B72A" w14:textId="77777777" w:rsidR="00251D1F" w:rsidRDefault="00251D1F" w:rsidP="00EA697F"/>
        </w:tc>
        <w:tc>
          <w:tcPr>
            <w:tcW w:w="693" w:type="dxa"/>
            <w:tcBorders>
              <w:top w:val="nil"/>
              <w:left w:val="single" w:sz="4" w:space="0" w:color="auto"/>
              <w:bottom w:val="nil"/>
              <w:right w:val="nil"/>
            </w:tcBorders>
          </w:tcPr>
          <w:p w14:paraId="70068D96" w14:textId="77777777" w:rsidR="00251D1F" w:rsidRDefault="00251D1F" w:rsidP="00EA697F">
            <w:r>
              <w:t>ME1</w:t>
            </w:r>
          </w:p>
        </w:tc>
      </w:tr>
      <w:tr w:rsidR="00251D1F" w14:paraId="5625C4AA" w14:textId="77777777" w:rsidTr="00251D1F">
        <w:trPr>
          <w:jc w:val="center"/>
        </w:trPr>
        <w:tc>
          <w:tcPr>
            <w:tcW w:w="328" w:type="dxa"/>
            <w:tcBorders>
              <w:top w:val="single" w:sz="4" w:space="0" w:color="auto"/>
              <w:left w:val="nil"/>
              <w:bottom w:val="nil"/>
              <w:right w:val="nil"/>
            </w:tcBorders>
          </w:tcPr>
          <w:p w14:paraId="38F18A96" w14:textId="77777777" w:rsidR="00251D1F" w:rsidRDefault="00251D1F" w:rsidP="00EA697F"/>
        </w:tc>
        <w:tc>
          <w:tcPr>
            <w:tcW w:w="245" w:type="dxa"/>
            <w:tcBorders>
              <w:top w:val="single" w:sz="4" w:space="0" w:color="auto"/>
              <w:left w:val="nil"/>
              <w:bottom w:val="nil"/>
              <w:right w:val="nil"/>
            </w:tcBorders>
          </w:tcPr>
          <w:p w14:paraId="255E61E1" w14:textId="77777777" w:rsidR="00251D1F" w:rsidRDefault="00251D1F" w:rsidP="00EA697F"/>
        </w:tc>
        <w:tc>
          <w:tcPr>
            <w:tcW w:w="245" w:type="dxa"/>
            <w:tcBorders>
              <w:top w:val="single" w:sz="4" w:space="0" w:color="auto"/>
              <w:left w:val="nil"/>
              <w:bottom w:val="nil"/>
              <w:right w:val="nil"/>
            </w:tcBorders>
          </w:tcPr>
          <w:p w14:paraId="30DDAFDC" w14:textId="77777777" w:rsidR="00251D1F" w:rsidRDefault="00251D1F" w:rsidP="00EA697F"/>
        </w:tc>
        <w:tc>
          <w:tcPr>
            <w:tcW w:w="245" w:type="dxa"/>
            <w:tcBorders>
              <w:top w:val="single" w:sz="4" w:space="0" w:color="auto"/>
              <w:left w:val="nil"/>
              <w:bottom w:val="nil"/>
              <w:right w:val="nil"/>
            </w:tcBorders>
          </w:tcPr>
          <w:p w14:paraId="43B04A76" w14:textId="77777777" w:rsidR="00251D1F" w:rsidRDefault="00251D1F" w:rsidP="00EA697F"/>
        </w:tc>
        <w:tc>
          <w:tcPr>
            <w:tcW w:w="245" w:type="dxa"/>
            <w:tcBorders>
              <w:top w:val="single" w:sz="4" w:space="0" w:color="auto"/>
              <w:left w:val="nil"/>
              <w:bottom w:val="nil"/>
              <w:right w:val="nil"/>
            </w:tcBorders>
          </w:tcPr>
          <w:p w14:paraId="5D256BE7" w14:textId="77777777" w:rsidR="00251D1F" w:rsidRDefault="00251D1F" w:rsidP="00EA697F"/>
        </w:tc>
        <w:tc>
          <w:tcPr>
            <w:tcW w:w="245" w:type="dxa"/>
            <w:tcBorders>
              <w:top w:val="single" w:sz="4" w:space="0" w:color="auto"/>
              <w:left w:val="nil"/>
              <w:bottom w:val="nil"/>
              <w:right w:val="nil"/>
            </w:tcBorders>
          </w:tcPr>
          <w:p w14:paraId="7FA9715A" w14:textId="77777777" w:rsidR="00251D1F" w:rsidRDefault="00251D1F" w:rsidP="00EA697F"/>
        </w:tc>
        <w:tc>
          <w:tcPr>
            <w:tcW w:w="245" w:type="dxa"/>
            <w:tcBorders>
              <w:top w:val="single" w:sz="4" w:space="0" w:color="auto"/>
              <w:left w:val="nil"/>
              <w:bottom w:val="nil"/>
              <w:right w:val="nil"/>
            </w:tcBorders>
          </w:tcPr>
          <w:p w14:paraId="226E943D" w14:textId="77777777" w:rsidR="00251D1F" w:rsidRDefault="00251D1F" w:rsidP="00EA697F"/>
        </w:tc>
        <w:tc>
          <w:tcPr>
            <w:tcW w:w="245" w:type="dxa"/>
            <w:tcBorders>
              <w:top w:val="single" w:sz="4" w:space="0" w:color="auto"/>
              <w:left w:val="nil"/>
              <w:bottom w:val="nil"/>
              <w:right w:val="nil"/>
            </w:tcBorders>
          </w:tcPr>
          <w:p w14:paraId="0739BC75" w14:textId="77777777" w:rsidR="00251D1F" w:rsidRDefault="00251D1F" w:rsidP="00EA697F"/>
        </w:tc>
        <w:tc>
          <w:tcPr>
            <w:tcW w:w="245" w:type="dxa"/>
            <w:tcBorders>
              <w:top w:val="single" w:sz="4" w:space="0" w:color="auto"/>
              <w:left w:val="nil"/>
              <w:bottom w:val="single" w:sz="4" w:space="0" w:color="auto"/>
              <w:right w:val="nil"/>
            </w:tcBorders>
          </w:tcPr>
          <w:p w14:paraId="4CFF953E" w14:textId="77777777" w:rsidR="00251D1F" w:rsidRDefault="00251D1F" w:rsidP="00EA697F"/>
        </w:tc>
        <w:tc>
          <w:tcPr>
            <w:tcW w:w="245" w:type="dxa"/>
            <w:tcBorders>
              <w:top w:val="single" w:sz="4" w:space="0" w:color="auto"/>
              <w:left w:val="nil"/>
              <w:bottom w:val="single" w:sz="4" w:space="0" w:color="auto"/>
              <w:right w:val="nil"/>
            </w:tcBorders>
          </w:tcPr>
          <w:p w14:paraId="040D42F8" w14:textId="77777777" w:rsidR="00251D1F" w:rsidRDefault="00251D1F" w:rsidP="00EA697F"/>
        </w:tc>
        <w:tc>
          <w:tcPr>
            <w:tcW w:w="245" w:type="dxa"/>
            <w:tcBorders>
              <w:top w:val="single" w:sz="4" w:space="0" w:color="auto"/>
              <w:left w:val="nil"/>
              <w:bottom w:val="single" w:sz="4" w:space="0" w:color="auto"/>
              <w:right w:val="nil"/>
            </w:tcBorders>
          </w:tcPr>
          <w:p w14:paraId="0BCED699" w14:textId="77777777" w:rsidR="00251D1F" w:rsidRDefault="00251D1F" w:rsidP="00EA697F"/>
        </w:tc>
        <w:tc>
          <w:tcPr>
            <w:tcW w:w="245" w:type="dxa"/>
            <w:tcBorders>
              <w:top w:val="single" w:sz="4" w:space="0" w:color="auto"/>
              <w:left w:val="nil"/>
              <w:bottom w:val="single" w:sz="4" w:space="0" w:color="auto"/>
              <w:right w:val="nil"/>
            </w:tcBorders>
          </w:tcPr>
          <w:p w14:paraId="190B6F65" w14:textId="77777777" w:rsidR="00251D1F" w:rsidRDefault="00251D1F" w:rsidP="00EA697F"/>
        </w:tc>
        <w:tc>
          <w:tcPr>
            <w:tcW w:w="245" w:type="dxa"/>
            <w:tcBorders>
              <w:top w:val="single" w:sz="4" w:space="0" w:color="auto"/>
              <w:left w:val="nil"/>
              <w:bottom w:val="single" w:sz="4" w:space="0" w:color="auto"/>
              <w:right w:val="nil"/>
            </w:tcBorders>
          </w:tcPr>
          <w:p w14:paraId="66BD37ED" w14:textId="77777777" w:rsidR="00251D1F" w:rsidRDefault="00251D1F" w:rsidP="00EA697F"/>
        </w:tc>
        <w:tc>
          <w:tcPr>
            <w:tcW w:w="245" w:type="dxa"/>
            <w:tcBorders>
              <w:top w:val="single" w:sz="4" w:space="0" w:color="auto"/>
              <w:left w:val="nil"/>
              <w:bottom w:val="single" w:sz="4" w:space="0" w:color="auto"/>
              <w:right w:val="nil"/>
            </w:tcBorders>
          </w:tcPr>
          <w:p w14:paraId="04176ED2" w14:textId="77777777" w:rsidR="00251D1F" w:rsidRDefault="00251D1F" w:rsidP="00EA697F"/>
        </w:tc>
        <w:tc>
          <w:tcPr>
            <w:tcW w:w="245" w:type="dxa"/>
            <w:tcBorders>
              <w:top w:val="single" w:sz="4" w:space="0" w:color="auto"/>
              <w:left w:val="nil"/>
              <w:bottom w:val="single" w:sz="4" w:space="0" w:color="auto"/>
              <w:right w:val="single" w:sz="4" w:space="0" w:color="auto"/>
            </w:tcBorders>
          </w:tcPr>
          <w:p w14:paraId="12031B19" w14:textId="77777777" w:rsidR="00251D1F" w:rsidRDefault="00251D1F" w:rsidP="00EA697F"/>
        </w:tc>
        <w:tc>
          <w:tcPr>
            <w:tcW w:w="245" w:type="dxa"/>
            <w:tcBorders>
              <w:top w:val="single" w:sz="4" w:space="0" w:color="auto"/>
              <w:left w:val="single" w:sz="4" w:space="0" w:color="auto"/>
              <w:bottom w:val="single" w:sz="4" w:space="0" w:color="auto"/>
              <w:right w:val="single" w:sz="4" w:space="0" w:color="auto"/>
            </w:tcBorders>
            <w:shd w:val="clear" w:color="auto" w:fill="FF0000"/>
          </w:tcPr>
          <w:p w14:paraId="1C335963" w14:textId="77777777" w:rsidR="00251D1F" w:rsidRDefault="00251D1F" w:rsidP="00EA697F"/>
        </w:tc>
        <w:tc>
          <w:tcPr>
            <w:tcW w:w="245" w:type="dxa"/>
            <w:tcBorders>
              <w:top w:val="single" w:sz="4" w:space="0" w:color="auto"/>
              <w:left w:val="single" w:sz="4" w:space="0" w:color="auto"/>
              <w:bottom w:val="single" w:sz="4" w:space="0" w:color="auto"/>
              <w:right w:val="nil"/>
            </w:tcBorders>
          </w:tcPr>
          <w:p w14:paraId="78F8F37E" w14:textId="77777777" w:rsidR="00251D1F" w:rsidRDefault="00251D1F" w:rsidP="00EA697F"/>
        </w:tc>
        <w:tc>
          <w:tcPr>
            <w:tcW w:w="245" w:type="dxa"/>
            <w:tcBorders>
              <w:top w:val="single" w:sz="4" w:space="0" w:color="auto"/>
              <w:left w:val="nil"/>
              <w:bottom w:val="single" w:sz="4" w:space="0" w:color="auto"/>
              <w:right w:val="nil"/>
            </w:tcBorders>
          </w:tcPr>
          <w:p w14:paraId="01A22263" w14:textId="77777777" w:rsidR="00251D1F" w:rsidRDefault="00251D1F" w:rsidP="00EA697F"/>
        </w:tc>
        <w:tc>
          <w:tcPr>
            <w:tcW w:w="245" w:type="dxa"/>
            <w:tcBorders>
              <w:top w:val="single" w:sz="4" w:space="0" w:color="auto"/>
              <w:left w:val="nil"/>
              <w:bottom w:val="single" w:sz="4" w:space="0" w:color="auto"/>
              <w:right w:val="nil"/>
            </w:tcBorders>
          </w:tcPr>
          <w:p w14:paraId="440DDBF3" w14:textId="77777777" w:rsidR="00251D1F" w:rsidRDefault="00251D1F" w:rsidP="00EA697F"/>
        </w:tc>
        <w:tc>
          <w:tcPr>
            <w:tcW w:w="245" w:type="dxa"/>
            <w:tcBorders>
              <w:top w:val="single" w:sz="4" w:space="0" w:color="auto"/>
              <w:left w:val="nil"/>
              <w:bottom w:val="single" w:sz="4" w:space="0" w:color="auto"/>
              <w:right w:val="nil"/>
            </w:tcBorders>
          </w:tcPr>
          <w:p w14:paraId="62BBC4A8" w14:textId="77777777" w:rsidR="00251D1F" w:rsidRDefault="00251D1F" w:rsidP="00EA697F"/>
        </w:tc>
        <w:tc>
          <w:tcPr>
            <w:tcW w:w="245" w:type="dxa"/>
            <w:tcBorders>
              <w:top w:val="single" w:sz="4" w:space="0" w:color="auto"/>
              <w:left w:val="nil"/>
              <w:bottom w:val="single" w:sz="4" w:space="0" w:color="auto"/>
              <w:right w:val="nil"/>
            </w:tcBorders>
          </w:tcPr>
          <w:p w14:paraId="58743BFE" w14:textId="77777777" w:rsidR="00251D1F" w:rsidRDefault="00251D1F" w:rsidP="00EA697F"/>
        </w:tc>
        <w:tc>
          <w:tcPr>
            <w:tcW w:w="245" w:type="dxa"/>
            <w:tcBorders>
              <w:top w:val="single" w:sz="4" w:space="0" w:color="auto"/>
              <w:left w:val="nil"/>
              <w:bottom w:val="single" w:sz="4" w:space="0" w:color="auto"/>
              <w:right w:val="nil"/>
            </w:tcBorders>
          </w:tcPr>
          <w:p w14:paraId="7E2E6CBD" w14:textId="77777777" w:rsidR="00251D1F" w:rsidRDefault="00251D1F" w:rsidP="00EA697F"/>
        </w:tc>
        <w:tc>
          <w:tcPr>
            <w:tcW w:w="245" w:type="dxa"/>
            <w:tcBorders>
              <w:top w:val="single" w:sz="4" w:space="0" w:color="auto"/>
              <w:left w:val="nil"/>
              <w:bottom w:val="single" w:sz="4" w:space="0" w:color="auto"/>
              <w:right w:val="nil"/>
            </w:tcBorders>
          </w:tcPr>
          <w:p w14:paraId="560E9D53" w14:textId="77777777" w:rsidR="00251D1F" w:rsidRDefault="00251D1F" w:rsidP="00EA697F"/>
        </w:tc>
        <w:tc>
          <w:tcPr>
            <w:tcW w:w="245" w:type="dxa"/>
            <w:tcBorders>
              <w:top w:val="single" w:sz="4" w:space="0" w:color="auto"/>
              <w:left w:val="nil"/>
              <w:bottom w:val="nil"/>
              <w:right w:val="nil"/>
            </w:tcBorders>
          </w:tcPr>
          <w:p w14:paraId="09B64D00" w14:textId="77777777" w:rsidR="00251D1F" w:rsidRDefault="00251D1F" w:rsidP="00EA697F"/>
        </w:tc>
        <w:tc>
          <w:tcPr>
            <w:tcW w:w="245" w:type="dxa"/>
            <w:tcBorders>
              <w:top w:val="single" w:sz="4" w:space="0" w:color="auto"/>
              <w:left w:val="nil"/>
              <w:bottom w:val="nil"/>
              <w:right w:val="nil"/>
            </w:tcBorders>
          </w:tcPr>
          <w:p w14:paraId="31B4B64B" w14:textId="77777777" w:rsidR="00251D1F" w:rsidRDefault="00251D1F" w:rsidP="00EA697F"/>
        </w:tc>
        <w:tc>
          <w:tcPr>
            <w:tcW w:w="245" w:type="dxa"/>
            <w:tcBorders>
              <w:top w:val="single" w:sz="4" w:space="0" w:color="auto"/>
              <w:left w:val="nil"/>
              <w:bottom w:val="nil"/>
              <w:right w:val="nil"/>
            </w:tcBorders>
          </w:tcPr>
          <w:p w14:paraId="7CC2250C" w14:textId="77777777" w:rsidR="00251D1F" w:rsidRDefault="00251D1F" w:rsidP="00EA697F"/>
        </w:tc>
        <w:tc>
          <w:tcPr>
            <w:tcW w:w="245" w:type="dxa"/>
            <w:tcBorders>
              <w:top w:val="single" w:sz="4" w:space="0" w:color="auto"/>
              <w:left w:val="nil"/>
              <w:bottom w:val="nil"/>
              <w:right w:val="nil"/>
            </w:tcBorders>
          </w:tcPr>
          <w:p w14:paraId="3F143A57" w14:textId="77777777" w:rsidR="00251D1F" w:rsidRDefault="00251D1F" w:rsidP="00EA697F"/>
        </w:tc>
        <w:tc>
          <w:tcPr>
            <w:tcW w:w="245" w:type="dxa"/>
            <w:tcBorders>
              <w:top w:val="single" w:sz="4" w:space="0" w:color="auto"/>
              <w:left w:val="nil"/>
              <w:bottom w:val="nil"/>
              <w:right w:val="nil"/>
            </w:tcBorders>
          </w:tcPr>
          <w:p w14:paraId="060EF48D" w14:textId="77777777" w:rsidR="00251D1F" w:rsidRDefault="00251D1F" w:rsidP="00EA697F"/>
        </w:tc>
        <w:tc>
          <w:tcPr>
            <w:tcW w:w="245" w:type="dxa"/>
            <w:tcBorders>
              <w:top w:val="single" w:sz="4" w:space="0" w:color="auto"/>
              <w:left w:val="nil"/>
              <w:bottom w:val="nil"/>
              <w:right w:val="nil"/>
            </w:tcBorders>
          </w:tcPr>
          <w:p w14:paraId="06C869A4" w14:textId="77777777" w:rsidR="00251D1F" w:rsidRDefault="00251D1F" w:rsidP="00EA697F"/>
        </w:tc>
        <w:tc>
          <w:tcPr>
            <w:tcW w:w="245" w:type="dxa"/>
            <w:tcBorders>
              <w:top w:val="single" w:sz="4" w:space="0" w:color="auto"/>
              <w:left w:val="nil"/>
              <w:bottom w:val="nil"/>
              <w:right w:val="nil"/>
            </w:tcBorders>
          </w:tcPr>
          <w:p w14:paraId="518976B1" w14:textId="77777777" w:rsidR="00251D1F" w:rsidRDefault="00251D1F" w:rsidP="00EA697F"/>
        </w:tc>
        <w:tc>
          <w:tcPr>
            <w:tcW w:w="245" w:type="dxa"/>
            <w:tcBorders>
              <w:top w:val="single" w:sz="4" w:space="0" w:color="auto"/>
              <w:left w:val="nil"/>
              <w:bottom w:val="nil"/>
              <w:right w:val="nil"/>
            </w:tcBorders>
          </w:tcPr>
          <w:p w14:paraId="219B5465" w14:textId="77777777" w:rsidR="00251D1F" w:rsidRDefault="00251D1F" w:rsidP="00EA697F"/>
        </w:tc>
        <w:tc>
          <w:tcPr>
            <w:tcW w:w="693" w:type="dxa"/>
            <w:tcBorders>
              <w:top w:val="nil"/>
              <w:left w:val="nil"/>
              <w:bottom w:val="nil"/>
              <w:right w:val="nil"/>
            </w:tcBorders>
          </w:tcPr>
          <w:p w14:paraId="5F017657" w14:textId="77777777" w:rsidR="00251D1F" w:rsidRDefault="00251D1F" w:rsidP="00EA697F">
            <w:r>
              <w:t>ME2</w:t>
            </w:r>
          </w:p>
        </w:tc>
      </w:tr>
      <w:tr w:rsidR="004F7994" w14:paraId="20BD5352" w14:textId="77777777" w:rsidTr="00C43825">
        <w:trPr>
          <w:jc w:val="center"/>
        </w:trPr>
        <w:tc>
          <w:tcPr>
            <w:tcW w:w="2043" w:type="dxa"/>
            <w:gridSpan w:val="8"/>
            <w:tcBorders>
              <w:top w:val="nil"/>
              <w:left w:val="nil"/>
              <w:bottom w:val="nil"/>
              <w:right w:val="single" w:sz="4" w:space="0" w:color="auto"/>
            </w:tcBorders>
          </w:tcPr>
          <w:p w14:paraId="01F69E87" w14:textId="77777777" w:rsidR="004F7994" w:rsidRDefault="004F7994" w:rsidP="00EA697F">
            <w:r>
              <w:t>Pattern: 4</w:t>
            </w:r>
          </w:p>
        </w:tc>
        <w:tc>
          <w:tcPr>
            <w:tcW w:w="245" w:type="dxa"/>
            <w:tcBorders>
              <w:top w:val="single" w:sz="4" w:space="0" w:color="auto"/>
              <w:left w:val="single" w:sz="4" w:space="0" w:color="auto"/>
            </w:tcBorders>
          </w:tcPr>
          <w:p w14:paraId="6D2C62AD" w14:textId="77777777" w:rsidR="004F7994" w:rsidRDefault="004F7994" w:rsidP="00EA697F"/>
        </w:tc>
        <w:tc>
          <w:tcPr>
            <w:tcW w:w="245" w:type="dxa"/>
            <w:tcBorders>
              <w:top w:val="single" w:sz="4" w:space="0" w:color="auto"/>
            </w:tcBorders>
          </w:tcPr>
          <w:p w14:paraId="5AD28B8C" w14:textId="77777777" w:rsidR="004F7994" w:rsidRDefault="004F7994" w:rsidP="00EA697F"/>
        </w:tc>
        <w:tc>
          <w:tcPr>
            <w:tcW w:w="245" w:type="dxa"/>
            <w:tcBorders>
              <w:top w:val="single" w:sz="4" w:space="0" w:color="auto"/>
            </w:tcBorders>
          </w:tcPr>
          <w:p w14:paraId="5A405EA3" w14:textId="77777777" w:rsidR="004F7994" w:rsidRDefault="004F7994" w:rsidP="00EA697F"/>
        </w:tc>
        <w:tc>
          <w:tcPr>
            <w:tcW w:w="245" w:type="dxa"/>
            <w:tcBorders>
              <w:top w:val="single" w:sz="4" w:space="0" w:color="auto"/>
            </w:tcBorders>
          </w:tcPr>
          <w:p w14:paraId="727B78D1" w14:textId="77777777" w:rsidR="004F7994" w:rsidRDefault="004F7994" w:rsidP="00EA697F"/>
        </w:tc>
        <w:tc>
          <w:tcPr>
            <w:tcW w:w="245" w:type="dxa"/>
            <w:tcBorders>
              <w:top w:val="single" w:sz="4" w:space="0" w:color="auto"/>
            </w:tcBorders>
          </w:tcPr>
          <w:p w14:paraId="05D6CF75" w14:textId="77777777" w:rsidR="004F7994" w:rsidRDefault="004F7994" w:rsidP="00EA697F"/>
        </w:tc>
        <w:tc>
          <w:tcPr>
            <w:tcW w:w="245" w:type="dxa"/>
            <w:tcBorders>
              <w:top w:val="single" w:sz="4" w:space="0" w:color="auto"/>
            </w:tcBorders>
          </w:tcPr>
          <w:p w14:paraId="1CE173C7" w14:textId="77777777" w:rsidR="004F7994" w:rsidRDefault="004F7994" w:rsidP="00EA697F"/>
        </w:tc>
        <w:tc>
          <w:tcPr>
            <w:tcW w:w="245" w:type="dxa"/>
            <w:tcBorders>
              <w:top w:val="single" w:sz="4" w:space="0" w:color="auto"/>
            </w:tcBorders>
          </w:tcPr>
          <w:p w14:paraId="10235C95" w14:textId="77777777" w:rsidR="004F7994" w:rsidRDefault="004F7994" w:rsidP="00EA697F"/>
        </w:tc>
        <w:tc>
          <w:tcPr>
            <w:tcW w:w="245" w:type="dxa"/>
            <w:tcBorders>
              <w:top w:val="single" w:sz="4" w:space="0" w:color="auto"/>
            </w:tcBorders>
            <w:shd w:val="clear" w:color="auto" w:fill="FF0000"/>
          </w:tcPr>
          <w:p w14:paraId="37A377F4" w14:textId="77777777" w:rsidR="004F7994" w:rsidRDefault="004F7994" w:rsidP="00EA697F"/>
        </w:tc>
        <w:tc>
          <w:tcPr>
            <w:tcW w:w="245" w:type="dxa"/>
            <w:tcBorders>
              <w:top w:val="single" w:sz="4" w:space="0" w:color="auto"/>
            </w:tcBorders>
            <w:shd w:val="clear" w:color="auto" w:fill="FF0000"/>
          </w:tcPr>
          <w:p w14:paraId="153D8B7C" w14:textId="77777777" w:rsidR="004F7994" w:rsidRDefault="004F7994" w:rsidP="00EA697F"/>
        </w:tc>
        <w:tc>
          <w:tcPr>
            <w:tcW w:w="245" w:type="dxa"/>
            <w:tcBorders>
              <w:top w:val="single" w:sz="4" w:space="0" w:color="auto"/>
            </w:tcBorders>
            <w:shd w:val="clear" w:color="auto" w:fill="FF0000"/>
          </w:tcPr>
          <w:p w14:paraId="751CBE3B" w14:textId="77777777" w:rsidR="004F7994" w:rsidRDefault="004F7994" w:rsidP="00EA697F"/>
        </w:tc>
        <w:tc>
          <w:tcPr>
            <w:tcW w:w="245" w:type="dxa"/>
            <w:tcBorders>
              <w:top w:val="single" w:sz="4" w:space="0" w:color="auto"/>
            </w:tcBorders>
            <w:shd w:val="clear" w:color="auto" w:fill="FF0000"/>
          </w:tcPr>
          <w:p w14:paraId="6ABAC163" w14:textId="77777777" w:rsidR="004F7994" w:rsidRDefault="004F7994" w:rsidP="00EA697F"/>
        </w:tc>
        <w:tc>
          <w:tcPr>
            <w:tcW w:w="245" w:type="dxa"/>
            <w:tcBorders>
              <w:top w:val="single" w:sz="4" w:space="0" w:color="auto"/>
            </w:tcBorders>
            <w:shd w:val="clear" w:color="auto" w:fill="FF0000"/>
          </w:tcPr>
          <w:p w14:paraId="1999D8CC" w14:textId="77777777" w:rsidR="004F7994" w:rsidRDefault="004F7994" w:rsidP="00EA697F"/>
        </w:tc>
        <w:tc>
          <w:tcPr>
            <w:tcW w:w="245" w:type="dxa"/>
            <w:tcBorders>
              <w:top w:val="single" w:sz="4" w:space="0" w:color="auto"/>
            </w:tcBorders>
            <w:shd w:val="clear" w:color="auto" w:fill="FF0000"/>
          </w:tcPr>
          <w:p w14:paraId="3E1EB7D1" w14:textId="77777777" w:rsidR="004F7994" w:rsidRDefault="004F7994" w:rsidP="00EA697F"/>
        </w:tc>
        <w:tc>
          <w:tcPr>
            <w:tcW w:w="245" w:type="dxa"/>
            <w:tcBorders>
              <w:top w:val="single" w:sz="4" w:space="0" w:color="auto"/>
            </w:tcBorders>
            <w:shd w:val="clear" w:color="auto" w:fill="FF0000"/>
          </w:tcPr>
          <w:p w14:paraId="3B7E9F1F" w14:textId="77777777" w:rsidR="004F7994" w:rsidRDefault="004F7994" w:rsidP="00EA697F"/>
        </w:tc>
        <w:tc>
          <w:tcPr>
            <w:tcW w:w="245" w:type="dxa"/>
            <w:tcBorders>
              <w:top w:val="single" w:sz="4" w:space="0" w:color="auto"/>
              <w:right w:val="single" w:sz="4" w:space="0" w:color="auto"/>
            </w:tcBorders>
            <w:shd w:val="clear" w:color="auto" w:fill="FF0000"/>
          </w:tcPr>
          <w:p w14:paraId="03AB4C12" w14:textId="77777777" w:rsidR="004F7994" w:rsidRDefault="004F7994" w:rsidP="00EA697F"/>
        </w:tc>
        <w:tc>
          <w:tcPr>
            <w:tcW w:w="245" w:type="dxa"/>
            <w:tcBorders>
              <w:top w:val="nil"/>
              <w:left w:val="single" w:sz="4" w:space="0" w:color="auto"/>
              <w:bottom w:val="nil"/>
              <w:right w:val="nil"/>
            </w:tcBorders>
          </w:tcPr>
          <w:p w14:paraId="5D91FFEA" w14:textId="77777777" w:rsidR="004F7994" w:rsidRDefault="004F7994" w:rsidP="00EA697F"/>
        </w:tc>
        <w:tc>
          <w:tcPr>
            <w:tcW w:w="245" w:type="dxa"/>
            <w:tcBorders>
              <w:top w:val="nil"/>
              <w:left w:val="nil"/>
              <w:bottom w:val="nil"/>
              <w:right w:val="nil"/>
            </w:tcBorders>
          </w:tcPr>
          <w:p w14:paraId="4513A8BF" w14:textId="77777777" w:rsidR="004F7994" w:rsidRDefault="004F7994" w:rsidP="00EA697F"/>
        </w:tc>
        <w:tc>
          <w:tcPr>
            <w:tcW w:w="245" w:type="dxa"/>
            <w:tcBorders>
              <w:top w:val="nil"/>
              <w:left w:val="nil"/>
              <w:bottom w:val="nil"/>
              <w:right w:val="nil"/>
            </w:tcBorders>
          </w:tcPr>
          <w:p w14:paraId="1E3D8114" w14:textId="77777777" w:rsidR="004F7994" w:rsidRDefault="004F7994" w:rsidP="00EA697F"/>
        </w:tc>
        <w:tc>
          <w:tcPr>
            <w:tcW w:w="245" w:type="dxa"/>
            <w:tcBorders>
              <w:top w:val="nil"/>
              <w:left w:val="nil"/>
              <w:bottom w:val="nil"/>
              <w:right w:val="nil"/>
            </w:tcBorders>
          </w:tcPr>
          <w:p w14:paraId="388DA000" w14:textId="77777777" w:rsidR="004F7994" w:rsidRDefault="004F7994" w:rsidP="00EA697F"/>
        </w:tc>
        <w:tc>
          <w:tcPr>
            <w:tcW w:w="245" w:type="dxa"/>
            <w:tcBorders>
              <w:top w:val="nil"/>
              <w:left w:val="nil"/>
              <w:bottom w:val="nil"/>
              <w:right w:val="nil"/>
            </w:tcBorders>
          </w:tcPr>
          <w:p w14:paraId="2C4001A2" w14:textId="77777777" w:rsidR="004F7994" w:rsidRDefault="004F7994" w:rsidP="00EA697F"/>
        </w:tc>
        <w:tc>
          <w:tcPr>
            <w:tcW w:w="245" w:type="dxa"/>
            <w:tcBorders>
              <w:top w:val="nil"/>
              <w:left w:val="nil"/>
              <w:bottom w:val="nil"/>
              <w:right w:val="nil"/>
            </w:tcBorders>
          </w:tcPr>
          <w:p w14:paraId="2E8B7154" w14:textId="77777777" w:rsidR="004F7994" w:rsidRDefault="004F7994" w:rsidP="00EA697F"/>
        </w:tc>
        <w:tc>
          <w:tcPr>
            <w:tcW w:w="245" w:type="dxa"/>
            <w:tcBorders>
              <w:top w:val="nil"/>
              <w:left w:val="nil"/>
              <w:bottom w:val="nil"/>
              <w:right w:val="nil"/>
            </w:tcBorders>
          </w:tcPr>
          <w:p w14:paraId="36877650" w14:textId="77777777" w:rsidR="004F7994" w:rsidRDefault="004F7994" w:rsidP="00EA697F"/>
        </w:tc>
        <w:tc>
          <w:tcPr>
            <w:tcW w:w="245" w:type="dxa"/>
            <w:tcBorders>
              <w:top w:val="nil"/>
              <w:left w:val="nil"/>
              <w:bottom w:val="nil"/>
              <w:right w:val="nil"/>
            </w:tcBorders>
          </w:tcPr>
          <w:p w14:paraId="05D2A9E4" w14:textId="77777777" w:rsidR="004F7994" w:rsidRDefault="004F7994" w:rsidP="00EA697F"/>
        </w:tc>
        <w:tc>
          <w:tcPr>
            <w:tcW w:w="693" w:type="dxa"/>
            <w:tcBorders>
              <w:top w:val="nil"/>
              <w:left w:val="nil"/>
              <w:bottom w:val="nil"/>
              <w:right w:val="nil"/>
            </w:tcBorders>
          </w:tcPr>
          <w:p w14:paraId="7DCC4699" w14:textId="77777777" w:rsidR="004F7994" w:rsidRDefault="004F7994" w:rsidP="00EA697F">
            <w:r>
              <w:t>ME3</w:t>
            </w:r>
          </w:p>
        </w:tc>
      </w:tr>
      <w:tr w:rsidR="004F7994" w14:paraId="1ACE9BBD" w14:textId="77777777" w:rsidTr="006A5AF4">
        <w:trPr>
          <w:jc w:val="center"/>
        </w:trPr>
        <w:tc>
          <w:tcPr>
            <w:tcW w:w="2043" w:type="dxa"/>
            <w:gridSpan w:val="8"/>
            <w:tcBorders>
              <w:top w:val="nil"/>
              <w:left w:val="nil"/>
              <w:bottom w:val="nil"/>
              <w:right w:val="single" w:sz="4" w:space="0" w:color="auto"/>
            </w:tcBorders>
          </w:tcPr>
          <w:p w14:paraId="1A322E75" w14:textId="77777777" w:rsidR="004F7994" w:rsidRDefault="004F7994" w:rsidP="00EA697F">
            <w:r>
              <w:t>Straightness: 1</w:t>
            </w:r>
          </w:p>
        </w:tc>
        <w:tc>
          <w:tcPr>
            <w:tcW w:w="245" w:type="dxa"/>
            <w:tcBorders>
              <w:left w:val="single" w:sz="4" w:space="0" w:color="auto"/>
            </w:tcBorders>
          </w:tcPr>
          <w:p w14:paraId="122D04CA" w14:textId="77777777" w:rsidR="004F7994" w:rsidRDefault="004F7994" w:rsidP="00EA697F"/>
        </w:tc>
        <w:tc>
          <w:tcPr>
            <w:tcW w:w="245" w:type="dxa"/>
          </w:tcPr>
          <w:p w14:paraId="641D7B65" w14:textId="77777777" w:rsidR="004F7994" w:rsidRDefault="004F7994" w:rsidP="00EA697F"/>
        </w:tc>
        <w:tc>
          <w:tcPr>
            <w:tcW w:w="245" w:type="dxa"/>
          </w:tcPr>
          <w:p w14:paraId="5A13AC81" w14:textId="77777777" w:rsidR="004F7994" w:rsidRDefault="004F7994" w:rsidP="00EA697F"/>
        </w:tc>
        <w:tc>
          <w:tcPr>
            <w:tcW w:w="245" w:type="dxa"/>
          </w:tcPr>
          <w:p w14:paraId="3FCDB066" w14:textId="77777777" w:rsidR="004F7994" w:rsidRDefault="004F7994" w:rsidP="00EA697F"/>
        </w:tc>
        <w:tc>
          <w:tcPr>
            <w:tcW w:w="245" w:type="dxa"/>
          </w:tcPr>
          <w:p w14:paraId="50F5033C" w14:textId="77777777" w:rsidR="004F7994" w:rsidRDefault="004F7994" w:rsidP="00EA697F"/>
        </w:tc>
        <w:tc>
          <w:tcPr>
            <w:tcW w:w="245" w:type="dxa"/>
          </w:tcPr>
          <w:p w14:paraId="6289E7E4" w14:textId="77777777" w:rsidR="004F7994" w:rsidRDefault="004F7994" w:rsidP="00EA697F"/>
        </w:tc>
        <w:tc>
          <w:tcPr>
            <w:tcW w:w="245" w:type="dxa"/>
          </w:tcPr>
          <w:p w14:paraId="5F920086" w14:textId="77777777" w:rsidR="004F7994" w:rsidRDefault="004F7994" w:rsidP="00EA697F"/>
        </w:tc>
        <w:tc>
          <w:tcPr>
            <w:tcW w:w="245" w:type="dxa"/>
            <w:shd w:val="clear" w:color="auto" w:fill="FF0000"/>
          </w:tcPr>
          <w:p w14:paraId="7F2B07B1" w14:textId="77777777" w:rsidR="004F7994" w:rsidRDefault="004F7994" w:rsidP="00EA697F"/>
        </w:tc>
        <w:tc>
          <w:tcPr>
            <w:tcW w:w="245" w:type="dxa"/>
            <w:shd w:val="clear" w:color="auto" w:fill="FF0000"/>
          </w:tcPr>
          <w:p w14:paraId="30D30A89" w14:textId="77777777" w:rsidR="004F7994" w:rsidRDefault="004F7994" w:rsidP="00EA697F"/>
        </w:tc>
        <w:tc>
          <w:tcPr>
            <w:tcW w:w="245" w:type="dxa"/>
            <w:shd w:val="clear" w:color="auto" w:fill="FF0000"/>
          </w:tcPr>
          <w:p w14:paraId="2B47FFB7" w14:textId="77777777" w:rsidR="004F7994" w:rsidRDefault="004F7994" w:rsidP="00EA697F"/>
        </w:tc>
        <w:tc>
          <w:tcPr>
            <w:tcW w:w="245" w:type="dxa"/>
            <w:shd w:val="clear" w:color="auto" w:fill="FF0000"/>
          </w:tcPr>
          <w:p w14:paraId="0429D013" w14:textId="77777777" w:rsidR="004F7994" w:rsidRDefault="004F7994" w:rsidP="00EA697F"/>
        </w:tc>
        <w:tc>
          <w:tcPr>
            <w:tcW w:w="245" w:type="dxa"/>
            <w:shd w:val="clear" w:color="auto" w:fill="FF0000"/>
          </w:tcPr>
          <w:p w14:paraId="53200C0B" w14:textId="77777777" w:rsidR="004F7994" w:rsidRDefault="004F7994" w:rsidP="00EA697F"/>
        </w:tc>
        <w:tc>
          <w:tcPr>
            <w:tcW w:w="245" w:type="dxa"/>
            <w:shd w:val="clear" w:color="auto" w:fill="FF0000"/>
          </w:tcPr>
          <w:p w14:paraId="0F7AE31B" w14:textId="77777777" w:rsidR="004F7994" w:rsidRDefault="004F7994" w:rsidP="00EA697F"/>
        </w:tc>
        <w:tc>
          <w:tcPr>
            <w:tcW w:w="245" w:type="dxa"/>
            <w:shd w:val="clear" w:color="auto" w:fill="FF0000"/>
          </w:tcPr>
          <w:p w14:paraId="786745DE" w14:textId="77777777" w:rsidR="004F7994" w:rsidRDefault="004F7994" w:rsidP="00EA697F"/>
        </w:tc>
        <w:tc>
          <w:tcPr>
            <w:tcW w:w="245" w:type="dxa"/>
            <w:tcBorders>
              <w:right w:val="single" w:sz="4" w:space="0" w:color="auto"/>
            </w:tcBorders>
            <w:shd w:val="clear" w:color="auto" w:fill="FF0000"/>
          </w:tcPr>
          <w:p w14:paraId="2CF0454B" w14:textId="77777777" w:rsidR="004F7994" w:rsidRDefault="004F7994" w:rsidP="00EA697F"/>
        </w:tc>
        <w:tc>
          <w:tcPr>
            <w:tcW w:w="245" w:type="dxa"/>
            <w:tcBorders>
              <w:top w:val="nil"/>
              <w:left w:val="single" w:sz="4" w:space="0" w:color="auto"/>
              <w:bottom w:val="nil"/>
              <w:right w:val="nil"/>
            </w:tcBorders>
          </w:tcPr>
          <w:p w14:paraId="189F1A9A" w14:textId="77777777" w:rsidR="004F7994" w:rsidRDefault="004F7994" w:rsidP="00EA697F"/>
        </w:tc>
        <w:tc>
          <w:tcPr>
            <w:tcW w:w="245" w:type="dxa"/>
            <w:tcBorders>
              <w:top w:val="nil"/>
              <w:left w:val="nil"/>
              <w:bottom w:val="nil"/>
              <w:right w:val="nil"/>
            </w:tcBorders>
          </w:tcPr>
          <w:p w14:paraId="2ACC3CF2" w14:textId="77777777" w:rsidR="004F7994" w:rsidRDefault="004F7994" w:rsidP="00EA697F"/>
        </w:tc>
        <w:tc>
          <w:tcPr>
            <w:tcW w:w="245" w:type="dxa"/>
            <w:tcBorders>
              <w:top w:val="nil"/>
              <w:left w:val="nil"/>
              <w:bottom w:val="nil"/>
              <w:right w:val="nil"/>
            </w:tcBorders>
          </w:tcPr>
          <w:p w14:paraId="784ACFD3" w14:textId="77777777" w:rsidR="004F7994" w:rsidRDefault="004F7994" w:rsidP="00EA697F"/>
        </w:tc>
        <w:tc>
          <w:tcPr>
            <w:tcW w:w="245" w:type="dxa"/>
            <w:tcBorders>
              <w:top w:val="nil"/>
              <w:left w:val="nil"/>
              <w:bottom w:val="nil"/>
              <w:right w:val="nil"/>
            </w:tcBorders>
          </w:tcPr>
          <w:p w14:paraId="6913CF88" w14:textId="77777777" w:rsidR="004F7994" w:rsidRDefault="004F7994" w:rsidP="00EA697F"/>
        </w:tc>
        <w:tc>
          <w:tcPr>
            <w:tcW w:w="245" w:type="dxa"/>
            <w:tcBorders>
              <w:top w:val="nil"/>
              <w:left w:val="nil"/>
              <w:bottom w:val="nil"/>
              <w:right w:val="nil"/>
            </w:tcBorders>
          </w:tcPr>
          <w:p w14:paraId="380D743E" w14:textId="77777777" w:rsidR="004F7994" w:rsidRDefault="004F7994" w:rsidP="00EA697F"/>
        </w:tc>
        <w:tc>
          <w:tcPr>
            <w:tcW w:w="245" w:type="dxa"/>
            <w:tcBorders>
              <w:top w:val="nil"/>
              <w:left w:val="nil"/>
              <w:bottom w:val="nil"/>
              <w:right w:val="nil"/>
            </w:tcBorders>
          </w:tcPr>
          <w:p w14:paraId="77312E36" w14:textId="77777777" w:rsidR="004F7994" w:rsidRDefault="004F7994" w:rsidP="00EA697F"/>
        </w:tc>
        <w:tc>
          <w:tcPr>
            <w:tcW w:w="245" w:type="dxa"/>
            <w:tcBorders>
              <w:top w:val="nil"/>
              <w:left w:val="nil"/>
              <w:bottom w:val="nil"/>
              <w:right w:val="nil"/>
            </w:tcBorders>
          </w:tcPr>
          <w:p w14:paraId="34C6B698" w14:textId="77777777" w:rsidR="004F7994" w:rsidRDefault="004F7994" w:rsidP="00EA697F"/>
        </w:tc>
        <w:tc>
          <w:tcPr>
            <w:tcW w:w="245" w:type="dxa"/>
            <w:tcBorders>
              <w:top w:val="nil"/>
              <w:left w:val="nil"/>
              <w:bottom w:val="nil"/>
              <w:right w:val="nil"/>
            </w:tcBorders>
          </w:tcPr>
          <w:p w14:paraId="4657AB20" w14:textId="77777777" w:rsidR="004F7994" w:rsidRDefault="004F7994" w:rsidP="00EA697F"/>
        </w:tc>
        <w:tc>
          <w:tcPr>
            <w:tcW w:w="693" w:type="dxa"/>
            <w:tcBorders>
              <w:top w:val="nil"/>
              <w:left w:val="nil"/>
              <w:bottom w:val="nil"/>
              <w:right w:val="nil"/>
            </w:tcBorders>
          </w:tcPr>
          <w:p w14:paraId="2C4CD686" w14:textId="77777777" w:rsidR="004F7994" w:rsidRDefault="004F7994" w:rsidP="00EA697F">
            <w:r>
              <w:t>ME4</w:t>
            </w:r>
          </w:p>
        </w:tc>
      </w:tr>
    </w:tbl>
    <w:p w14:paraId="033958F6" w14:textId="77777777" w:rsidR="00CD36FB" w:rsidRDefault="00CD36FB" w:rsidP="004C7775"/>
    <w:tbl>
      <w:tblPr>
        <w:tblStyle w:val="TableGrid"/>
        <w:tblW w:w="0" w:type="auto"/>
        <w:jc w:val="center"/>
        <w:tblLook w:val="04A0" w:firstRow="1" w:lastRow="0" w:firstColumn="1" w:lastColumn="0" w:noHBand="0" w:noVBand="1"/>
      </w:tblPr>
      <w:tblGrid>
        <w:gridCol w:w="328"/>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694"/>
      </w:tblGrid>
      <w:tr w:rsidR="00251D1F" w14:paraId="46D456B6" w14:textId="77777777" w:rsidTr="00251D1F">
        <w:trPr>
          <w:jc w:val="center"/>
        </w:trPr>
        <w:tc>
          <w:tcPr>
            <w:tcW w:w="328" w:type="dxa"/>
            <w:tcBorders>
              <w:bottom w:val="single" w:sz="4" w:space="0" w:color="auto"/>
            </w:tcBorders>
            <w:shd w:val="clear" w:color="auto" w:fill="FF0000"/>
          </w:tcPr>
          <w:p w14:paraId="4A168ACA" w14:textId="77777777" w:rsidR="00251D1F" w:rsidRDefault="00251D1F" w:rsidP="00EA697F"/>
        </w:tc>
        <w:tc>
          <w:tcPr>
            <w:tcW w:w="245" w:type="dxa"/>
            <w:tcBorders>
              <w:bottom w:val="single" w:sz="4" w:space="0" w:color="auto"/>
            </w:tcBorders>
            <w:shd w:val="clear" w:color="auto" w:fill="FF0000"/>
          </w:tcPr>
          <w:p w14:paraId="5DD754C7" w14:textId="77777777" w:rsidR="00251D1F" w:rsidRDefault="00251D1F" w:rsidP="00EA697F"/>
        </w:tc>
        <w:tc>
          <w:tcPr>
            <w:tcW w:w="245" w:type="dxa"/>
            <w:tcBorders>
              <w:bottom w:val="single" w:sz="4" w:space="0" w:color="auto"/>
            </w:tcBorders>
            <w:shd w:val="clear" w:color="auto" w:fill="FF0000"/>
          </w:tcPr>
          <w:p w14:paraId="28DC4EA1" w14:textId="77777777" w:rsidR="00251D1F" w:rsidRDefault="00251D1F" w:rsidP="00EA697F"/>
        </w:tc>
        <w:tc>
          <w:tcPr>
            <w:tcW w:w="245" w:type="dxa"/>
            <w:tcBorders>
              <w:bottom w:val="single" w:sz="4" w:space="0" w:color="auto"/>
            </w:tcBorders>
            <w:shd w:val="clear" w:color="auto" w:fill="FF0000"/>
          </w:tcPr>
          <w:p w14:paraId="26C14564" w14:textId="77777777" w:rsidR="00251D1F" w:rsidRDefault="00251D1F" w:rsidP="00EA697F"/>
        </w:tc>
        <w:tc>
          <w:tcPr>
            <w:tcW w:w="245" w:type="dxa"/>
            <w:tcBorders>
              <w:bottom w:val="single" w:sz="4" w:space="0" w:color="auto"/>
            </w:tcBorders>
            <w:shd w:val="clear" w:color="auto" w:fill="FF0000"/>
          </w:tcPr>
          <w:p w14:paraId="5F8FCB11" w14:textId="77777777" w:rsidR="00251D1F" w:rsidRDefault="00251D1F" w:rsidP="00EA697F"/>
        </w:tc>
        <w:tc>
          <w:tcPr>
            <w:tcW w:w="245" w:type="dxa"/>
            <w:tcBorders>
              <w:bottom w:val="single" w:sz="4" w:space="0" w:color="auto"/>
            </w:tcBorders>
            <w:shd w:val="clear" w:color="auto" w:fill="FF0000"/>
          </w:tcPr>
          <w:p w14:paraId="2A6E3ECB" w14:textId="77777777" w:rsidR="00251D1F" w:rsidRDefault="00251D1F" w:rsidP="00EA697F"/>
        </w:tc>
        <w:tc>
          <w:tcPr>
            <w:tcW w:w="245" w:type="dxa"/>
            <w:tcBorders>
              <w:bottom w:val="single" w:sz="4" w:space="0" w:color="auto"/>
            </w:tcBorders>
            <w:shd w:val="clear" w:color="auto" w:fill="FF0000"/>
          </w:tcPr>
          <w:p w14:paraId="626BAFA3" w14:textId="77777777" w:rsidR="00251D1F" w:rsidRDefault="00251D1F" w:rsidP="00EA697F"/>
        </w:tc>
        <w:tc>
          <w:tcPr>
            <w:tcW w:w="245" w:type="dxa"/>
            <w:tcBorders>
              <w:bottom w:val="single" w:sz="4" w:space="0" w:color="auto"/>
            </w:tcBorders>
            <w:shd w:val="clear" w:color="auto" w:fill="FF0000"/>
          </w:tcPr>
          <w:p w14:paraId="583DDB67" w14:textId="77777777" w:rsidR="00251D1F" w:rsidRDefault="00251D1F" w:rsidP="00EA697F"/>
        </w:tc>
        <w:tc>
          <w:tcPr>
            <w:tcW w:w="245" w:type="dxa"/>
            <w:tcBorders>
              <w:bottom w:val="single" w:sz="4" w:space="0" w:color="auto"/>
            </w:tcBorders>
          </w:tcPr>
          <w:p w14:paraId="5816DA6E" w14:textId="77777777" w:rsidR="00251D1F" w:rsidRDefault="00251D1F" w:rsidP="00EA697F"/>
        </w:tc>
        <w:tc>
          <w:tcPr>
            <w:tcW w:w="245" w:type="dxa"/>
            <w:tcBorders>
              <w:bottom w:val="single" w:sz="4" w:space="0" w:color="auto"/>
            </w:tcBorders>
          </w:tcPr>
          <w:p w14:paraId="7FC689E5" w14:textId="77777777" w:rsidR="00251D1F" w:rsidRDefault="00251D1F" w:rsidP="00EA697F"/>
        </w:tc>
        <w:tc>
          <w:tcPr>
            <w:tcW w:w="245" w:type="dxa"/>
            <w:tcBorders>
              <w:bottom w:val="single" w:sz="4" w:space="0" w:color="auto"/>
            </w:tcBorders>
          </w:tcPr>
          <w:p w14:paraId="7EA51185" w14:textId="77777777" w:rsidR="00251D1F" w:rsidRDefault="00251D1F" w:rsidP="00EA697F"/>
        </w:tc>
        <w:tc>
          <w:tcPr>
            <w:tcW w:w="245" w:type="dxa"/>
            <w:tcBorders>
              <w:bottom w:val="single" w:sz="4" w:space="0" w:color="auto"/>
            </w:tcBorders>
          </w:tcPr>
          <w:p w14:paraId="1D9E1AEC" w14:textId="77777777" w:rsidR="00251D1F" w:rsidRDefault="00251D1F" w:rsidP="00EA697F"/>
        </w:tc>
        <w:tc>
          <w:tcPr>
            <w:tcW w:w="245" w:type="dxa"/>
            <w:tcBorders>
              <w:bottom w:val="single" w:sz="4" w:space="0" w:color="auto"/>
            </w:tcBorders>
          </w:tcPr>
          <w:p w14:paraId="557B9019" w14:textId="77777777" w:rsidR="00251D1F" w:rsidRDefault="00251D1F" w:rsidP="00EA697F"/>
        </w:tc>
        <w:tc>
          <w:tcPr>
            <w:tcW w:w="245" w:type="dxa"/>
            <w:tcBorders>
              <w:bottom w:val="single" w:sz="4" w:space="0" w:color="auto"/>
            </w:tcBorders>
          </w:tcPr>
          <w:p w14:paraId="0053EA0D" w14:textId="77777777" w:rsidR="00251D1F" w:rsidRDefault="00251D1F" w:rsidP="00EA697F"/>
        </w:tc>
        <w:tc>
          <w:tcPr>
            <w:tcW w:w="245" w:type="dxa"/>
            <w:tcBorders>
              <w:bottom w:val="single" w:sz="4" w:space="0" w:color="auto"/>
            </w:tcBorders>
          </w:tcPr>
          <w:p w14:paraId="2E469578" w14:textId="77777777" w:rsidR="00251D1F" w:rsidRDefault="00251D1F" w:rsidP="00EA697F"/>
        </w:tc>
        <w:tc>
          <w:tcPr>
            <w:tcW w:w="245" w:type="dxa"/>
            <w:tcBorders>
              <w:bottom w:val="single" w:sz="4" w:space="0" w:color="auto"/>
            </w:tcBorders>
            <w:shd w:val="clear" w:color="auto" w:fill="auto"/>
          </w:tcPr>
          <w:p w14:paraId="64E0DE88" w14:textId="77777777" w:rsidR="00251D1F" w:rsidRDefault="00251D1F" w:rsidP="00EA697F"/>
        </w:tc>
        <w:tc>
          <w:tcPr>
            <w:tcW w:w="245" w:type="dxa"/>
            <w:tcBorders>
              <w:bottom w:val="single" w:sz="4" w:space="0" w:color="auto"/>
            </w:tcBorders>
          </w:tcPr>
          <w:p w14:paraId="21C5E9A4" w14:textId="77777777" w:rsidR="00251D1F" w:rsidRDefault="00251D1F" w:rsidP="00EA697F"/>
        </w:tc>
        <w:tc>
          <w:tcPr>
            <w:tcW w:w="245" w:type="dxa"/>
            <w:tcBorders>
              <w:bottom w:val="single" w:sz="4" w:space="0" w:color="auto"/>
            </w:tcBorders>
          </w:tcPr>
          <w:p w14:paraId="40A0F113" w14:textId="77777777" w:rsidR="00251D1F" w:rsidRDefault="00251D1F" w:rsidP="00EA697F"/>
        </w:tc>
        <w:tc>
          <w:tcPr>
            <w:tcW w:w="245" w:type="dxa"/>
            <w:tcBorders>
              <w:bottom w:val="single" w:sz="4" w:space="0" w:color="auto"/>
            </w:tcBorders>
          </w:tcPr>
          <w:p w14:paraId="794D3E17" w14:textId="77777777" w:rsidR="00251D1F" w:rsidRDefault="00251D1F" w:rsidP="00EA697F"/>
        </w:tc>
        <w:tc>
          <w:tcPr>
            <w:tcW w:w="245" w:type="dxa"/>
            <w:tcBorders>
              <w:bottom w:val="single" w:sz="4" w:space="0" w:color="auto"/>
            </w:tcBorders>
          </w:tcPr>
          <w:p w14:paraId="2353F08B" w14:textId="77777777" w:rsidR="00251D1F" w:rsidRDefault="00251D1F" w:rsidP="00EA697F"/>
        </w:tc>
        <w:tc>
          <w:tcPr>
            <w:tcW w:w="245" w:type="dxa"/>
            <w:tcBorders>
              <w:bottom w:val="single" w:sz="4" w:space="0" w:color="auto"/>
            </w:tcBorders>
          </w:tcPr>
          <w:p w14:paraId="663FC575" w14:textId="77777777" w:rsidR="00251D1F" w:rsidRDefault="00251D1F" w:rsidP="00EA697F"/>
        </w:tc>
        <w:tc>
          <w:tcPr>
            <w:tcW w:w="245" w:type="dxa"/>
            <w:tcBorders>
              <w:bottom w:val="single" w:sz="4" w:space="0" w:color="auto"/>
            </w:tcBorders>
          </w:tcPr>
          <w:p w14:paraId="378705DA" w14:textId="77777777" w:rsidR="00251D1F" w:rsidRDefault="00251D1F" w:rsidP="00EA697F"/>
        </w:tc>
        <w:tc>
          <w:tcPr>
            <w:tcW w:w="245" w:type="dxa"/>
            <w:tcBorders>
              <w:bottom w:val="single" w:sz="4" w:space="0" w:color="auto"/>
            </w:tcBorders>
          </w:tcPr>
          <w:p w14:paraId="51F848B2" w14:textId="77777777" w:rsidR="00251D1F" w:rsidRDefault="00251D1F" w:rsidP="00EA697F"/>
        </w:tc>
        <w:tc>
          <w:tcPr>
            <w:tcW w:w="245" w:type="dxa"/>
            <w:tcBorders>
              <w:bottom w:val="single" w:sz="4" w:space="0" w:color="auto"/>
            </w:tcBorders>
          </w:tcPr>
          <w:p w14:paraId="3D09BFF6" w14:textId="77777777" w:rsidR="00251D1F" w:rsidRDefault="00251D1F" w:rsidP="00EA697F"/>
        </w:tc>
        <w:tc>
          <w:tcPr>
            <w:tcW w:w="245" w:type="dxa"/>
            <w:tcBorders>
              <w:bottom w:val="single" w:sz="4" w:space="0" w:color="auto"/>
            </w:tcBorders>
          </w:tcPr>
          <w:p w14:paraId="3A161E67" w14:textId="77777777" w:rsidR="00251D1F" w:rsidRDefault="00251D1F" w:rsidP="00EA697F"/>
        </w:tc>
        <w:tc>
          <w:tcPr>
            <w:tcW w:w="245" w:type="dxa"/>
            <w:tcBorders>
              <w:bottom w:val="single" w:sz="4" w:space="0" w:color="auto"/>
            </w:tcBorders>
          </w:tcPr>
          <w:p w14:paraId="7D992DAE" w14:textId="77777777" w:rsidR="00251D1F" w:rsidRDefault="00251D1F" w:rsidP="00EA697F"/>
        </w:tc>
        <w:tc>
          <w:tcPr>
            <w:tcW w:w="245" w:type="dxa"/>
            <w:tcBorders>
              <w:bottom w:val="single" w:sz="4" w:space="0" w:color="auto"/>
            </w:tcBorders>
          </w:tcPr>
          <w:p w14:paraId="787A6B5C" w14:textId="77777777" w:rsidR="00251D1F" w:rsidRDefault="00251D1F" w:rsidP="00EA697F"/>
        </w:tc>
        <w:tc>
          <w:tcPr>
            <w:tcW w:w="245" w:type="dxa"/>
            <w:tcBorders>
              <w:bottom w:val="single" w:sz="4" w:space="0" w:color="auto"/>
            </w:tcBorders>
          </w:tcPr>
          <w:p w14:paraId="0B75B212" w14:textId="77777777" w:rsidR="00251D1F" w:rsidRDefault="00251D1F" w:rsidP="00EA697F"/>
        </w:tc>
        <w:tc>
          <w:tcPr>
            <w:tcW w:w="245" w:type="dxa"/>
            <w:tcBorders>
              <w:bottom w:val="single" w:sz="4" w:space="0" w:color="auto"/>
            </w:tcBorders>
          </w:tcPr>
          <w:p w14:paraId="3D3D0394" w14:textId="77777777" w:rsidR="00251D1F" w:rsidRDefault="00251D1F" w:rsidP="00EA697F"/>
        </w:tc>
        <w:tc>
          <w:tcPr>
            <w:tcW w:w="245" w:type="dxa"/>
            <w:tcBorders>
              <w:bottom w:val="single" w:sz="4" w:space="0" w:color="auto"/>
            </w:tcBorders>
          </w:tcPr>
          <w:p w14:paraId="68BF1097" w14:textId="77777777" w:rsidR="00251D1F" w:rsidRDefault="00251D1F" w:rsidP="00EA697F"/>
        </w:tc>
        <w:tc>
          <w:tcPr>
            <w:tcW w:w="245" w:type="dxa"/>
            <w:tcBorders>
              <w:bottom w:val="single" w:sz="4" w:space="0" w:color="auto"/>
              <w:right w:val="single" w:sz="4" w:space="0" w:color="auto"/>
            </w:tcBorders>
          </w:tcPr>
          <w:p w14:paraId="04EC6A2B" w14:textId="77777777" w:rsidR="00251D1F" w:rsidRDefault="00251D1F" w:rsidP="00EA697F"/>
        </w:tc>
        <w:tc>
          <w:tcPr>
            <w:tcW w:w="694" w:type="dxa"/>
            <w:tcBorders>
              <w:top w:val="nil"/>
              <w:left w:val="single" w:sz="4" w:space="0" w:color="auto"/>
              <w:bottom w:val="nil"/>
              <w:right w:val="nil"/>
            </w:tcBorders>
          </w:tcPr>
          <w:p w14:paraId="7CB1AA04" w14:textId="77777777" w:rsidR="00251D1F" w:rsidRDefault="00251D1F" w:rsidP="00EA697F">
            <w:r>
              <w:t>ME1</w:t>
            </w:r>
          </w:p>
        </w:tc>
      </w:tr>
      <w:tr w:rsidR="00251D1F" w14:paraId="070E2341" w14:textId="77777777" w:rsidTr="00251D1F">
        <w:trPr>
          <w:jc w:val="center"/>
        </w:trPr>
        <w:tc>
          <w:tcPr>
            <w:tcW w:w="328" w:type="dxa"/>
            <w:tcBorders>
              <w:top w:val="single" w:sz="4" w:space="0" w:color="auto"/>
              <w:left w:val="nil"/>
              <w:bottom w:val="nil"/>
              <w:right w:val="nil"/>
            </w:tcBorders>
          </w:tcPr>
          <w:p w14:paraId="5B0F5650" w14:textId="77777777" w:rsidR="00251D1F" w:rsidRDefault="00251D1F" w:rsidP="00EA697F"/>
        </w:tc>
        <w:tc>
          <w:tcPr>
            <w:tcW w:w="245" w:type="dxa"/>
            <w:tcBorders>
              <w:top w:val="single" w:sz="4" w:space="0" w:color="auto"/>
              <w:left w:val="nil"/>
              <w:bottom w:val="nil"/>
              <w:right w:val="nil"/>
            </w:tcBorders>
          </w:tcPr>
          <w:p w14:paraId="766F1EDD" w14:textId="77777777" w:rsidR="00251D1F" w:rsidRDefault="00251D1F" w:rsidP="00EA697F"/>
        </w:tc>
        <w:tc>
          <w:tcPr>
            <w:tcW w:w="245" w:type="dxa"/>
            <w:tcBorders>
              <w:top w:val="single" w:sz="4" w:space="0" w:color="auto"/>
              <w:left w:val="nil"/>
              <w:bottom w:val="nil"/>
              <w:right w:val="nil"/>
            </w:tcBorders>
          </w:tcPr>
          <w:p w14:paraId="20000264" w14:textId="77777777" w:rsidR="00251D1F" w:rsidRDefault="00251D1F" w:rsidP="00EA697F"/>
        </w:tc>
        <w:tc>
          <w:tcPr>
            <w:tcW w:w="245" w:type="dxa"/>
            <w:tcBorders>
              <w:top w:val="single" w:sz="4" w:space="0" w:color="auto"/>
              <w:left w:val="nil"/>
              <w:bottom w:val="nil"/>
              <w:right w:val="nil"/>
            </w:tcBorders>
          </w:tcPr>
          <w:p w14:paraId="3B6884C7" w14:textId="77777777" w:rsidR="00251D1F" w:rsidRDefault="00251D1F" w:rsidP="00EA697F"/>
        </w:tc>
        <w:tc>
          <w:tcPr>
            <w:tcW w:w="245" w:type="dxa"/>
            <w:tcBorders>
              <w:top w:val="single" w:sz="4" w:space="0" w:color="auto"/>
              <w:left w:val="nil"/>
              <w:bottom w:val="nil"/>
              <w:right w:val="nil"/>
            </w:tcBorders>
          </w:tcPr>
          <w:p w14:paraId="33BAA6F4" w14:textId="77777777" w:rsidR="00251D1F" w:rsidRDefault="00251D1F" w:rsidP="00EA697F"/>
        </w:tc>
        <w:tc>
          <w:tcPr>
            <w:tcW w:w="245" w:type="dxa"/>
            <w:tcBorders>
              <w:top w:val="single" w:sz="4" w:space="0" w:color="auto"/>
              <w:left w:val="nil"/>
              <w:bottom w:val="nil"/>
              <w:right w:val="nil"/>
            </w:tcBorders>
          </w:tcPr>
          <w:p w14:paraId="1AA39E42" w14:textId="77777777" w:rsidR="00251D1F" w:rsidRDefault="00251D1F" w:rsidP="00EA697F"/>
        </w:tc>
        <w:tc>
          <w:tcPr>
            <w:tcW w:w="245" w:type="dxa"/>
            <w:tcBorders>
              <w:top w:val="single" w:sz="4" w:space="0" w:color="auto"/>
              <w:left w:val="nil"/>
              <w:bottom w:val="nil"/>
              <w:right w:val="nil"/>
            </w:tcBorders>
          </w:tcPr>
          <w:p w14:paraId="11FB059F" w14:textId="77777777" w:rsidR="00251D1F" w:rsidRDefault="00251D1F" w:rsidP="00EA697F"/>
        </w:tc>
        <w:tc>
          <w:tcPr>
            <w:tcW w:w="245" w:type="dxa"/>
            <w:tcBorders>
              <w:top w:val="single" w:sz="4" w:space="0" w:color="auto"/>
              <w:left w:val="nil"/>
              <w:bottom w:val="nil"/>
              <w:right w:val="nil"/>
            </w:tcBorders>
          </w:tcPr>
          <w:p w14:paraId="66136EB7" w14:textId="77777777" w:rsidR="00251D1F" w:rsidRDefault="00251D1F" w:rsidP="00EA697F"/>
        </w:tc>
        <w:tc>
          <w:tcPr>
            <w:tcW w:w="245" w:type="dxa"/>
            <w:tcBorders>
              <w:top w:val="single" w:sz="4" w:space="0" w:color="auto"/>
              <w:left w:val="nil"/>
              <w:bottom w:val="single" w:sz="4" w:space="0" w:color="auto"/>
              <w:right w:val="nil"/>
            </w:tcBorders>
          </w:tcPr>
          <w:p w14:paraId="128B470A" w14:textId="77777777" w:rsidR="00251D1F" w:rsidRDefault="00251D1F" w:rsidP="00EA697F"/>
        </w:tc>
        <w:tc>
          <w:tcPr>
            <w:tcW w:w="245" w:type="dxa"/>
            <w:tcBorders>
              <w:top w:val="single" w:sz="4" w:space="0" w:color="auto"/>
              <w:left w:val="nil"/>
              <w:bottom w:val="single" w:sz="4" w:space="0" w:color="auto"/>
              <w:right w:val="nil"/>
            </w:tcBorders>
          </w:tcPr>
          <w:p w14:paraId="0430F4F9" w14:textId="77777777" w:rsidR="00251D1F" w:rsidRDefault="00251D1F" w:rsidP="00EA697F"/>
        </w:tc>
        <w:tc>
          <w:tcPr>
            <w:tcW w:w="245" w:type="dxa"/>
            <w:tcBorders>
              <w:top w:val="single" w:sz="4" w:space="0" w:color="auto"/>
              <w:left w:val="nil"/>
              <w:bottom w:val="single" w:sz="4" w:space="0" w:color="auto"/>
              <w:right w:val="nil"/>
            </w:tcBorders>
          </w:tcPr>
          <w:p w14:paraId="6532999F" w14:textId="77777777" w:rsidR="00251D1F" w:rsidRDefault="00251D1F" w:rsidP="00EA697F"/>
        </w:tc>
        <w:tc>
          <w:tcPr>
            <w:tcW w:w="245" w:type="dxa"/>
            <w:tcBorders>
              <w:top w:val="single" w:sz="4" w:space="0" w:color="auto"/>
              <w:left w:val="nil"/>
              <w:bottom w:val="single" w:sz="4" w:space="0" w:color="auto"/>
              <w:right w:val="nil"/>
            </w:tcBorders>
          </w:tcPr>
          <w:p w14:paraId="613C4632" w14:textId="77777777" w:rsidR="00251D1F" w:rsidRDefault="00251D1F" w:rsidP="00EA697F"/>
        </w:tc>
        <w:tc>
          <w:tcPr>
            <w:tcW w:w="245" w:type="dxa"/>
            <w:tcBorders>
              <w:top w:val="single" w:sz="4" w:space="0" w:color="auto"/>
              <w:left w:val="nil"/>
              <w:bottom w:val="single" w:sz="4" w:space="0" w:color="auto"/>
              <w:right w:val="nil"/>
            </w:tcBorders>
          </w:tcPr>
          <w:p w14:paraId="605DD968" w14:textId="77777777" w:rsidR="00251D1F" w:rsidRDefault="00251D1F" w:rsidP="00EA697F"/>
        </w:tc>
        <w:tc>
          <w:tcPr>
            <w:tcW w:w="245" w:type="dxa"/>
            <w:tcBorders>
              <w:top w:val="single" w:sz="4" w:space="0" w:color="auto"/>
              <w:left w:val="nil"/>
              <w:bottom w:val="single" w:sz="4" w:space="0" w:color="auto"/>
              <w:right w:val="nil"/>
            </w:tcBorders>
          </w:tcPr>
          <w:p w14:paraId="0B6A648B" w14:textId="77777777" w:rsidR="00251D1F" w:rsidRDefault="00251D1F" w:rsidP="00EA697F"/>
        </w:tc>
        <w:tc>
          <w:tcPr>
            <w:tcW w:w="245" w:type="dxa"/>
            <w:tcBorders>
              <w:top w:val="single" w:sz="4" w:space="0" w:color="auto"/>
              <w:left w:val="nil"/>
              <w:bottom w:val="single" w:sz="4" w:space="0" w:color="auto"/>
              <w:right w:val="single" w:sz="4" w:space="0" w:color="auto"/>
            </w:tcBorders>
          </w:tcPr>
          <w:p w14:paraId="0B9FE258" w14:textId="77777777" w:rsidR="00251D1F" w:rsidRDefault="00251D1F" w:rsidP="00EA697F"/>
        </w:tc>
        <w:tc>
          <w:tcPr>
            <w:tcW w:w="245" w:type="dxa"/>
            <w:tcBorders>
              <w:top w:val="single" w:sz="4" w:space="0" w:color="auto"/>
              <w:left w:val="single" w:sz="4" w:space="0" w:color="auto"/>
              <w:bottom w:val="single" w:sz="4" w:space="0" w:color="auto"/>
              <w:right w:val="single" w:sz="4" w:space="0" w:color="auto"/>
            </w:tcBorders>
            <w:shd w:val="clear" w:color="auto" w:fill="FF0000"/>
          </w:tcPr>
          <w:p w14:paraId="0FBB0624" w14:textId="77777777" w:rsidR="00251D1F" w:rsidRDefault="00251D1F" w:rsidP="00EA697F"/>
        </w:tc>
        <w:tc>
          <w:tcPr>
            <w:tcW w:w="245" w:type="dxa"/>
            <w:tcBorders>
              <w:top w:val="single" w:sz="4" w:space="0" w:color="auto"/>
              <w:left w:val="single" w:sz="4" w:space="0" w:color="auto"/>
              <w:bottom w:val="single" w:sz="4" w:space="0" w:color="auto"/>
              <w:right w:val="nil"/>
            </w:tcBorders>
          </w:tcPr>
          <w:p w14:paraId="14E74116" w14:textId="77777777" w:rsidR="00251D1F" w:rsidRDefault="00251D1F" w:rsidP="00EA697F"/>
        </w:tc>
        <w:tc>
          <w:tcPr>
            <w:tcW w:w="245" w:type="dxa"/>
            <w:tcBorders>
              <w:top w:val="single" w:sz="4" w:space="0" w:color="auto"/>
              <w:left w:val="nil"/>
              <w:bottom w:val="single" w:sz="4" w:space="0" w:color="auto"/>
              <w:right w:val="nil"/>
            </w:tcBorders>
          </w:tcPr>
          <w:p w14:paraId="06B8B0B4" w14:textId="77777777" w:rsidR="00251D1F" w:rsidRDefault="00251D1F" w:rsidP="00EA697F"/>
        </w:tc>
        <w:tc>
          <w:tcPr>
            <w:tcW w:w="245" w:type="dxa"/>
            <w:tcBorders>
              <w:top w:val="single" w:sz="4" w:space="0" w:color="auto"/>
              <w:left w:val="nil"/>
              <w:bottom w:val="single" w:sz="4" w:space="0" w:color="auto"/>
              <w:right w:val="nil"/>
            </w:tcBorders>
          </w:tcPr>
          <w:p w14:paraId="765F9658" w14:textId="77777777" w:rsidR="00251D1F" w:rsidRDefault="00251D1F" w:rsidP="00EA697F"/>
        </w:tc>
        <w:tc>
          <w:tcPr>
            <w:tcW w:w="245" w:type="dxa"/>
            <w:tcBorders>
              <w:top w:val="single" w:sz="4" w:space="0" w:color="auto"/>
              <w:left w:val="nil"/>
              <w:bottom w:val="single" w:sz="4" w:space="0" w:color="auto"/>
              <w:right w:val="nil"/>
            </w:tcBorders>
          </w:tcPr>
          <w:p w14:paraId="4C17AD92" w14:textId="77777777" w:rsidR="00251D1F" w:rsidRDefault="00251D1F" w:rsidP="00EA697F"/>
        </w:tc>
        <w:tc>
          <w:tcPr>
            <w:tcW w:w="245" w:type="dxa"/>
            <w:tcBorders>
              <w:top w:val="single" w:sz="4" w:space="0" w:color="auto"/>
              <w:left w:val="nil"/>
              <w:bottom w:val="single" w:sz="4" w:space="0" w:color="auto"/>
              <w:right w:val="nil"/>
            </w:tcBorders>
          </w:tcPr>
          <w:p w14:paraId="436AA0C4" w14:textId="77777777" w:rsidR="00251D1F" w:rsidRDefault="00251D1F" w:rsidP="00EA697F"/>
        </w:tc>
        <w:tc>
          <w:tcPr>
            <w:tcW w:w="245" w:type="dxa"/>
            <w:tcBorders>
              <w:top w:val="single" w:sz="4" w:space="0" w:color="auto"/>
              <w:left w:val="nil"/>
              <w:bottom w:val="single" w:sz="4" w:space="0" w:color="auto"/>
              <w:right w:val="nil"/>
            </w:tcBorders>
          </w:tcPr>
          <w:p w14:paraId="6CA65A2A" w14:textId="77777777" w:rsidR="00251D1F" w:rsidRDefault="00251D1F" w:rsidP="00EA697F"/>
        </w:tc>
        <w:tc>
          <w:tcPr>
            <w:tcW w:w="245" w:type="dxa"/>
            <w:tcBorders>
              <w:top w:val="single" w:sz="4" w:space="0" w:color="auto"/>
              <w:left w:val="nil"/>
              <w:bottom w:val="single" w:sz="4" w:space="0" w:color="auto"/>
              <w:right w:val="nil"/>
            </w:tcBorders>
          </w:tcPr>
          <w:p w14:paraId="44DDEABA" w14:textId="77777777" w:rsidR="00251D1F" w:rsidRDefault="00251D1F" w:rsidP="00EA697F"/>
        </w:tc>
        <w:tc>
          <w:tcPr>
            <w:tcW w:w="245" w:type="dxa"/>
            <w:tcBorders>
              <w:top w:val="single" w:sz="4" w:space="0" w:color="auto"/>
              <w:left w:val="nil"/>
              <w:bottom w:val="nil"/>
              <w:right w:val="nil"/>
            </w:tcBorders>
          </w:tcPr>
          <w:p w14:paraId="1082C9F3" w14:textId="77777777" w:rsidR="00251D1F" w:rsidRDefault="00251D1F" w:rsidP="00EA697F"/>
        </w:tc>
        <w:tc>
          <w:tcPr>
            <w:tcW w:w="245" w:type="dxa"/>
            <w:tcBorders>
              <w:top w:val="single" w:sz="4" w:space="0" w:color="auto"/>
              <w:left w:val="nil"/>
              <w:bottom w:val="nil"/>
              <w:right w:val="nil"/>
            </w:tcBorders>
          </w:tcPr>
          <w:p w14:paraId="048A23BB" w14:textId="77777777" w:rsidR="00251D1F" w:rsidRDefault="00251D1F" w:rsidP="00EA697F"/>
        </w:tc>
        <w:tc>
          <w:tcPr>
            <w:tcW w:w="245" w:type="dxa"/>
            <w:tcBorders>
              <w:top w:val="single" w:sz="4" w:space="0" w:color="auto"/>
              <w:left w:val="nil"/>
              <w:bottom w:val="nil"/>
              <w:right w:val="nil"/>
            </w:tcBorders>
          </w:tcPr>
          <w:p w14:paraId="4289761B" w14:textId="77777777" w:rsidR="00251D1F" w:rsidRDefault="00251D1F" w:rsidP="00EA697F"/>
        </w:tc>
        <w:tc>
          <w:tcPr>
            <w:tcW w:w="245" w:type="dxa"/>
            <w:tcBorders>
              <w:top w:val="single" w:sz="4" w:space="0" w:color="auto"/>
              <w:left w:val="nil"/>
              <w:bottom w:val="nil"/>
              <w:right w:val="nil"/>
            </w:tcBorders>
          </w:tcPr>
          <w:p w14:paraId="2E84B3FD" w14:textId="77777777" w:rsidR="00251D1F" w:rsidRDefault="00251D1F" w:rsidP="00EA697F"/>
        </w:tc>
        <w:tc>
          <w:tcPr>
            <w:tcW w:w="245" w:type="dxa"/>
            <w:tcBorders>
              <w:top w:val="single" w:sz="4" w:space="0" w:color="auto"/>
              <w:left w:val="nil"/>
              <w:bottom w:val="nil"/>
              <w:right w:val="nil"/>
            </w:tcBorders>
          </w:tcPr>
          <w:p w14:paraId="33F9C402" w14:textId="77777777" w:rsidR="00251D1F" w:rsidRDefault="00251D1F" w:rsidP="00EA697F"/>
        </w:tc>
        <w:tc>
          <w:tcPr>
            <w:tcW w:w="245" w:type="dxa"/>
            <w:tcBorders>
              <w:top w:val="single" w:sz="4" w:space="0" w:color="auto"/>
              <w:left w:val="nil"/>
              <w:bottom w:val="nil"/>
              <w:right w:val="nil"/>
            </w:tcBorders>
          </w:tcPr>
          <w:p w14:paraId="0FE14510" w14:textId="77777777" w:rsidR="00251D1F" w:rsidRDefault="00251D1F" w:rsidP="00EA697F"/>
        </w:tc>
        <w:tc>
          <w:tcPr>
            <w:tcW w:w="245" w:type="dxa"/>
            <w:tcBorders>
              <w:top w:val="single" w:sz="4" w:space="0" w:color="auto"/>
              <w:left w:val="nil"/>
              <w:bottom w:val="nil"/>
              <w:right w:val="nil"/>
            </w:tcBorders>
          </w:tcPr>
          <w:p w14:paraId="50234377" w14:textId="77777777" w:rsidR="00251D1F" w:rsidRDefault="00251D1F" w:rsidP="00EA697F"/>
        </w:tc>
        <w:tc>
          <w:tcPr>
            <w:tcW w:w="245" w:type="dxa"/>
            <w:tcBorders>
              <w:top w:val="single" w:sz="4" w:space="0" w:color="auto"/>
              <w:left w:val="nil"/>
              <w:bottom w:val="nil"/>
              <w:right w:val="nil"/>
            </w:tcBorders>
          </w:tcPr>
          <w:p w14:paraId="73DFFF19" w14:textId="77777777" w:rsidR="00251D1F" w:rsidRDefault="00251D1F" w:rsidP="00EA697F"/>
        </w:tc>
        <w:tc>
          <w:tcPr>
            <w:tcW w:w="694" w:type="dxa"/>
            <w:tcBorders>
              <w:top w:val="nil"/>
              <w:left w:val="nil"/>
              <w:bottom w:val="nil"/>
              <w:right w:val="nil"/>
            </w:tcBorders>
          </w:tcPr>
          <w:p w14:paraId="734A5E3C" w14:textId="77777777" w:rsidR="00251D1F" w:rsidRDefault="00251D1F" w:rsidP="00EA697F">
            <w:r>
              <w:t>ME2</w:t>
            </w:r>
          </w:p>
        </w:tc>
      </w:tr>
      <w:tr w:rsidR="004F7994" w14:paraId="0940E471" w14:textId="77777777" w:rsidTr="006225F3">
        <w:trPr>
          <w:jc w:val="center"/>
        </w:trPr>
        <w:tc>
          <w:tcPr>
            <w:tcW w:w="2043" w:type="dxa"/>
            <w:gridSpan w:val="8"/>
            <w:tcBorders>
              <w:top w:val="nil"/>
              <w:left w:val="nil"/>
              <w:bottom w:val="nil"/>
              <w:right w:val="single" w:sz="4" w:space="0" w:color="auto"/>
            </w:tcBorders>
          </w:tcPr>
          <w:p w14:paraId="446B270A" w14:textId="77777777" w:rsidR="004F7994" w:rsidRDefault="004F7994" w:rsidP="00EA697F">
            <w:r>
              <w:t>Pattern: 5</w:t>
            </w:r>
          </w:p>
        </w:tc>
        <w:tc>
          <w:tcPr>
            <w:tcW w:w="245" w:type="dxa"/>
            <w:tcBorders>
              <w:top w:val="single" w:sz="4" w:space="0" w:color="auto"/>
              <w:left w:val="single" w:sz="4" w:space="0" w:color="auto"/>
            </w:tcBorders>
          </w:tcPr>
          <w:p w14:paraId="5DC58DD6" w14:textId="77777777" w:rsidR="004F7994" w:rsidRDefault="004F7994" w:rsidP="00EA697F"/>
        </w:tc>
        <w:tc>
          <w:tcPr>
            <w:tcW w:w="245" w:type="dxa"/>
            <w:tcBorders>
              <w:top w:val="single" w:sz="4" w:space="0" w:color="auto"/>
            </w:tcBorders>
          </w:tcPr>
          <w:p w14:paraId="7EDF3776" w14:textId="77777777" w:rsidR="004F7994" w:rsidRDefault="004F7994" w:rsidP="00EA697F"/>
        </w:tc>
        <w:tc>
          <w:tcPr>
            <w:tcW w:w="245" w:type="dxa"/>
            <w:tcBorders>
              <w:top w:val="single" w:sz="4" w:space="0" w:color="auto"/>
            </w:tcBorders>
          </w:tcPr>
          <w:p w14:paraId="545F9936" w14:textId="77777777" w:rsidR="004F7994" w:rsidRDefault="004F7994" w:rsidP="00EA697F"/>
        </w:tc>
        <w:tc>
          <w:tcPr>
            <w:tcW w:w="245" w:type="dxa"/>
            <w:tcBorders>
              <w:top w:val="single" w:sz="4" w:space="0" w:color="auto"/>
            </w:tcBorders>
          </w:tcPr>
          <w:p w14:paraId="72858375" w14:textId="77777777" w:rsidR="004F7994" w:rsidRDefault="004F7994" w:rsidP="00EA697F"/>
        </w:tc>
        <w:tc>
          <w:tcPr>
            <w:tcW w:w="245" w:type="dxa"/>
            <w:tcBorders>
              <w:top w:val="single" w:sz="4" w:space="0" w:color="auto"/>
            </w:tcBorders>
          </w:tcPr>
          <w:p w14:paraId="07110D5A" w14:textId="77777777" w:rsidR="004F7994" w:rsidRDefault="004F7994" w:rsidP="00EA697F"/>
        </w:tc>
        <w:tc>
          <w:tcPr>
            <w:tcW w:w="245" w:type="dxa"/>
            <w:tcBorders>
              <w:top w:val="single" w:sz="4" w:space="0" w:color="auto"/>
            </w:tcBorders>
          </w:tcPr>
          <w:p w14:paraId="3439F443" w14:textId="77777777" w:rsidR="004F7994" w:rsidRDefault="004F7994" w:rsidP="00EA697F"/>
        </w:tc>
        <w:tc>
          <w:tcPr>
            <w:tcW w:w="245" w:type="dxa"/>
            <w:tcBorders>
              <w:top w:val="single" w:sz="4" w:space="0" w:color="auto"/>
            </w:tcBorders>
          </w:tcPr>
          <w:p w14:paraId="2E5C7B84" w14:textId="77777777" w:rsidR="004F7994" w:rsidRDefault="004F7994" w:rsidP="00EA697F"/>
        </w:tc>
        <w:tc>
          <w:tcPr>
            <w:tcW w:w="245" w:type="dxa"/>
            <w:tcBorders>
              <w:top w:val="single" w:sz="4" w:space="0" w:color="auto"/>
            </w:tcBorders>
            <w:shd w:val="clear" w:color="auto" w:fill="FF0000"/>
          </w:tcPr>
          <w:p w14:paraId="2CFB543E" w14:textId="77777777" w:rsidR="004F7994" w:rsidRDefault="004F7994" w:rsidP="00EA697F"/>
        </w:tc>
        <w:tc>
          <w:tcPr>
            <w:tcW w:w="245" w:type="dxa"/>
            <w:tcBorders>
              <w:top w:val="single" w:sz="4" w:space="0" w:color="auto"/>
            </w:tcBorders>
            <w:shd w:val="clear" w:color="auto" w:fill="FF0000"/>
          </w:tcPr>
          <w:p w14:paraId="40DB8778" w14:textId="77777777" w:rsidR="004F7994" w:rsidRDefault="004F7994" w:rsidP="00EA697F"/>
        </w:tc>
        <w:tc>
          <w:tcPr>
            <w:tcW w:w="245" w:type="dxa"/>
            <w:tcBorders>
              <w:top w:val="single" w:sz="4" w:space="0" w:color="auto"/>
            </w:tcBorders>
            <w:shd w:val="clear" w:color="auto" w:fill="FF0000"/>
          </w:tcPr>
          <w:p w14:paraId="40E8E23B" w14:textId="77777777" w:rsidR="004F7994" w:rsidRDefault="004F7994" w:rsidP="00EA697F"/>
        </w:tc>
        <w:tc>
          <w:tcPr>
            <w:tcW w:w="245" w:type="dxa"/>
            <w:tcBorders>
              <w:top w:val="single" w:sz="4" w:space="0" w:color="auto"/>
            </w:tcBorders>
            <w:shd w:val="clear" w:color="auto" w:fill="FF0000"/>
          </w:tcPr>
          <w:p w14:paraId="413BD0E4" w14:textId="77777777" w:rsidR="004F7994" w:rsidRDefault="004F7994" w:rsidP="00EA697F"/>
        </w:tc>
        <w:tc>
          <w:tcPr>
            <w:tcW w:w="245" w:type="dxa"/>
            <w:tcBorders>
              <w:top w:val="single" w:sz="4" w:space="0" w:color="auto"/>
            </w:tcBorders>
            <w:shd w:val="clear" w:color="auto" w:fill="FF0000"/>
          </w:tcPr>
          <w:p w14:paraId="2EC9A467" w14:textId="77777777" w:rsidR="004F7994" w:rsidRDefault="004F7994" w:rsidP="00EA697F"/>
        </w:tc>
        <w:tc>
          <w:tcPr>
            <w:tcW w:w="245" w:type="dxa"/>
            <w:tcBorders>
              <w:top w:val="single" w:sz="4" w:space="0" w:color="auto"/>
            </w:tcBorders>
            <w:shd w:val="clear" w:color="auto" w:fill="FF0000"/>
          </w:tcPr>
          <w:p w14:paraId="08B4DAA3" w14:textId="77777777" w:rsidR="004F7994" w:rsidRDefault="004F7994" w:rsidP="00EA697F"/>
        </w:tc>
        <w:tc>
          <w:tcPr>
            <w:tcW w:w="245" w:type="dxa"/>
            <w:tcBorders>
              <w:top w:val="single" w:sz="4" w:space="0" w:color="auto"/>
            </w:tcBorders>
            <w:shd w:val="clear" w:color="auto" w:fill="FF0000"/>
          </w:tcPr>
          <w:p w14:paraId="1D34632D" w14:textId="77777777" w:rsidR="004F7994" w:rsidRDefault="004F7994" w:rsidP="00EA697F"/>
        </w:tc>
        <w:tc>
          <w:tcPr>
            <w:tcW w:w="245" w:type="dxa"/>
            <w:tcBorders>
              <w:top w:val="single" w:sz="4" w:space="0" w:color="auto"/>
              <w:right w:val="single" w:sz="4" w:space="0" w:color="auto"/>
            </w:tcBorders>
            <w:shd w:val="clear" w:color="auto" w:fill="FF0000"/>
          </w:tcPr>
          <w:p w14:paraId="7DCD8584" w14:textId="77777777" w:rsidR="004F7994" w:rsidRDefault="004F7994" w:rsidP="00EA697F"/>
        </w:tc>
        <w:tc>
          <w:tcPr>
            <w:tcW w:w="245" w:type="dxa"/>
            <w:tcBorders>
              <w:top w:val="nil"/>
              <w:left w:val="single" w:sz="4" w:space="0" w:color="auto"/>
              <w:bottom w:val="nil"/>
              <w:right w:val="nil"/>
            </w:tcBorders>
          </w:tcPr>
          <w:p w14:paraId="508826CB" w14:textId="77777777" w:rsidR="004F7994" w:rsidRDefault="004F7994" w:rsidP="00EA697F"/>
        </w:tc>
        <w:tc>
          <w:tcPr>
            <w:tcW w:w="245" w:type="dxa"/>
            <w:tcBorders>
              <w:top w:val="nil"/>
              <w:left w:val="nil"/>
              <w:bottom w:val="nil"/>
              <w:right w:val="nil"/>
            </w:tcBorders>
          </w:tcPr>
          <w:p w14:paraId="12450DBE" w14:textId="77777777" w:rsidR="004F7994" w:rsidRDefault="004F7994" w:rsidP="00EA697F"/>
        </w:tc>
        <w:tc>
          <w:tcPr>
            <w:tcW w:w="245" w:type="dxa"/>
            <w:tcBorders>
              <w:top w:val="nil"/>
              <w:left w:val="nil"/>
              <w:bottom w:val="nil"/>
              <w:right w:val="nil"/>
            </w:tcBorders>
          </w:tcPr>
          <w:p w14:paraId="7E2CFD3F" w14:textId="77777777" w:rsidR="004F7994" w:rsidRDefault="004F7994" w:rsidP="00EA697F"/>
        </w:tc>
        <w:tc>
          <w:tcPr>
            <w:tcW w:w="245" w:type="dxa"/>
            <w:tcBorders>
              <w:top w:val="nil"/>
              <w:left w:val="nil"/>
              <w:bottom w:val="nil"/>
              <w:right w:val="nil"/>
            </w:tcBorders>
          </w:tcPr>
          <w:p w14:paraId="1EFC682E" w14:textId="77777777" w:rsidR="004F7994" w:rsidRDefault="004F7994" w:rsidP="00EA697F"/>
        </w:tc>
        <w:tc>
          <w:tcPr>
            <w:tcW w:w="245" w:type="dxa"/>
            <w:tcBorders>
              <w:top w:val="nil"/>
              <w:left w:val="nil"/>
              <w:bottom w:val="nil"/>
              <w:right w:val="nil"/>
            </w:tcBorders>
          </w:tcPr>
          <w:p w14:paraId="54355DCA" w14:textId="77777777" w:rsidR="004F7994" w:rsidRDefault="004F7994" w:rsidP="00EA697F"/>
        </w:tc>
        <w:tc>
          <w:tcPr>
            <w:tcW w:w="245" w:type="dxa"/>
            <w:tcBorders>
              <w:top w:val="nil"/>
              <w:left w:val="nil"/>
              <w:bottom w:val="nil"/>
              <w:right w:val="nil"/>
            </w:tcBorders>
          </w:tcPr>
          <w:p w14:paraId="1E5BE740" w14:textId="77777777" w:rsidR="004F7994" w:rsidRDefault="004F7994" w:rsidP="00EA697F"/>
        </w:tc>
        <w:tc>
          <w:tcPr>
            <w:tcW w:w="245" w:type="dxa"/>
            <w:tcBorders>
              <w:top w:val="nil"/>
              <w:left w:val="nil"/>
              <w:bottom w:val="nil"/>
              <w:right w:val="nil"/>
            </w:tcBorders>
          </w:tcPr>
          <w:p w14:paraId="46C3460F" w14:textId="77777777" w:rsidR="004F7994" w:rsidRDefault="004F7994" w:rsidP="00EA697F"/>
        </w:tc>
        <w:tc>
          <w:tcPr>
            <w:tcW w:w="245" w:type="dxa"/>
            <w:tcBorders>
              <w:top w:val="nil"/>
              <w:left w:val="nil"/>
              <w:bottom w:val="nil"/>
              <w:right w:val="nil"/>
            </w:tcBorders>
          </w:tcPr>
          <w:p w14:paraId="4C63960C" w14:textId="77777777" w:rsidR="004F7994" w:rsidRDefault="004F7994" w:rsidP="00EA697F"/>
        </w:tc>
        <w:tc>
          <w:tcPr>
            <w:tcW w:w="694" w:type="dxa"/>
            <w:tcBorders>
              <w:top w:val="nil"/>
              <w:left w:val="nil"/>
              <w:bottom w:val="nil"/>
              <w:right w:val="nil"/>
            </w:tcBorders>
          </w:tcPr>
          <w:p w14:paraId="23803A14" w14:textId="77777777" w:rsidR="004F7994" w:rsidRDefault="004F7994" w:rsidP="00EA697F">
            <w:r>
              <w:t>ME3</w:t>
            </w:r>
          </w:p>
        </w:tc>
      </w:tr>
      <w:tr w:rsidR="004F7994" w14:paraId="1E385F81" w14:textId="77777777" w:rsidTr="00ED1F31">
        <w:trPr>
          <w:jc w:val="center"/>
        </w:trPr>
        <w:tc>
          <w:tcPr>
            <w:tcW w:w="2043" w:type="dxa"/>
            <w:gridSpan w:val="8"/>
            <w:tcBorders>
              <w:top w:val="nil"/>
              <w:left w:val="nil"/>
              <w:bottom w:val="nil"/>
              <w:right w:val="single" w:sz="4" w:space="0" w:color="auto"/>
            </w:tcBorders>
          </w:tcPr>
          <w:p w14:paraId="198867FE" w14:textId="77777777" w:rsidR="004F7994" w:rsidRDefault="004F7994" w:rsidP="00EA697F">
            <w:r>
              <w:t>Straightness: 0</w:t>
            </w:r>
          </w:p>
        </w:tc>
        <w:tc>
          <w:tcPr>
            <w:tcW w:w="245" w:type="dxa"/>
            <w:tcBorders>
              <w:left w:val="single" w:sz="4" w:space="0" w:color="auto"/>
            </w:tcBorders>
          </w:tcPr>
          <w:p w14:paraId="210A43CE" w14:textId="77777777" w:rsidR="004F7994" w:rsidRDefault="004F7994" w:rsidP="00EA697F"/>
        </w:tc>
        <w:tc>
          <w:tcPr>
            <w:tcW w:w="245" w:type="dxa"/>
          </w:tcPr>
          <w:p w14:paraId="21D80915" w14:textId="77777777" w:rsidR="004F7994" w:rsidRDefault="004F7994" w:rsidP="00EA697F"/>
        </w:tc>
        <w:tc>
          <w:tcPr>
            <w:tcW w:w="245" w:type="dxa"/>
          </w:tcPr>
          <w:p w14:paraId="77E13CE6" w14:textId="77777777" w:rsidR="004F7994" w:rsidRDefault="004F7994" w:rsidP="00EA697F"/>
        </w:tc>
        <w:tc>
          <w:tcPr>
            <w:tcW w:w="245" w:type="dxa"/>
          </w:tcPr>
          <w:p w14:paraId="16EA2E55" w14:textId="77777777" w:rsidR="004F7994" w:rsidRDefault="004F7994" w:rsidP="00EA697F"/>
        </w:tc>
        <w:tc>
          <w:tcPr>
            <w:tcW w:w="245" w:type="dxa"/>
          </w:tcPr>
          <w:p w14:paraId="31002036" w14:textId="77777777" w:rsidR="004F7994" w:rsidRDefault="004F7994" w:rsidP="00EA697F"/>
        </w:tc>
        <w:tc>
          <w:tcPr>
            <w:tcW w:w="245" w:type="dxa"/>
          </w:tcPr>
          <w:p w14:paraId="6CE08D55" w14:textId="77777777" w:rsidR="004F7994" w:rsidRDefault="004F7994" w:rsidP="00EA697F"/>
        </w:tc>
        <w:tc>
          <w:tcPr>
            <w:tcW w:w="245" w:type="dxa"/>
          </w:tcPr>
          <w:p w14:paraId="7D9AEE49" w14:textId="77777777" w:rsidR="004F7994" w:rsidRDefault="004F7994" w:rsidP="00EA697F"/>
        </w:tc>
        <w:tc>
          <w:tcPr>
            <w:tcW w:w="245" w:type="dxa"/>
            <w:shd w:val="clear" w:color="auto" w:fill="FF0000"/>
          </w:tcPr>
          <w:p w14:paraId="3BB462D3" w14:textId="77777777" w:rsidR="004F7994" w:rsidRDefault="004F7994" w:rsidP="00EA697F"/>
        </w:tc>
        <w:tc>
          <w:tcPr>
            <w:tcW w:w="245" w:type="dxa"/>
            <w:shd w:val="clear" w:color="auto" w:fill="FF0000"/>
          </w:tcPr>
          <w:p w14:paraId="12401FAF" w14:textId="77777777" w:rsidR="004F7994" w:rsidRDefault="004F7994" w:rsidP="00EA697F"/>
        </w:tc>
        <w:tc>
          <w:tcPr>
            <w:tcW w:w="245" w:type="dxa"/>
            <w:shd w:val="clear" w:color="auto" w:fill="FF0000"/>
          </w:tcPr>
          <w:p w14:paraId="410C26AF" w14:textId="77777777" w:rsidR="004F7994" w:rsidRDefault="004F7994" w:rsidP="00EA697F"/>
        </w:tc>
        <w:tc>
          <w:tcPr>
            <w:tcW w:w="245" w:type="dxa"/>
            <w:shd w:val="clear" w:color="auto" w:fill="FF0000"/>
          </w:tcPr>
          <w:p w14:paraId="0A34E490" w14:textId="77777777" w:rsidR="004F7994" w:rsidRDefault="004F7994" w:rsidP="00EA697F"/>
        </w:tc>
        <w:tc>
          <w:tcPr>
            <w:tcW w:w="245" w:type="dxa"/>
            <w:shd w:val="clear" w:color="auto" w:fill="FF0000"/>
          </w:tcPr>
          <w:p w14:paraId="2A312BC0" w14:textId="77777777" w:rsidR="004F7994" w:rsidRDefault="004F7994" w:rsidP="00EA697F"/>
        </w:tc>
        <w:tc>
          <w:tcPr>
            <w:tcW w:w="245" w:type="dxa"/>
            <w:shd w:val="clear" w:color="auto" w:fill="FF0000"/>
          </w:tcPr>
          <w:p w14:paraId="3B682A82" w14:textId="77777777" w:rsidR="004F7994" w:rsidRDefault="004F7994" w:rsidP="00EA697F"/>
        </w:tc>
        <w:tc>
          <w:tcPr>
            <w:tcW w:w="245" w:type="dxa"/>
            <w:shd w:val="clear" w:color="auto" w:fill="FF0000"/>
          </w:tcPr>
          <w:p w14:paraId="26339B30" w14:textId="77777777" w:rsidR="004F7994" w:rsidRDefault="004F7994" w:rsidP="00EA697F"/>
        </w:tc>
        <w:tc>
          <w:tcPr>
            <w:tcW w:w="245" w:type="dxa"/>
            <w:tcBorders>
              <w:right w:val="single" w:sz="4" w:space="0" w:color="auto"/>
            </w:tcBorders>
            <w:shd w:val="clear" w:color="auto" w:fill="FF0000"/>
          </w:tcPr>
          <w:p w14:paraId="24D551BD" w14:textId="77777777" w:rsidR="004F7994" w:rsidRDefault="004F7994" w:rsidP="00EA697F"/>
        </w:tc>
        <w:tc>
          <w:tcPr>
            <w:tcW w:w="245" w:type="dxa"/>
            <w:tcBorders>
              <w:top w:val="nil"/>
              <w:left w:val="single" w:sz="4" w:space="0" w:color="auto"/>
              <w:bottom w:val="nil"/>
              <w:right w:val="nil"/>
            </w:tcBorders>
          </w:tcPr>
          <w:p w14:paraId="26AD7636" w14:textId="77777777" w:rsidR="004F7994" w:rsidRDefault="004F7994" w:rsidP="00EA697F"/>
        </w:tc>
        <w:tc>
          <w:tcPr>
            <w:tcW w:w="245" w:type="dxa"/>
            <w:tcBorders>
              <w:top w:val="nil"/>
              <w:left w:val="nil"/>
              <w:bottom w:val="nil"/>
              <w:right w:val="nil"/>
            </w:tcBorders>
          </w:tcPr>
          <w:p w14:paraId="679CB215" w14:textId="77777777" w:rsidR="004F7994" w:rsidRDefault="004F7994" w:rsidP="00EA697F"/>
        </w:tc>
        <w:tc>
          <w:tcPr>
            <w:tcW w:w="245" w:type="dxa"/>
            <w:tcBorders>
              <w:top w:val="nil"/>
              <w:left w:val="nil"/>
              <w:bottom w:val="nil"/>
              <w:right w:val="nil"/>
            </w:tcBorders>
          </w:tcPr>
          <w:p w14:paraId="0168BFE0" w14:textId="77777777" w:rsidR="004F7994" w:rsidRDefault="004F7994" w:rsidP="00EA697F"/>
        </w:tc>
        <w:tc>
          <w:tcPr>
            <w:tcW w:w="245" w:type="dxa"/>
            <w:tcBorders>
              <w:top w:val="nil"/>
              <w:left w:val="nil"/>
              <w:bottom w:val="nil"/>
              <w:right w:val="nil"/>
            </w:tcBorders>
          </w:tcPr>
          <w:p w14:paraId="2A95AB99" w14:textId="77777777" w:rsidR="004F7994" w:rsidRDefault="004F7994" w:rsidP="00EA697F"/>
        </w:tc>
        <w:tc>
          <w:tcPr>
            <w:tcW w:w="245" w:type="dxa"/>
            <w:tcBorders>
              <w:top w:val="nil"/>
              <w:left w:val="nil"/>
              <w:bottom w:val="nil"/>
              <w:right w:val="nil"/>
            </w:tcBorders>
          </w:tcPr>
          <w:p w14:paraId="4AE4E167" w14:textId="77777777" w:rsidR="004F7994" w:rsidRDefault="004F7994" w:rsidP="00EA697F"/>
        </w:tc>
        <w:tc>
          <w:tcPr>
            <w:tcW w:w="245" w:type="dxa"/>
            <w:tcBorders>
              <w:top w:val="nil"/>
              <w:left w:val="nil"/>
              <w:bottom w:val="nil"/>
              <w:right w:val="nil"/>
            </w:tcBorders>
          </w:tcPr>
          <w:p w14:paraId="49A80313" w14:textId="77777777" w:rsidR="004F7994" w:rsidRDefault="004F7994" w:rsidP="00EA697F"/>
        </w:tc>
        <w:tc>
          <w:tcPr>
            <w:tcW w:w="245" w:type="dxa"/>
            <w:tcBorders>
              <w:top w:val="nil"/>
              <w:left w:val="nil"/>
              <w:bottom w:val="nil"/>
              <w:right w:val="nil"/>
            </w:tcBorders>
          </w:tcPr>
          <w:p w14:paraId="4D8AB92F" w14:textId="77777777" w:rsidR="004F7994" w:rsidRDefault="004F7994" w:rsidP="00EA697F"/>
        </w:tc>
        <w:tc>
          <w:tcPr>
            <w:tcW w:w="245" w:type="dxa"/>
            <w:tcBorders>
              <w:top w:val="nil"/>
              <w:left w:val="nil"/>
              <w:bottom w:val="nil"/>
              <w:right w:val="nil"/>
            </w:tcBorders>
          </w:tcPr>
          <w:p w14:paraId="5DEF0C46" w14:textId="77777777" w:rsidR="004F7994" w:rsidRDefault="004F7994" w:rsidP="00EA697F"/>
        </w:tc>
        <w:tc>
          <w:tcPr>
            <w:tcW w:w="694" w:type="dxa"/>
            <w:tcBorders>
              <w:top w:val="nil"/>
              <w:left w:val="nil"/>
              <w:bottom w:val="nil"/>
              <w:right w:val="nil"/>
            </w:tcBorders>
          </w:tcPr>
          <w:p w14:paraId="36B6CF38" w14:textId="77777777" w:rsidR="004F7994" w:rsidRDefault="004F7994" w:rsidP="00EA697F">
            <w:r>
              <w:t>ME4</w:t>
            </w:r>
          </w:p>
        </w:tc>
      </w:tr>
    </w:tbl>
    <w:p w14:paraId="73B48844" w14:textId="77777777" w:rsidR="00CD36FB" w:rsidRDefault="00CD36FB" w:rsidP="004C7775"/>
    <w:p w14:paraId="6FDC7F94" w14:textId="77777777" w:rsidR="00CD36FB" w:rsidRDefault="00251D1F" w:rsidP="004C7775">
      <w:r>
        <w:t>Note that patterns 2, 3, 4, 5 also have mirrored twins, so the total count of patterns is 9.</w:t>
      </w:r>
      <w:r w:rsidR="00705729">
        <w:t xml:space="preserve"> Not all hits shown in red have to be found, but the more – the better. The pattern quality is formed </w:t>
      </w:r>
      <w:r w:rsidR="003F5E50">
        <w:t>as shown in Table 2</w:t>
      </w:r>
      <w:r w:rsidR="004F7994">
        <w:t>.</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4F7994" w14:paraId="0D55F6BA" w14:textId="77777777" w:rsidTr="004F7994">
        <w:tc>
          <w:tcPr>
            <w:tcW w:w="1368" w:type="dxa"/>
          </w:tcPr>
          <w:p w14:paraId="791739BD" w14:textId="77777777" w:rsidR="004F7994" w:rsidRDefault="004F7994" w:rsidP="004C7775">
            <w:r>
              <w:lastRenderedPageBreak/>
              <w:t>Bit number</w:t>
            </w:r>
          </w:p>
        </w:tc>
        <w:tc>
          <w:tcPr>
            <w:tcW w:w="1368" w:type="dxa"/>
          </w:tcPr>
          <w:p w14:paraId="0B0EF3EF" w14:textId="77777777" w:rsidR="004F7994" w:rsidRDefault="004F7994" w:rsidP="004C7775">
            <w:r>
              <w:t>Bit 5</w:t>
            </w:r>
          </w:p>
        </w:tc>
        <w:tc>
          <w:tcPr>
            <w:tcW w:w="1368" w:type="dxa"/>
          </w:tcPr>
          <w:p w14:paraId="57B0DD6E" w14:textId="77777777" w:rsidR="004F7994" w:rsidRDefault="004F7994" w:rsidP="004C7775">
            <w:r>
              <w:t>Bit 4</w:t>
            </w:r>
          </w:p>
        </w:tc>
        <w:tc>
          <w:tcPr>
            <w:tcW w:w="1368" w:type="dxa"/>
          </w:tcPr>
          <w:p w14:paraId="372BBB59" w14:textId="77777777" w:rsidR="004F7994" w:rsidRDefault="004F7994" w:rsidP="004C7775">
            <w:r>
              <w:t>Bit 3</w:t>
            </w:r>
          </w:p>
        </w:tc>
        <w:tc>
          <w:tcPr>
            <w:tcW w:w="1368" w:type="dxa"/>
          </w:tcPr>
          <w:p w14:paraId="23BF1EE0" w14:textId="77777777" w:rsidR="004F7994" w:rsidRDefault="004F7994" w:rsidP="004C7775">
            <w:r>
              <w:t>Bit 2</w:t>
            </w:r>
          </w:p>
        </w:tc>
        <w:tc>
          <w:tcPr>
            <w:tcW w:w="1368" w:type="dxa"/>
          </w:tcPr>
          <w:p w14:paraId="76102D2C" w14:textId="77777777" w:rsidR="004F7994" w:rsidRDefault="004F7994" w:rsidP="004C7775">
            <w:r>
              <w:t>Bit 1</w:t>
            </w:r>
          </w:p>
        </w:tc>
        <w:tc>
          <w:tcPr>
            <w:tcW w:w="1368" w:type="dxa"/>
          </w:tcPr>
          <w:p w14:paraId="65A1DADB" w14:textId="77777777" w:rsidR="004F7994" w:rsidRDefault="004F7994" w:rsidP="004C7775">
            <w:r>
              <w:t>Bit 0</w:t>
            </w:r>
          </w:p>
        </w:tc>
      </w:tr>
      <w:tr w:rsidR="004F7994" w14:paraId="4E3827FA" w14:textId="77777777" w:rsidTr="004F7994">
        <w:tc>
          <w:tcPr>
            <w:tcW w:w="1368" w:type="dxa"/>
          </w:tcPr>
          <w:p w14:paraId="35E6F804" w14:textId="77777777" w:rsidR="004F7994" w:rsidRDefault="004F7994" w:rsidP="004C7775">
            <w:r>
              <w:t>Contents</w:t>
            </w:r>
          </w:p>
        </w:tc>
        <w:tc>
          <w:tcPr>
            <w:tcW w:w="1368" w:type="dxa"/>
          </w:tcPr>
          <w:p w14:paraId="78C57F00" w14:textId="77777777" w:rsidR="004F7994" w:rsidRDefault="004F7994" w:rsidP="004C7775">
            <w:r>
              <w:t>S2</w:t>
            </w:r>
          </w:p>
        </w:tc>
        <w:tc>
          <w:tcPr>
            <w:tcW w:w="1368" w:type="dxa"/>
          </w:tcPr>
          <w:p w14:paraId="4BA62321" w14:textId="77777777" w:rsidR="004F7994" w:rsidRDefault="004F7994" w:rsidP="004C7775">
            <w:r>
              <w:t>ME1 hit</w:t>
            </w:r>
          </w:p>
        </w:tc>
        <w:tc>
          <w:tcPr>
            <w:tcW w:w="1368" w:type="dxa"/>
          </w:tcPr>
          <w:p w14:paraId="3F9E73D8" w14:textId="77777777" w:rsidR="004F7994" w:rsidRDefault="004F7994" w:rsidP="004C7775">
            <w:r>
              <w:t>S1</w:t>
            </w:r>
          </w:p>
        </w:tc>
        <w:tc>
          <w:tcPr>
            <w:tcW w:w="1368" w:type="dxa"/>
          </w:tcPr>
          <w:p w14:paraId="3CCEEA8E" w14:textId="77777777" w:rsidR="004F7994" w:rsidRDefault="004F7994" w:rsidP="004C7775">
            <w:r>
              <w:t>ME2 hit</w:t>
            </w:r>
          </w:p>
        </w:tc>
        <w:tc>
          <w:tcPr>
            <w:tcW w:w="1368" w:type="dxa"/>
          </w:tcPr>
          <w:p w14:paraId="69090F31" w14:textId="77777777" w:rsidR="004F7994" w:rsidRDefault="004F7994" w:rsidP="004C7775">
            <w:r>
              <w:t>S0</w:t>
            </w:r>
          </w:p>
        </w:tc>
        <w:tc>
          <w:tcPr>
            <w:tcW w:w="1368" w:type="dxa"/>
          </w:tcPr>
          <w:p w14:paraId="1B98C131" w14:textId="77777777" w:rsidR="004F7994" w:rsidRDefault="004F7994" w:rsidP="004F7994">
            <w:pPr>
              <w:keepNext/>
            </w:pPr>
            <w:r>
              <w:t>ME3 or ME4 hit</w:t>
            </w:r>
          </w:p>
        </w:tc>
      </w:tr>
    </w:tbl>
    <w:p w14:paraId="5B627DFB" w14:textId="77777777" w:rsidR="004F7994" w:rsidRDefault="004F7994" w:rsidP="004F7994">
      <w:pPr>
        <w:pStyle w:val="Caption"/>
      </w:pPr>
      <w:r>
        <w:t xml:space="preserve">Table </w:t>
      </w:r>
      <w:r w:rsidR="00E24C8A">
        <w:fldChar w:fldCharType="begin"/>
      </w:r>
      <w:r w:rsidR="00E24C8A">
        <w:instrText xml:space="preserve"> SEQ Table \* ARABIC </w:instrText>
      </w:r>
      <w:r w:rsidR="00E24C8A">
        <w:fldChar w:fldCharType="separate"/>
      </w:r>
      <w:r w:rsidR="00E24C8A">
        <w:rPr>
          <w:noProof/>
        </w:rPr>
        <w:t>2</w:t>
      </w:r>
      <w:r w:rsidR="00E24C8A">
        <w:rPr>
          <w:noProof/>
        </w:rPr>
        <w:fldChar w:fldCharType="end"/>
      </w:r>
      <w:r>
        <w:t xml:space="preserve">. Pattern quality code contents. </w:t>
      </w:r>
      <w:proofErr w:type="spellStart"/>
      <w:r>
        <w:t>Sx</w:t>
      </w:r>
      <w:proofErr w:type="spellEnd"/>
      <w:r>
        <w:t xml:space="preserve"> are straightness code bits</w:t>
      </w:r>
    </w:p>
    <w:p w14:paraId="6C87F00E" w14:textId="77777777" w:rsidR="004F7994" w:rsidRDefault="004F7994" w:rsidP="004F7994">
      <w:r>
        <w:t>This quality code scheme gives higher priority to tracks having the following characteristics:</w:t>
      </w:r>
    </w:p>
    <w:p w14:paraId="36113C2D" w14:textId="77777777" w:rsidR="004F7994" w:rsidRDefault="004F7994" w:rsidP="004F7994">
      <w:pPr>
        <w:pStyle w:val="ListParagraph"/>
        <w:numPr>
          <w:ilvl w:val="0"/>
          <w:numId w:val="1"/>
        </w:numPr>
      </w:pPr>
      <w:r>
        <w:t>Containing ME1 hit, then ME2 hit, then ME3 and/or ME4 hits</w:t>
      </w:r>
    </w:p>
    <w:p w14:paraId="4E3E6430" w14:textId="77777777" w:rsidR="004F7994" w:rsidRDefault="004F7994" w:rsidP="004F7994">
      <w:pPr>
        <w:pStyle w:val="ListParagraph"/>
        <w:numPr>
          <w:ilvl w:val="0"/>
          <w:numId w:val="1"/>
        </w:numPr>
      </w:pPr>
      <w:r>
        <w:t>Containing more station hits in any stations</w:t>
      </w:r>
    </w:p>
    <w:p w14:paraId="4A96571C" w14:textId="77777777" w:rsidR="004F7994" w:rsidRDefault="001D5E38" w:rsidP="004F7994">
      <w:pPr>
        <w:pStyle w:val="ListParagraph"/>
        <w:numPr>
          <w:ilvl w:val="0"/>
          <w:numId w:val="1"/>
        </w:numPr>
      </w:pPr>
      <w:r>
        <w:t>Straighter tracks</w:t>
      </w:r>
    </w:p>
    <w:p w14:paraId="0498A691" w14:textId="035993FF" w:rsidR="00995852" w:rsidRDefault="00E4526E" w:rsidP="00995852">
      <w:pPr>
        <w:pStyle w:val="Heading2"/>
      </w:pPr>
      <w:r>
        <w:t>Φ</w:t>
      </w:r>
      <w:r w:rsidR="00995852">
        <w:t xml:space="preserve"> pattern sorter</w:t>
      </w:r>
    </w:p>
    <w:p w14:paraId="6F3AB089" w14:textId="2675F255" w:rsidR="00D36C76" w:rsidRDefault="00E4526E" w:rsidP="00995852">
      <w:r>
        <w:t>ϕ</w:t>
      </w:r>
      <w:r w:rsidR="00995852">
        <w:t xml:space="preserve"> pattern sorter (</w:t>
      </w:r>
      <w:proofErr w:type="spellStart"/>
      <w:r w:rsidR="00995852">
        <w:t>sort_sector</w:t>
      </w:r>
      <w:proofErr w:type="spellEnd"/>
      <w:r w:rsidR="00995852">
        <w:t xml:space="preserve"> module) selects best three patterns in each zone. This is done in three stages: first, the best pattern is selected and then removed from consideration, then the second best, and finally the third best.</w:t>
      </w:r>
      <w:r w:rsidR="00D36C76">
        <w:t xml:space="preserve"> Output </w:t>
      </w:r>
      <w:proofErr w:type="spellStart"/>
      <w:r w:rsidR="00D36C76">
        <w:t>ph_q</w:t>
      </w:r>
      <w:proofErr w:type="spellEnd"/>
      <w:r w:rsidR="00D36C76">
        <w:t xml:space="preserve"> carries best ranks, output </w:t>
      </w:r>
      <w:proofErr w:type="spellStart"/>
      <w:r w:rsidR="00D36C76">
        <w:t>ph_num</w:t>
      </w:r>
      <w:proofErr w:type="spellEnd"/>
      <w:r w:rsidR="00D36C76">
        <w:t xml:space="preserve"> carries their location (</w:t>
      </w:r>
      <w:r>
        <w:t>ϕ</w:t>
      </w:r>
      <w:r w:rsidR="00D36C76">
        <w:t xml:space="preserve"> pattern number).</w:t>
      </w:r>
    </w:p>
    <w:p w14:paraId="399369E3" w14:textId="77777777" w:rsidR="00D36C76" w:rsidRDefault="00D36C76" w:rsidP="00D36C76">
      <w:pPr>
        <w:pStyle w:val="Heading2"/>
      </w:pPr>
      <w:r>
        <w:t>Segment matching module</w:t>
      </w:r>
    </w:p>
    <w:p w14:paraId="6751F584" w14:textId="2C8AC749" w:rsidR="00D36C76" w:rsidRDefault="00D36C76" w:rsidP="00D36C76">
      <w:r>
        <w:t xml:space="preserve">After the best </w:t>
      </w:r>
      <w:r w:rsidR="00E4526E">
        <w:t>ϕ</w:t>
      </w:r>
      <w:r>
        <w:t xml:space="preserve"> patterns have been found, they need to be matched to the </w:t>
      </w:r>
      <w:r w:rsidR="005C398E">
        <w:t xml:space="preserve">track segments received from chambers. Module </w:t>
      </w:r>
      <w:proofErr w:type="spellStart"/>
      <w:r w:rsidR="005C398E">
        <w:t>match_ph_segments</w:t>
      </w:r>
      <w:proofErr w:type="spellEnd"/>
      <w:r w:rsidR="005C398E">
        <w:t xml:space="preserve"> is responsible for that. Each of the best </w:t>
      </w:r>
      <w:r w:rsidR="00E4526E">
        <w:t>ϕ</w:t>
      </w:r>
      <w:r w:rsidR="005C398E">
        <w:t xml:space="preserve"> patterns detected in previous steps can only come from certain subset of chambers. Segment matching module compares </w:t>
      </w:r>
      <w:r w:rsidR="00E4526E">
        <w:t>ϕ</w:t>
      </w:r>
      <w:r w:rsidR="005C398E">
        <w:t xml:space="preserve"> coordinate of the detected pattern with the </w:t>
      </w:r>
      <w:r w:rsidR="00E4526E">
        <w:t>ϕ</w:t>
      </w:r>
      <w:r w:rsidR="005C398E">
        <w:t xml:space="preserve"> coordinates of all segments coming from those chambers. It also takes into consideration the segments delayed by 1 and 2 clocks. This is necessary because some track segments may arrive with a certain delay.</w:t>
      </w:r>
    </w:p>
    <w:p w14:paraId="19817F66" w14:textId="192081F9" w:rsidR="00ED0D0D" w:rsidRDefault="008372AA" w:rsidP="00ED0D0D">
      <w:pPr>
        <w:pStyle w:val="Heading2"/>
      </w:pPr>
      <w:r>
        <w:t>Δ</w:t>
      </w:r>
      <w:r w:rsidR="00ED0D0D">
        <w:t xml:space="preserve"> </w:t>
      </w:r>
      <w:r w:rsidR="00E4526E">
        <w:t>ϕ</w:t>
      </w:r>
      <w:r w:rsidR="00ED0D0D">
        <w:t xml:space="preserve"> and </w:t>
      </w:r>
      <w:r w:rsidRPr="008372AA">
        <w:t xml:space="preserve">Δ </w:t>
      </w:r>
      <w:r>
        <w:t>θ</w:t>
      </w:r>
      <w:r w:rsidR="00ED0D0D">
        <w:t xml:space="preserve"> calculation module</w:t>
      </w:r>
    </w:p>
    <w:p w14:paraId="00203F31" w14:textId="21C2C30D" w:rsidR="00ED0D0D" w:rsidRDefault="00ED0D0D" w:rsidP="00D36C76">
      <w:r>
        <w:t xml:space="preserve">The matching segments for each of the track candidates are used to calculate </w:t>
      </w:r>
      <w:r w:rsidR="00E4526E">
        <w:t>ϕ</w:t>
      </w:r>
      <w:r>
        <w:t xml:space="preserve"> and </w:t>
      </w:r>
      <w:r w:rsidR="008372AA">
        <w:t>θ</w:t>
      </w:r>
      <w:r>
        <w:t xml:space="preserve"> differences </w:t>
      </w:r>
      <w:r w:rsidR="00212895">
        <w:t xml:space="preserve">between segments. Segments from each station are compared with segments from any other station. This module is also checks that </w:t>
      </w:r>
      <w:r w:rsidR="008372AA">
        <w:t>θ</w:t>
      </w:r>
      <w:r w:rsidR="00212895">
        <w:t xml:space="preserve"> differences in each track candidate are not exceeding the maximum allowed difference. If one of the segments is not lining up in </w:t>
      </w:r>
      <w:r w:rsidR="008372AA">
        <w:t>θ</w:t>
      </w:r>
      <w:r w:rsidR="00212895">
        <w:t xml:space="preserve"> dimension with the rest of the segments, it’s removed from the track, and the </w:t>
      </w:r>
      <w:r w:rsidR="00640E15">
        <w:t xml:space="preserve">track’s rank is reduced to reflect the change. </w:t>
      </w:r>
      <w:r w:rsidR="00212895">
        <w:t xml:space="preserve">Module name is </w:t>
      </w:r>
      <w:proofErr w:type="spellStart"/>
      <w:r w:rsidR="0036641B">
        <w:t>delta</w:t>
      </w:r>
      <w:r w:rsidR="00212895">
        <w:t>s_sector</w:t>
      </w:r>
      <w:proofErr w:type="spellEnd"/>
      <w:r w:rsidR="00212895">
        <w:t>.</w:t>
      </w:r>
    </w:p>
    <w:p w14:paraId="3A9E73B6" w14:textId="3C26D13F" w:rsidR="00212895" w:rsidRDefault="00212895" w:rsidP="00212895">
      <w:pPr>
        <w:pStyle w:val="Heading2"/>
      </w:pPr>
      <w:r>
        <w:t>Best track module</w:t>
      </w:r>
    </w:p>
    <w:p w14:paraId="3A9BD50E" w14:textId="12164F64" w:rsidR="00640E15" w:rsidRDefault="00212895" w:rsidP="00D36C76">
      <w:r>
        <w:t xml:space="preserve">The </w:t>
      </w:r>
      <w:proofErr w:type="spellStart"/>
      <w:r>
        <w:t>best_tracks</w:t>
      </w:r>
      <w:proofErr w:type="spellEnd"/>
      <w:r>
        <w:t xml:space="preserve"> module receives parameters of all 12 track candidates, as well as </w:t>
      </w:r>
      <w:r w:rsidR="00E4526E">
        <w:t>ϕ</w:t>
      </w:r>
      <w:r>
        <w:t xml:space="preserve"> and </w:t>
      </w:r>
      <w:r w:rsidR="008372AA">
        <w:t>θ</w:t>
      </w:r>
      <w:r w:rsidR="00640E15">
        <w:t xml:space="preserve"> differences. This module performs the following functions:</w:t>
      </w:r>
    </w:p>
    <w:p w14:paraId="358D608F" w14:textId="77777777" w:rsidR="00640E15" w:rsidRPr="00640E15" w:rsidRDefault="00640E15" w:rsidP="00640E15">
      <w:pPr>
        <w:pStyle w:val="ListParagraph"/>
        <w:numPr>
          <w:ilvl w:val="0"/>
          <w:numId w:val="2"/>
        </w:numPr>
      </w:pPr>
      <w:r w:rsidRPr="00640E15">
        <w:t>Remove track duplicates (ghosts). Some of the segments can be used to build multiple tracks, usually very close to each other. The module is looking for the tracks that share at least one segment. If such tracks are found, the track with lower rank is considered ghost and removed.</w:t>
      </w:r>
    </w:p>
    <w:p w14:paraId="176D3AA2" w14:textId="5E7703A0" w:rsidR="00640E15" w:rsidRDefault="00640E15" w:rsidP="00640E15">
      <w:pPr>
        <w:pStyle w:val="ListParagraph"/>
        <w:numPr>
          <w:ilvl w:val="0"/>
          <w:numId w:val="2"/>
        </w:numPr>
      </w:pPr>
      <w:r>
        <w:t>Select best three tracks according to ranks of the candidates.</w:t>
      </w:r>
    </w:p>
    <w:p w14:paraId="03C2AD17" w14:textId="0C0874DA" w:rsidR="00640E15" w:rsidRDefault="00640E15" w:rsidP="00640E15">
      <w:pPr>
        <w:pStyle w:val="Heading2"/>
      </w:pPr>
      <w:r>
        <w:lastRenderedPageBreak/>
        <w:t>PT LUT address formation</w:t>
      </w:r>
    </w:p>
    <w:p w14:paraId="1F9025AE" w14:textId="75F61478" w:rsidR="00640E15" w:rsidRDefault="00640E15" w:rsidP="00640E15">
      <w:r>
        <w:t xml:space="preserve">The parameters of the best three tracks are used to form the 30-bit address </w:t>
      </w:r>
      <w:r w:rsidR="004579F6">
        <w:t>for PT LUT memory. The address formation logic is fairly complex due to various optimizations involved in using the very limited address bits in a best possible way. See source code for details.</w:t>
      </w:r>
    </w:p>
    <w:p w14:paraId="43BCBCE5" w14:textId="77777777" w:rsidR="004579F6" w:rsidRPr="00640E15" w:rsidRDefault="004579F6" w:rsidP="00640E15">
      <w:bookmarkStart w:id="2" w:name="_GoBack"/>
      <w:bookmarkEnd w:id="2"/>
    </w:p>
    <w:sectPr w:rsidR="004579F6" w:rsidRPr="00640E15" w:rsidSect="00733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21B5E"/>
    <w:multiLevelType w:val="hybridMultilevel"/>
    <w:tmpl w:val="14F0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D1350"/>
    <w:multiLevelType w:val="hybridMultilevel"/>
    <w:tmpl w:val="1D4A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3F5E63"/>
    <w:rsid w:val="0004736B"/>
    <w:rsid w:val="000564F1"/>
    <w:rsid w:val="00130A28"/>
    <w:rsid w:val="001D5E38"/>
    <w:rsid w:val="002059B8"/>
    <w:rsid w:val="00212895"/>
    <w:rsid w:val="00251D1F"/>
    <w:rsid w:val="00291949"/>
    <w:rsid w:val="0036641B"/>
    <w:rsid w:val="003949EE"/>
    <w:rsid w:val="003F5E50"/>
    <w:rsid w:val="003F5E63"/>
    <w:rsid w:val="0045497A"/>
    <w:rsid w:val="004579F6"/>
    <w:rsid w:val="004C5CE9"/>
    <w:rsid w:val="004C7775"/>
    <w:rsid w:val="004D16E3"/>
    <w:rsid w:val="004F7994"/>
    <w:rsid w:val="00535BE6"/>
    <w:rsid w:val="005615E3"/>
    <w:rsid w:val="005945E9"/>
    <w:rsid w:val="005C398E"/>
    <w:rsid w:val="00640E15"/>
    <w:rsid w:val="0066540D"/>
    <w:rsid w:val="006662BC"/>
    <w:rsid w:val="006839C4"/>
    <w:rsid w:val="00705729"/>
    <w:rsid w:val="0073341D"/>
    <w:rsid w:val="007C25C5"/>
    <w:rsid w:val="008372AA"/>
    <w:rsid w:val="00841988"/>
    <w:rsid w:val="008A7145"/>
    <w:rsid w:val="009439D0"/>
    <w:rsid w:val="00995852"/>
    <w:rsid w:val="00A0686B"/>
    <w:rsid w:val="00A264BF"/>
    <w:rsid w:val="00A642FD"/>
    <w:rsid w:val="00BD4B4E"/>
    <w:rsid w:val="00C17A48"/>
    <w:rsid w:val="00CD36FB"/>
    <w:rsid w:val="00D36C76"/>
    <w:rsid w:val="00D90DDB"/>
    <w:rsid w:val="00DE2004"/>
    <w:rsid w:val="00E24C8A"/>
    <w:rsid w:val="00E4526E"/>
    <w:rsid w:val="00ED0D0D"/>
    <w:rsid w:val="00EF37BE"/>
    <w:rsid w:val="00F3334F"/>
    <w:rsid w:val="00F5004C"/>
    <w:rsid w:val="00F8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rules v:ext="edit">
        <o:r id="V:Rule1" type="connector" idref="#_x0000_s1074"/>
        <o:r id="V:Rule2" type="connector" idref="#_x0000_s1073"/>
        <o:r id="V:Rule3" type="connector" idref="#_x0000_s1071"/>
        <o:r id="V:Rule4" type="connector" idref="#_x0000_s1070"/>
        <o:r id="V:Rule5" type="connector" idref="#_x0000_s1072"/>
        <o:r id="V:Rule6" type="connector" idref="#_x0000_s1079"/>
        <o:r id="V:Rule7" type="connector" idref="#_x0000_s1075"/>
        <o:r id="V:Rule8" type="connector" idref="#_x0000_s1068"/>
        <o:r id="V:Rule9" type="connector" idref="#_x0000_s1067"/>
        <o:r id="V:Rule10" type="connector" idref="#_x0000_s1069"/>
        <o:r id="V:Rule11" type="connector" idref="#_x0000_s1082"/>
        <o:r id="V:Rule12" type="connector" idref="#_x0000_s1066"/>
        <o:r id="V:Rule13" type="connector" idref="#_x0000_s1063"/>
        <o:r id="V:Rule14" type="connector" idref="#_x0000_s1081"/>
        <o:r id="V:Rule15" type="connector" idref="#_x0000_s1064"/>
        <o:r id="V:Rule16" type="connector" idref="#_x0000_s1065"/>
        <o:r id="V:Rule17" type="connector" idref="#_x0000_s1080"/>
      </o:rules>
    </o:shapelayout>
  </w:shapeDefaults>
  <w:decimalSymbol w:val="."/>
  <w:listSeparator w:val=","/>
  <w14:docId w14:val="1B208199"/>
  <w15:docId w15:val="{7324ACAB-5CE4-4937-AF89-8F04BC42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41D"/>
  </w:style>
  <w:style w:type="paragraph" w:styleId="Heading1">
    <w:name w:val="heading 1"/>
    <w:basedOn w:val="Normal"/>
    <w:next w:val="Normal"/>
    <w:link w:val="Heading1Char"/>
    <w:uiPriority w:val="9"/>
    <w:qFormat/>
    <w:rsid w:val="003F5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5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E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5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5E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5E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5E6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F5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E63"/>
    <w:rPr>
      <w:rFonts w:ascii="Tahoma" w:hAnsi="Tahoma" w:cs="Tahoma"/>
      <w:sz w:val="16"/>
      <w:szCs w:val="16"/>
    </w:rPr>
  </w:style>
  <w:style w:type="character" w:customStyle="1" w:styleId="Heading2Char">
    <w:name w:val="Heading 2 Char"/>
    <w:basedOn w:val="DefaultParagraphFont"/>
    <w:link w:val="Heading2"/>
    <w:uiPriority w:val="9"/>
    <w:rsid w:val="007C25C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C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5C5"/>
    <w:pPr>
      <w:spacing w:line="240" w:lineRule="auto"/>
    </w:pPr>
    <w:rPr>
      <w:b/>
      <w:bCs/>
      <w:color w:val="4F81BD" w:themeColor="accent1"/>
      <w:sz w:val="18"/>
      <w:szCs w:val="18"/>
    </w:rPr>
  </w:style>
  <w:style w:type="paragraph" w:styleId="ListParagraph">
    <w:name w:val="List Paragraph"/>
    <w:basedOn w:val="Normal"/>
    <w:uiPriority w:val="34"/>
    <w:qFormat/>
    <w:rsid w:val="004F7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188E4B-C742-458E-9548-B48E2605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Dept. of Physics, University of Florida</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madorsky</dc:creator>
  <cp:lastModifiedBy>madorsky</cp:lastModifiedBy>
  <cp:revision>29</cp:revision>
  <cp:lastPrinted>2016-06-06T14:43:00Z</cp:lastPrinted>
  <dcterms:created xsi:type="dcterms:W3CDTF">2015-06-30T19:51:00Z</dcterms:created>
  <dcterms:modified xsi:type="dcterms:W3CDTF">2016-06-06T14:43:00Z</dcterms:modified>
</cp:coreProperties>
</file>