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60" w:tblpY="-139"/>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60"/>
        <w:gridCol w:w="3561"/>
        <w:gridCol w:w="3561"/>
      </w:tblGrid>
      <w:tr w:rsidR="00841A81" w14:paraId="5180A802" w14:textId="77777777" w:rsidTr="00841A81">
        <w:tc>
          <w:tcPr>
            <w:tcW w:w="1666" w:type="pct"/>
          </w:tcPr>
          <w:p w14:paraId="42D160CF" w14:textId="77777777" w:rsidR="00841A81" w:rsidRDefault="00841A81" w:rsidP="00841A81"/>
        </w:tc>
        <w:tc>
          <w:tcPr>
            <w:tcW w:w="1667" w:type="pct"/>
          </w:tcPr>
          <w:p w14:paraId="757BCE05" w14:textId="77777777" w:rsidR="00841A81" w:rsidRPr="00841A81" w:rsidRDefault="00841A81" w:rsidP="00841A81">
            <w:pPr>
              <w:jc w:val="center"/>
              <w:rPr>
                <w:b/>
                <w:sz w:val="40"/>
                <w:szCs w:val="40"/>
              </w:rPr>
            </w:pPr>
            <w:r w:rsidRPr="00841A81">
              <w:rPr>
                <w:rFonts w:hint="eastAsia"/>
                <w:b/>
                <w:sz w:val="40"/>
                <w:szCs w:val="40"/>
              </w:rPr>
              <w:t>Jia Hao Yang</w:t>
            </w:r>
          </w:p>
        </w:tc>
        <w:tc>
          <w:tcPr>
            <w:tcW w:w="1667" w:type="pct"/>
          </w:tcPr>
          <w:p w14:paraId="299B9A71" w14:textId="77777777" w:rsidR="00841A81" w:rsidRDefault="00841A81" w:rsidP="00841A81">
            <w:pPr>
              <w:jc w:val="right"/>
            </w:pPr>
            <w:r w:rsidRPr="00841A81">
              <w:rPr>
                <w:rFonts w:hint="eastAsia"/>
                <w:noProof/>
                <w:lang w:eastAsia="en-US"/>
              </w:rPr>
              <w:drawing>
                <wp:inline distT="0" distB="0" distL="0" distR="0" wp14:anchorId="4FBA2F17" wp14:editId="34AD6171">
                  <wp:extent cx="611945" cy="815907"/>
                  <wp:effectExtent l="0" t="0" r="0" b="0"/>
                  <wp:docPr id="1" name="Picture 1" descr="IMG_2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19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485" cy="828627"/>
                          </a:xfrm>
                          <a:prstGeom prst="rect">
                            <a:avLst/>
                          </a:prstGeom>
                          <a:noFill/>
                          <a:ln>
                            <a:noFill/>
                          </a:ln>
                        </pic:spPr>
                      </pic:pic>
                    </a:graphicData>
                  </a:graphic>
                </wp:inline>
              </w:drawing>
            </w:r>
          </w:p>
        </w:tc>
      </w:tr>
    </w:tbl>
    <w:p w14:paraId="64D92696" w14:textId="77777777" w:rsidR="00841A81" w:rsidRPr="00841A81" w:rsidRDefault="00841A81" w:rsidP="00841A81"/>
    <w:p w14:paraId="0A431EBF" w14:textId="77777777" w:rsidR="007032D5" w:rsidRPr="007032D5" w:rsidRDefault="007032D5" w:rsidP="007032D5">
      <w:pPr>
        <w:jc w:val="right"/>
      </w:pPr>
    </w:p>
    <w:tbl>
      <w:tblPr>
        <w:tblW w:w="0" w:type="auto"/>
        <w:tblLook w:val="04A0" w:firstRow="1" w:lastRow="0" w:firstColumn="1" w:lastColumn="0" w:noHBand="0" w:noVBand="1"/>
      </w:tblPr>
      <w:tblGrid>
        <w:gridCol w:w="1406"/>
        <w:gridCol w:w="1806"/>
        <w:gridCol w:w="1999"/>
        <w:gridCol w:w="1042"/>
        <w:gridCol w:w="1486"/>
        <w:gridCol w:w="1820"/>
        <w:gridCol w:w="1123"/>
      </w:tblGrid>
      <w:tr w:rsidR="00E6366B" w:rsidRPr="003A08A1" w14:paraId="1A8878B3" w14:textId="77777777" w:rsidTr="003A08A1">
        <w:tc>
          <w:tcPr>
            <w:tcW w:w="10682" w:type="dxa"/>
            <w:gridSpan w:val="7"/>
            <w:shd w:val="clear" w:color="auto" w:fill="auto"/>
          </w:tcPr>
          <w:p w14:paraId="4BFF41B4" w14:textId="77777777" w:rsidR="00E6366B" w:rsidRPr="003A08A1" w:rsidRDefault="00E6366B" w:rsidP="00E6366B">
            <w:pPr>
              <w:pBdr>
                <w:bottom w:val="single" w:sz="6" w:space="1" w:color="auto"/>
              </w:pBdr>
              <w:rPr>
                <w:b/>
                <w:shd w:val="clear" w:color="auto" w:fill="8DB3E2" w:themeFill="text2" w:themeFillTint="66"/>
              </w:rPr>
            </w:pPr>
            <w:r w:rsidRPr="003A08A1">
              <w:rPr>
                <w:rFonts w:hint="eastAsia"/>
                <w:b/>
                <w:sz w:val="24"/>
                <w:szCs w:val="24"/>
                <w:shd w:val="clear" w:color="auto" w:fill="8DB3E2" w:themeFill="text2" w:themeFillTint="66"/>
              </w:rPr>
              <w:t>Personal Information</w:t>
            </w:r>
          </w:p>
        </w:tc>
      </w:tr>
      <w:tr w:rsidR="00841A81" w14:paraId="53637AFC" w14:textId="77777777" w:rsidTr="00841A81">
        <w:tc>
          <w:tcPr>
            <w:tcW w:w="1406" w:type="dxa"/>
          </w:tcPr>
          <w:p w14:paraId="008B2A7F" w14:textId="77777777" w:rsidR="004B1381" w:rsidRPr="00460694" w:rsidRDefault="004B1381" w:rsidP="00F84E10">
            <w:pPr>
              <w:jc w:val="right"/>
              <w:rPr>
                <w:sz w:val="18"/>
                <w:szCs w:val="18"/>
              </w:rPr>
            </w:pPr>
            <w:r w:rsidRPr="00460694">
              <w:rPr>
                <w:rFonts w:hint="eastAsia"/>
                <w:sz w:val="18"/>
                <w:szCs w:val="18"/>
              </w:rPr>
              <w:t>Name</w:t>
            </w:r>
            <w:r w:rsidRPr="00460694">
              <w:rPr>
                <w:rFonts w:hint="eastAsia"/>
                <w:sz w:val="18"/>
                <w:szCs w:val="18"/>
              </w:rPr>
              <w:t>：</w:t>
            </w:r>
          </w:p>
        </w:tc>
        <w:tc>
          <w:tcPr>
            <w:tcW w:w="3805" w:type="dxa"/>
            <w:gridSpan w:val="2"/>
          </w:tcPr>
          <w:p w14:paraId="75E9F7D7" w14:textId="3F24FC05" w:rsidR="004B1381" w:rsidRPr="00460694" w:rsidRDefault="001820C7" w:rsidP="00E6366B">
            <w:pPr>
              <w:rPr>
                <w:sz w:val="18"/>
                <w:szCs w:val="18"/>
              </w:rPr>
            </w:pPr>
            <w:r>
              <w:rPr>
                <w:rFonts w:hint="eastAsia"/>
                <w:sz w:val="18"/>
                <w:szCs w:val="18"/>
              </w:rPr>
              <w:t>Jia</w:t>
            </w:r>
            <w:r w:rsidR="00D22414">
              <w:rPr>
                <w:sz w:val="18"/>
                <w:szCs w:val="18"/>
              </w:rPr>
              <w:t xml:space="preserve"> </w:t>
            </w:r>
            <w:r w:rsidR="00180E86">
              <w:rPr>
                <w:rFonts w:hint="eastAsia"/>
                <w:sz w:val="18"/>
                <w:szCs w:val="18"/>
              </w:rPr>
              <w:t>Hao Yang</w:t>
            </w:r>
          </w:p>
        </w:tc>
        <w:tc>
          <w:tcPr>
            <w:tcW w:w="1042" w:type="dxa"/>
            <w:vMerge w:val="restart"/>
          </w:tcPr>
          <w:p w14:paraId="2BD5EBAB" w14:textId="77777777" w:rsidR="004B1381" w:rsidRPr="00460694" w:rsidRDefault="004B1381" w:rsidP="00E6366B">
            <w:pPr>
              <w:rPr>
                <w:sz w:val="18"/>
                <w:szCs w:val="18"/>
              </w:rPr>
            </w:pPr>
          </w:p>
        </w:tc>
        <w:tc>
          <w:tcPr>
            <w:tcW w:w="1486" w:type="dxa"/>
          </w:tcPr>
          <w:p w14:paraId="48BEC82D" w14:textId="1D642588" w:rsidR="004B1381" w:rsidRPr="00460694" w:rsidRDefault="004B1381" w:rsidP="00F84E10">
            <w:pPr>
              <w:jc w:val="right"/>
              <w:rPr>
                <w:sz w:val="18"/>
                <w:szCs w:val="18"/>
              </w:rPr>
            </w:pPr>
            <w:r w:rsidRPr="00460694">
              <w:rPr>
                <w:rFonts w:hint="eastAsia"/>
                <w:sz w:val="18"/>
                <w:szCs w:val="18"/>
              </w:rPr>
              <w:t>Gender</w:t>
            </w:r>
            <w:r w:rsidR="00841A81">
              <w:rPr>
                <w:rFonts w:hint="eastAsia"/>
                <w:sz w:val="18"/>
                <w:szCs w:val="18"/>
              </w:rPr>
              <w:t>:</w:t>
            </w:r>
          </w:p>
        </w:tc>
        <w:tc>
          <w:tcPr>
            <w:tcW w:w="1820" w:type="dxa"/>
          </w:tcPr>
          <w:p w14:paraId="5A124402" w14:textId="77777777" w:rsidR="004B1381" w:rsidRPr="00460694" w:rsidRDefault="00E224D0" w:rsidP="00E6366B">
            <w:pPr>
              <w:rPr>
                <w:sz w:val="18"/>
                <w:szCs w:val="18"/>
              </w:rPr>
            </w:pPr>
            <w:r>
              <w:rPr>
                <w:rFonts w:hint="eastAsia"/>
                <w:sz w:val="18"/>
                <w:szCs w:val="18"/>
              </w:rPr>
              <w:t>Male</w:t>
            </w:r>
          </w:p>
        </w:tc>
        <w:tc>
          <w:tcPr>
            <w:tcW w:w="1123" w:type="dxa"/>
            <w:vMerge w:val="restart"/>
          </w:tcPr>
          <w:p w14:paraId="09C7DC84" w14:textId="77777777" w:rsidR="004B1381" w:rsidRPr="00460694" w:rsidRDefault="004B1381" w:rsidP="00E6366B">
            <w:pPr>
              <w:rPr>
                <w:sz w:val="18"/>
                <w:szCs w:val="18"/>
              </w:rPr>
            </w:pPr>
          </w:p>
        </w:tc>
      </w:tr>
      <w:tr w:rsidR="00841A81" w14:paraId="6368C134" w14:textId="77777777" w:rsidTr="00841A81">
        <w:tc>
          <w:tcPr>
            <w:tcW w:w="1406" w:type="dxa"/>
          </w:tcPr>
          <w:p w14:paraId="2A71F6E1" w14:textId="77777777" w:rsidR="007D3B14" w:rsidRPr="00460694" w:rsidRDefault="007D3B14" w:rsidP="00F84E10">
            <w:pPr>
              <w:jc w:val="right"/>
              <w:rPr>
                <w:sz w:val="18"/>
                <w:szCs w:val="18"/>
              </w:rPr>
            </w:pPr>
            <w:r w:rsidRPr="00460694">
              <w:rPr>
                <w:rFonts w:hint="eastAsia"/>
                <w:sz w:val="18"/>
                <w:szCs w:val="18"/>
              </w:rPr>
              <w:t>Mobile</w:t>
            </w:r>
            <w:r w:rsidRPr="00460694">
              <w:rPr>
                <w:rFonts w:hint="eastAsia"/>
                <w:sz w:val="18"/>
                <w:szCs w:val="18"/>
              </w:rPr>
              <w:t>：</w:t>
            </w:r>
          </w:p>
        </w:tc>
        <w:tc>
          <w:tcPr>
            <w:tcW w:w="1806" w:type="dxa"/>
          </w:tcPr>
          <w:p w14:paraId="7118EDB4" w14:textId="77777777" w:rsidR="007D3B14" w:rsidRPr="00460694" w:rsidRDefault="00EF7098" w:rsidP="00E6366B">
            <w:pPr>
              <w:rPr>
                <w:sz w:val="18"/>
                <w:szCs w:val="18"/>
              </w:rPr>
            </w:pPr>
            <w:r>
              <w:rPr>
                <w:rFonts w:hint="eastAsia"/>
                <w:sz w:val="18"/>
                <w:szCs w:val="18"/>
              </w:rPr>
              <w:t>18666012032</w:t>
            </w:r>
          </w:p>
        </w:tc>
        <w:tc>
          <w:tcPr>
            <w:tcW w:w="1999" w:type="dxa"/>
          </w:tcPr>
          <w:p w14:paraId="6463F5AB" w14:textId="77777777" w:rsidR="002C5D2A" w:rsidRPr="007D3B14" w:rsidRDefault="002C5D2A" w:rsidP="002C5D2A">
            <w:pPr>
              <w:rPr>
                <w:color w:val="FF0000"/>
                <w:sz w:val="18"/>
                <w:szCs w:val="18"/>
              </w:rPr>
            </w:pPr>
          </w:p>
        </w:tc>
        <w:tc>
          <w:tcPr>
            <w:tcW w:w="1042" w:type="dxa"/>
            <w:vMerge/>
          </w:tcPr>
          <w:p w14:paraId="69D494E2" w14:textId="77777777" w:rsidR="007D3B14" w:rsidRPr="00460694" w:rsidRDefault="007D3B14" w:rsidP="00E6366B">
            <w:pPr>
              <w:rPr>
                <w:sz w:val="18"/>
                <w:szCs w:val="18"/>
              </w:rPr>
            </w:pPr>
          </w:p>
        </w:tc>
        <w:tc>
          <w:tcPr>
            <w:tcW w:w="1486" w:type="dxa"/>
          </w:tcPr>
          <w:p w14:paraId="1B60944B" w14:textId="1BB851C9" w:rsidR="007D3B14" w:rsidRPr="00460694" w:rsidRDefault="00841A81" w:rsidP="00F84E10">
            <w:pPr>
              <w:jc w:val="right"/>
              <w:rPr>
                <w:sz w:val="18"/>
                <w:szCs w:val="18"/>
              </w:rPr>
            </w:pPr>
            <w:r>
              <w:rPr>
                <w:sz w:val="18"/>
                <w:szCs w:val="18"/>
              </w:rPr>
              <w:t>Email:</w:t>
            </w:r>
          </w:p>
        </w:tc>
        <w:tc>
          <w:tcPr>
            <w:tcW w:w="1820" w:type="dxa"/>
          </w:tcPr>
          <w:p w14:paraId="6325D431" w14:textId="16C421F5" w:rsidR="007D3B14" w:rsidRPr="00460694" w:rsidRDefault="00FF551D" w:rsidP="00E6366B">
            <w:pPr>
              <w:rPr>
                <w:sz w:val="18"/>
                <w:szCs w:val="18"/>
              </w:rPr>
            </w:pPr>
            <w:hyperlink r:id="rId9" w:history="1">
              <w:r w:rsidR="00841A81" w:rsidRPr="00B746E8">
                <w:rPr>
                  <w:rStyle w:val="Hyperlink"/>
                  <w:sz w:val="18"/>
                  <w:szCs w:val="18"/>
                </w:rPr>
                <w:t>Jiahao_yang@qq.com</w:t>
              </w:r>
            </w:hyperlink>
          </w:p>
        </w:tc>
        <w:tc>
          <w:tcPr>
            <w:tcW w:w="1123" w:type="dxa"/>
            <w:vMerge/>
          </w:tcPr>
          <w:p w14:paraId="3D4A3890" w14:textId="77777777" w:rsidR="007D3B14" w:rsidRPr="00460694" w:rsidRDefault="007D3B14" w:rsidP="00E6366B">
            <w:pPr>
              <w:rPr>
                <w:sz w:val="18"/>
                <w:szCs w:val="18"/>
              </w:rPr>
            </w:pPr>
          </w:p>
        </w:tc>
      </w:tr>
      <w:tr w:rsidR="00841A81" w14:paraId="53395F8B" w14:textId="77777777" w:rsidTr="00841A81">
        <w:tc>
          <w:tcPr>
            <w:tcW w:w="1406" w:type="dxa"/>
          </w:tcPr>
          <w:p w14:paraId="05D15DB7" w14:textId="77777777" w:rsidR="004B1381" w:rsidRPr="00460694" w:rsidRDefault="00D85B23" w:rsidP="00F84E10">
            <w:pPr>
              <w:jc w:val="right"/>
              <w:rPr>
                <w:sz w:val="18"/>
                <w:szCs w:val="18"/>
              </w:rPr>
            </w:pPr>
            <w:r w:rsidRPr="00460694">
              <w:rPr>
                <w:rFonts w:hint="eastAsia"/>
                <w:sz w:val="18"/>
                <w:szCs w:val="18"/>
              </w:rPr>
              <w:t>Education</w:t>
            </w:r>
            <w:r w:rsidRPr="00460694">
              <w:rPr>
                <w:rFonts w:hint="eastAsia"/>
                <w:sz w:val="18"/>
                <w:szCs w:val="18"/>
              </w:rPr>
              <w:t>：</w:t>
            </w:r>
          </w:p>
        </w:tc>
        <w:tc>
          <w:tcPr>
            <w:tcW w:w="3805" w:type="dxa"/>
            <w:gridSpan w:val="2"/>
          </w:tcPr>
          <w:p w14:paraId="4C04E655" w14:textId="77777777" w:rsidR="004B1381" w:rsidRPr="00460694" w:rsidRDefault="00D85B23" w:rsidP="003F4223">
            <w:pPr>
              <w:rPr>
                <w:sz w:val="18"/>
                <w:szCs w:val="18"/>
              </w:rPr>
            </w:pPr>
            <w:r>
              <w:rPr>
                <w:rFonts w:hint="eastAsia"/>
                <w:sz w:val="18"/>
                <w:szCs w:val="18"/>
              </w:rPr>
              <w:t>Bachelor</w:t>
            </w:r>
            <w:r w:rsidR="003F4223">
              <w:rPr>
                <w:rFonts w:hint="eastAsia"/>
                <w:sz w:val="18"/>
                <w:szCs w:val="18"/>
              </w:rPr>
              <w:t>, South China University of Technology</w:t>
            </w:r>
            <w:r>
              <w:rPr>
                <w:rFonts w:hint="eastAsia"/>
                <w:sz w:val="18"/>
                <w:szCs w:val="18"/>
              </w:rPr>
              <w:t xml:space="preserve">　　</w:t>
            </w:r>
          </w:p>
        </w:tc>
        <w:tc>
          <w:tcPr>
            <w:tcW w:w="1042" w:type="dxa"/>
            <w:vMerge/>
          </w:tcPr>
          <w:p w14:paraId="73053533" w14:textId="77777777" w:rsidR="004B1381" w:rsidRPr="00460694" w:rsidRDefault="004B1381" w:rsidP="00E6366B">
            <w:pPr>
              <w:rPr>
                <w:sz w:val="18"/>
                <w:szCs w:val="18"/>
              </w:rPr>
            </w:pPr>
          </w:p>
        </w:tc>
        <w:tc>
          <w:tcPr>
            <w:tcW w:w="3306" w:type="dxa"/>
            <w:gridSpan w:val="2"/>
          </w:tcPr>
          <w:p w14:paraId="29D6DC11" w14:textId="77777777" w:rsidR="004B1381" w:rsidRPr="00460694" w:rsidRDefault="004B1381" w:rsidP="00E6366B">
            <w:pPr>
              <w:rPr>
                <w:sz w:val="18"/>
                <w:szCs w:val="18"/>
              </w:rPr>
            </w:pPr>
          </w:p>
        </w:tc>
        <w:tc>
          <w:tcPr>
            <w:tcW w:w="1123" w:type="dxa"/>
            <w:vMerge/>
          </w:tcPr>
          <w:p w14:paraId="32C53971" w14:textId="77777777" w:rsidR="004B1381" w:rsidRPr="00460694" w:rsidRDefault="004B1381" w:rsidP="00E6366B">
            <w:pPr>
              <w:rPr>
                <w:sz w:val="18"/>
                <w:szCs w:val="18"/>
              </w:rPr>
            </w:pPr>
          </w:p>
        </w:tc>
      </w:tr>
    </w:tbl>
    <w:p w14:paraId="5B1339E0" w14:textId="77777777" w:rsidR="00CF379B" w:rsidRDefault="00CF379B" w:rsidP="00E6366B"/>
    <w:tbl>
      <w:tblPr>
        <w:tblW w:w="0" w:type="auto"/>
        <w:tblLayout w:type="fixed"/>
        <w:tblLook w:val="04A0" w:firstRow="1" w:lastRow="0" w:firstColumn="1" w:lastColumn="0" w:noHBand="0" w:noVBand="1"/>
      </w:tblPr>
      <w:tblGrid>
        <w:gridCol w:w="476"/>
        <w:gridCol w:w="10206"/>
      </w:tblGrid>
      <w:tr w:rsidR="00460694" w14:paraId="1BD7EEEF" w14:textId="77777777" w:rsidTr="00CF379B">
        <w:tc>
          <w:tcPr>
            <w:tcW w:w="10682" w:type="dxa"/>
            <w:gridSpan w:val="2"/>
          </w:tcPr>
          <w:p w14:paraId="0BA0332D" w14:textId="50068F94" w:rsidR="00D85B23" w:rsidRPr="00EE632F" w:rsidRDefault="00AA4071" w:rsidP="00D85B23">
            <w:pPr>
              <w:pBdr>
                <w:bottom w:val="single" w:sz="6" w:space="1" w:color="auto"/>
              </w:pBdr>
              <w:rPr>
                <w:b/>
              </w:rPr>
            </w:pPr>
            <w:r>
              <w:rPr>
                <w:b/>
                <w:sz w:val="24"/>
                <w:szCs w:val="24"/>
                <w:shd w:val="clear" w:color="auto" w:fill="8DB3E2" w:themeFill="text2" w:themeFillTint="66"/>
              </w:rPr>
              <w:t xml:space="preserve">Profile </w:t>
            </w:r>
            <w:r w:rsidR="004924AF">
              <w:rPr>
                <w:rFonts w:hint="eastAsia"/>
                <w:b/>
                <w:sz w:val="24"/>
                <w:szCs w:val="24"/>
                <w:shd w:val="clear" w:color="auto" w:fill="8DB3E2" w:themeFill="text2" w:themeFillTint="66"/>
              </w:rPr>
              <w:t>Summary</w:t>
            </w:r>
          </w:p>
        </w:tc>
      </w:tr>
      <w:tr w:rsidR="00460694" w14:paraId="6772BEEE" w14:textId="77777777" w:rsidTr="00D85B23">
        <w:tc>
          <w:tcPr>
            <w:tcW w:w="476" w:type="dxa"/>
          </w:tcPr>
          <w:p w14:paraId="45F61965" w14:textId="77777777" w:rsidR="00460694" w:rsidRPr="00460694" w:rsidRDefault="00460694" w:rsidP="00460694">
            <w:pPr>
              <w:rPr>
                <w:sz w:val="18"/>
                <w:szCs w:val="18"/>
              </w:rPr>
            </w:pPr>
          </w:p>
        </w:tc>
        <w:tc>
          <w:tcPr>
            <w:tcW w:w="10206" w:type="dxa"/>
          </w:tcPr>
          <w:p w14:paraId="08E52DE7" w14:textId="7936ABC9" w:rsidR="00D22414" w:rsidRPr="00D22414" w:rsidRDefault="00D22414" w:rsidP="00D22414">
            <w:pPr>
              <w:rPr>
                <w:b/>
                <w:color w:val="E36C0A"/>
                <w:sz w:val="18"/>
                <w:szCs w:val="18"/>
              </w:rPr>
            </w:pPr>
            <w:r>
              <w:rPr>
                <w:sz w:val="18"/>
                <w:szCs w:val="18"/>
              </w:rPr>
              <w:t>I am a senior project manager</w:t>
            </w:r>
            <w:r w:rsidRPr="00D22414">
              <w:rPr>
                <w:sz w:val="18"/>
                <w:szCs w:val="18"/>
              </w:rPr>
              <w:t xml:space="preserve"> with extensive experience of successful project</w:t>
            </w:r>
            <w:r>
              <w:rPr>
                <w:sz w:val="18"/>
                <w:szCs w:val="18"/>
              </w:rPr>
              <w:t xml:space="preserve"> delivery</w:t>
            </w:r>
            <w:r w:rsidRPr="00D22414">
              <w:rPr>
                <w:sz w:val="18"/>
                <w:szCs w:val="18"/>
              </w:rPr>
              <w:t xml:space="preserve"> particularly in the financial services industry.</w:t>
            </w:r>
          </w:p>
          <w:p w14:paraId="5B1EA17A" w14:textId="3B594C09" w:rsidR="00D22414" w:rsidRDefault="00D22414" w:rsidP="00D22414">
            <w:pPr>
              <w:rPr>
                <w:rFonts w:asciiTheme="minorHAnsi" w:hAnsiTheme="minorHAnsi" w:cs="Helvetica"/>
                <w:color w:val="353535"/>
                <w:kern w:val="0"/>
                <w:sz w:val="18"/>
                <w:szCs w:val="18"/>
              </w:rPr>
            </w:pPr>
            <w:r w:rsidRPr="00D22414">
              <w:rPr>
                <w:rFonts w:asciiTheme="minorHAnsi" w:hAnsiTheme="minorHAnsi" w:cs="Helvetica"/>
                <w:color w:val="353535"/>
                <w:kern w:val="0"/>
                <w:sz w:val="18"/>
                <w:szCs w:val="18"/>
              </w:rPr>
              <w:t>I am adaptable and a</w:t>
            </w:r>
            <w:r w:rsidRPr="00D22414">
              <w:rPr>
                <w:rFonts w:asciiTheme="minorHAnsi" w:hAnsiTheme="minorHAnsi" w:cs="Helvetica"/>
                <w:color w:val="353535"/>
                <w:kern w:val="0"/>
                <w:sz w:val="18"/>
                <w:szCs w:val="18"/>
              </w:rPr>
              <w:t xml:space="preserve"> </w:t>
            </w:r>
            <w:r>
              <w:rPr>
                <w:rFonts w:asciiTheme="minorHAnsi" w:hAnsiTheme="minorHAnsi" w:cs="Arial"/>
                <w:kern w:val="0"/>
                <w:sz w:val="18"/>
                <w:szCs w:val="18"/>
              </w:rPr>
              <w:t>s</w:t>
            </w:r>
            <w:r w:rsidRPr="00D22414">
              <w:rPr>
                <w:rFonts w:asciiTheme="minorHAnsi" w:hAnsiTheme="minorHAnsi" w:cs="Arial"/>
                <w:kern w:val="0"/>
                <w:sz w:val="18"/>
                <w:szCs w:val="18"/>
              </w:rPr>
              <w:t>elf-starter,</w:t>
            </w:r>
            <w:r w:rsidRPr="00D22414">
              <w:rPr>
                <w:rFonts w:asciiTheme="minorHAnsi" w:hAnsiTheme="minorHAnsi" w:cs="Helvetica"/>
                <w:color w:val="353535"/>
                <w:kern w:val="0"/>
                <w:sz w:val="18"/>
                <w:szCs w:val="18"/>
              </w:rPr>
              <w:t xml:space="preserve"> and </w:t>
            </w:r>
            <w:r w:rsidRPr="00D22414">
              <w:rPr>
                <w:rFonts w:asciiTheme="minorHAnsi" w:hAnsiTheme="minorHAnsi" w:cs="Helvetica"/>
                <w:color w:val="353535"/>
                <w:kern w:val="0"/>
                <w:sz w:val="18"/>
                <w:szCs w:val="18"/>
              </w:rPr>
              <w:t>have a good understanding of commercial and business issues, a strong technical background and excellent communication skills. This allows me to fulfil a variety of different roles within project teams, and provide an effective interface between business and technical functions.</w:t>
            </w:r>
          </w:p>
          <w:p w14:paraId="71846D8A" w14:textId="4C2D2377" w:rsidR="00AA4071" w:rsidRPr="00A534AF" w:rsidRDefault="00A534AF" w:rsidP="00A534AF">
            <w:pPr>
              <w:rPr>
                <w:b/>
                <w:color w:val="E36C0A"/>
                <w:sz w:val="18"/>
                <w:szCs w:val="18"/>
              </w:rPr>
            </w:pPr>
            <w:r w:rsidRPr="00A534AF">
              <w:rPr>
                <w:rFonts w:hint="eastAsia"/>
                <w:b/>
                <w:color w:val="E36C0A"/>
                <w:sz w:val="18"/>
                <w:szCs w:val="18"/>
              </w:rPr>
              <w:t>Strong</w:t>
            </w:r>
            <w:r w:rsidRPr="00A534AF">
              <w:rPr>
                <w:b/>
                <w:color w:val="E36C0A"/>
                <w:sz w:val="18"/>
                <w:szCs w:val="18"/>
              </w:rPr>
              <w:t xml:space="preserve"> </w:t>
            </w:r>
            <w:r w:rsidR="00AA4071" w:rsidRPr="00A534AF">
              <w:rPr>
                <w:rFonts w:hint="eastAsia"/>
                <w:b/>
                <w:color w:val="E36C0A"/>
                <w:sz w:val="18"/>
                <w:szCs w:val="18"/>
              </w:rPr>
              <w:t>IT Expertise</w:t>
            </w:r>
          </w:p>
          <w:p w14:paraId="53C12B69" w14:textId="2A3FF19C" w:rsidR="00AA4071" w:rsidRDefault="00A534AF" w:rsidP="00AA4071">
            <w:pPr>
              <w:rPr>
                <w:b/>
                <w:color w:val="E36C0A"/>
                <w:sz w:val="18"/>
                <w:szCs w:val="18"/>
              </w:rPr>
            </w:pPr>
            <w:r>
              <w:rPr>
                <w:b/>
                <w:color w:val="E36C0A"/>
                <w:sz w:val="18"/>
                <w:szCs w:val="18"/>
              </w:rPr>
              <w:t xml:space="preserve">Profound </w:t>
            </w:r>
            <w:r w:rsidR="007841F5">
              <w:rPr>
                <w:b/>
                <w:color w:val="E36C0A"/>
                <w:sz w:val="18"/>
                <w:szCs w:val="18"/>
              </w:rPr>
              <w:t>f</w:t>
            </w:r>
            <w:r w:rsidR="00AA4071">
              <w:rPr>
                <w:b/>
                <w:color w:val="E36C0A"/>
                <w:sz w:val="18"/>
                <w:szCs w:val="18"/>
              </w:rPr>
              <w:t xml:space="preserve">inancial </w:t>
            </w:r>
            <w:r w:rsidR="007841F5">
              <w:rPr>
                <w:b/>
                <w:color w:val="E36C0A"/>
                <w:sz w:val="18"/>
                <w:szCs w:val="18"/>
              </w:rPr>
              <w:t>r</w:t>
            </w:r>
            <w:r w:rsidR="00AA4071">
              <w:rPr>
                <w:b/>
                <w:color w:val="E36C0A"/>
                <w:sz w:val="18"/>
                <w:szCs w:val="18"/>
              </w:rPr>
              <w:t>isk</w:t>
            </w:r>
            <w:r w:rsidR="007841F5">
              <w:rPr>
                <w:rFonts w:hint="eastAsia"/>
                <w:b/>
                <w:color w:val="E36C0A"/>
                <w:sz w:val="18"/>
                <w:szCs w:val="18"/>
              </w:rPr>
              <w:t xml:space="preserve"> domain k</w:t>
            </w:r>
            <w:r w:rsidR="00AA4071" w:rsidRPr="00BD3887">
              <w:rPr>
                <w:rFonts w:hint="eastAsia"/>
                <w:b/>
                <w:color w:val="E36C0A"/>
                <w:sz w:val="18"/>
                <w:szCs w:val="18"/>
              </w:rPr>
              <w:t>nowledge</w:t>
            </w:r>
          </w:p>
          <w:p w14:paraId="4EA7F877" w14:textId="4B26DFA9" w:rsidR="00AA4071" w:rsidRDefault="00845769" w:rsidP="00AA4071">
            <w:pPr>
              <w:rPr>
                <w:b/>
                <w:color w:val="E36C0A"/>
                <w:sz w:val="18"/>
                <w:szCs w:val="18"/>
              </w:rPr>
            </w:pPr>
            <w:r>
              <w:rPr>
                <w:b/>
                <w:color w:val="E36C0A"/>
                <w:sz w:val="18"/>
                <w:szCs w:val="18"/>
              </w:rPr>
              <w:t>Outstanding</w:t>
            </w:r>
            <w:r w:rsidR="00A534AF">
              <w:rPr>
                <w:b/>
                <w:color w:val="E36C0A"/>
                <w:sz w:val="18"/>
                <w:szCs w:val="18"/>
              </w:rPr>
              <w:t xml:space="preserve"> </w:t>
            </w:r>
            <w:r w:rsidR="00A534AF">
              <w:rPr>
                <w:rFonts w:hint="eastAsia"/>
                <w:b/>
                <w:color w:val="E36C0A"/>
                <w:sz w:val="18"/>
                <w:szCs w:val="18"/>
              </w:rPr>
              <w:t>l</w:t>
            </w:r>
            <w:r w:rsidR="00AA4071" w:rsidRPr="00BD3887">
              <w:rPr>
                <w:rFonts w:hint="eastAsia"/>
                <w:b/>
                <w:color w:val="E36C0A"/>
                <w:sz w:val="18"/>
                <w:szCs w:val="18"/>
              </w:rPr>
              <w:t xml:space="preserve">eadership </w:t>
            </w:r>
            <w:r w:rsidR="00AA4071">
              <w:rPr>
                <w:b/>
                <w:color w:val="E36C0A"/>
                <w:sz w:val="18"/>
                <w:szCs w:val="18"/>
              </w:rPr>
              <w:t>and management capability</w:t>
            </w:r>
          </w:p>
          <w:p w14:paraId="4FD26794" w14:textId="673FE269" w:rsidR="00AA4071" w:rsidRDefault="00AA4071" w:rsidP="00AA4071">
            <w:pPr>
              <w:rPr>
                <w:rFonts w:hint="eastAsia"/>
                <w:b/>
                <w:color w:val="E36C0A"/>
                <w:sz w:val="18"/>
                <w:szCs w:val="18"/>
              </w:rPr>
            </w:pPr>
            <w:r w:rsidRPr="00BD3887">
              <w:rPr>
                <w:rFonts w:hint="eastAsia"/>
                <w:b/>
                <w:color w:val="E36C0A"/>
                <w:sz w:val="18"/>
                <w:szCs w:val="18"/>
              </w:rPr>
              <w:t>P</w:t>
            </w:r>
            <w:r w:rsidR="007841F5">
              <w:rPr>
                <w:rFonts w:hint="eastAsia"/>
                <w:b/>
                <w:color w:val="E36C0A"/>
                <w:sz w:val="18"/>
                <w:szCs w:val="18"/>
              </w:rPr>
              <w:t>roficient in project m</w:t>
            </w:r>
            <w:r>
              <w:rPr>
                <w:rFonts w:hint="eastAsia"/>
                <w:b/>
                <w:color w:val="E36C0A"/>
                <w:sz w:val="18"/>
                <w:szCs w:val="18"/>
              </w:rPr>
              <w:t>anagement</w:t>
            </w:r>
          </w:p>
          <w:p w14:paraId="4109E426" w14:textId="18DDC005" w:rsidR="00AA4071" w:rsidRDefault="00AA4071" w:rsidP="00AA4071">
            <w:pPr>
              <w:rPr>
                <w:b/>
                <w:color w:val="E36C0A"/>
                <w:sz w:val="18"/>
                <w:szCs w:val="18"/>
              </w:rPr>
            </w:pPr>
            <w:r>
              <w:rPr>
                <w:b/>
                <w:color w:val="E36C0A"/>
                <w:sz w:val="18"/>
                <w:szCs w:val="18"/>
              </w:rPr>
              <w:t>Excellent</w:t>
            </w:r>
            <w:r w:rsidR="007841F5">
              <w:rPr>
                <w:rFonts w:hint="eastAsia"/>
                <w:b/>
                <w:color w:val="E36C0A"/>
                <w:sz w:val="18"/>
                <w:szCs w:val="18"/>
              </w:rPr>
              <w:t xml:space="preserve"> business f</w:t>
            </w:r>
            <w:r w:rsidRPr="00CC0E4E">
              <w:rPr>
                <w:rFonts w:hint="eastAsia"/>
                <w:b/>
                <w:color w:val="E36C0A"/>
                <w:sz w:val="18"/>
                <w:szCs w:val="18"/>
              </w:rPr>
              <w:t>acing skills</w:t>
            </w:r>
          </w:p>
          <w:p w14:paraId="424386B5" w14:textId="36A9B1D7" w:rsidR="00AA4071" w:rsidRPr="00BD3887" w:rsidRDefault="007841F5" w:rsidP="00AA4071">
            <w:pPr>
              <w:rPr>
                <w:b/>
                <w:color w:val="E36C0A"/>
              </w:rPr>
            </w:pPr>
            <w:r>
              <w:rPr>
                <w:b/>
                <w:color w:val="E36C0A"/>
                <w:sz w:val="18"/>
                <w:szCs w:val="18"/>
              </w:rPr>
              <w:t>Experienced</w:t>
            </w:r>
            <w:r w:rsidR="00AA4071" w:rsidRPr="00BD3887">
              <w:rPr>
                <w:rFonts w:hint="eastAsia"/>
                <w:b/>
                <w:color w:val="E36C0A"/>
                <w:sz w:val="18"/>
                <w:szCs w:val="18"/>
              </w:rPr>
              <w:t xml:space="preserve"> in Service Management / Production Support</w:t>
            </w:r>
          </w:p>
          <w:p w14:paraId="2BFDCA38" w14:textId="301C4D9B" w:rsidR="00AA4071" w:rsidRPr="00C65291" w:rsidRDefault="007841F5" w:rsidP="00AA4071">
            <w:pPr>
              <w:rPr>
                <w:rFonts w:hint="eastAsia"/>
                <w:b/>
                <w:color w:val="E36C0A"/>
                <w:sz w:val="18"/>
                <w:szCs w:val="18"/>
              </w:rPr>
            </w:pPr>
            <w:r>
              <w:rPr>
                <w:rFonts w:hint="eastAsia"/>
                <w:b/>
                <w:color w:val="E36C0A"/>
                <w:sz w:val="18"/>
                <w:szCs w:val="18"/>
              </w:rPr>
              <w:t>Overseas working e</w:t>
            </w:r>
            <w:r w:rsidR="00AA4071" w:rsidRPr="00BD3887">
              <w:rPr>
                <w:rFonts w:hint="eastAsia"/>
                <w:b/>
                <w:color w:val="E36C0A"/>
                <w:sz w:val="18"/>
                <w:szCs w:val="18"/>
              </w:rPr>
              <w:t xml:space="preserve">xperience / </w:t>
            </w:r>
            <w:r>
              <w:rPr>
                <w:b/>
                <w:color w:val="E36C0A"/>
                <w:sz w:val="18"/>
                <w:szCs w:val="18"/>
              </w:rPr>
              <w:t xml:space="preserve">Day-to-day </w:t>
            </w:r>
            <w:r>
              <w:rPr>
                <w:rFonts w:hint="eastAsia"/>
                <w:b/>
                <w:color w:val="E36C0A"/>
                <w:sz w:val="18"/>
                <w:szCs w:val="18"/>
              </w:rPr>
              <w:t>global c</w:t>
            </w:r>
            <w:r w:rsidR="00AA4071" w:rsidRPr="00BD3887">
              <w:rPr>
                <w:rFonts w:hint="eastAsia"/>
                <w:b/>
                <w:color w:val="E36C0A"/>
                <w:sz w:val="18"/>
                <w:szCs w:val="18"/>
              </w:rPr>
              <w:t>ollaboration</w:t>
            </w:r>
          </w:p>
          <w:p w14:paraId="70ED1EBD" w14:textId="77777777" w:rsidR="00AA4071" w:rsidRDefault="00AA4071" w:rsidP="00D22414">
            <w:pPr>
              <w:rPr>
                <w:rFonts w:asciiTheme="minorHAnsi" w:hAnsiTheme="minorHAnsi" w:cs="Helvetica"/>
                <w:color w:val="353535"/>
                <w:kern w:val="0"/>
                <w:sz w:val="18"/>
                <w:szCs w:val="18"/>
              </w:rPr>
            </w:pPr>
          </w:p>
          <w:p w14:paraId="6BC6BCD3" w14:textId="77777777" w:rsidR="00D22414" w:rsidRPr="00D22414" w:rsidRDefault="00D22414" w:rsidP="00D22414">
            <w:pPr>
              <w:rPr>
                <w:rFonts w:asciiTheme="minorHAnsi" w:hAnsiTheme="minorHAnsi" w:cs="Helvetica" w:hint="eastAsia"/>
                <w:color w:val="353535"/>
                <w:kern w:val="0"/>
                <w:sz w:val="18"/>
                <w:szCs w:val="18"/>
              </w:rPr>
            </w:pPr>
          </w:p>
          <w:p w14:paraId="0D3917FA" w14:textId="77777777" w:rsidR="00EF7098" w:rsidRPr="00BD3887" w:rsidRDefault="00525D11" w:rsidP="00460694">
            <w:pPr>
              <w:rPr>
                <w:b/>
                <w:color w:val="E36C0A"/>
                <w:sz w:val="18"/>
                <w:szCs w:val="18"/>
              </w:rPr>
            </w:pPr>
            <w:r w:rsidRPr="00BD3887">
              <w:rPr>
                <w:rFonts w:hint="eastAsia"/>
                <w:b/>
                <w:color w:val="E36C0A"/>
                <w:sz w:val="18"/>
                <w:szCs w:val="18"/>
              </w:rPr>
              <w:t>IT Expertise</w:t>
            </w:r>
          </w:p>
          <w:p w14:paraId="3EF45DED" w14:textId="329BE8B0" w:rsidR="002E15BA" w:rsidRPr="002E15BA" w:rsidRDefault="00D22414" w:rsidP="004924AF">
            <w:pPr>
              <w:pStyle w:val="ListParagraph"/>
              <w:numPr>
                <w:ilvl w:val="0"/>
                <w:numId w:val="1"/>
              </w:numPr>
            </w:pPr>
            <w:r>
              <w:rPr>
                <w:rFonts w:hint="eastAsia"/>
                <w:sz w:val="18"/>
                <w:szCs w:val="18"/>
              </w:rPr>
              <w:t>Over 16</w:t>
            </w:r>
            <w:r w:rsidR="00525D11" w:rsidRPr="004924AF">
              <w:rPr>
                <w:rFonts w:hint="eastAsia"/>
                <w:sz w:val="18"/>
                <w:szCs w:val="18"/>
              </w:rPr>
              <w:t xml:space="preserve"> years</w:t>
            </w:r>
            <w:r w:rsidR="004924AF">
              <w:rPr>
                <w:sz w:val="18"/>
                <w:szCs w:val="18"/>
              </w:rPr>
              <w:t xml:space="preserve"> of</w:t>
            </w:r>
            <w:r w:rsidR="00525D11" w:rsidRPr="004924AF">
              <w:rPr>
                <w:rFonts w:hint="eastAsia"/>
                <w:sz w:val="18"/>
                <w:szCs w:val="18"/>
              </w:rPr>
              <w:t xml:space="preserve"> </w:t>
            </w:r>
            <w:r w:rsidR="004924AF" w:rsidRPr="004924AF">
              <w:rPr>
                <w:sz w:val="18"/>
                <w:szCs w:val="18"/>
              </w:rPr>
              <w:t xml:space="preserve">professional </w:t>
            </w:r>
            <w:r w:rsidR="00525D11" w:rsidRPr="004924AF">
              <w:rPr>
                <w:rFonts w:hint="eastAsia"/>
                <w:sz w:val="18"/>
                <w:szCs w:val="18"/>
              </w:rPr>
              <w:t>experience in</w:t>
            </w:r>
            <w:r w:rsidR="002E15BA">
              <w:rPr>
                <w:sz w:val="18"/>
                <w:szCs w:val="18"/>
              </w:rPr>
              <w:t xml:space="preserve"> Risk and IT industry</w:t>
            </w:r>
          </w:p>
          <w:p w14:paraId="5EA3F3F7" w14:textId="7BBA7D44" w:rsidR="002E15BA" w:rsidRPr="002E15BA" w:rsidRDefault="002E15BA" w:rsidP="004924AF">
            <w:pPr>
              <w:pStyle w:val="ListParagraph"/>
              <w:numPr>
                <w:ilvl w:val="0"/>
                <w:numId w:val="1"/>
              </w:numPr>
            </w:pPr>
            <w:r w:rsidRPr="002E15BA">
              <w:rPr>
                <w:sz w:val="18"/>
                <w:szCs w:val="18"/>
              </w:rPr>
              <w:t>Proven track record in the areas of IT development, support and imp</w:t>
            </w:r>
            <w:r>
              <w:rPr>
                <w:sz w:val="18"/>
                <w:szCs w:val="18"/>
              </w:rPr>
              <w:t>lementation, project management</w:t>
            </w:r>
            <w:r w:rsidRPr="002E15BA">
              <w:rPr>
                <w:sz w:val="18"/>
                <w:szCs w:val="18"/>
              </w:rPr>
              <w:t xml:space="preserve"> and business </w:t>
            </w:r>
            <w:r w:rsidR="00F3797B">
              <w:rPr>
                <w:sz w:val="18"/>
                <w:szCs w:val="18"/>
              </w:rPr>
              <w:t>facing for banking products</w:t>
            </w:r>
            <w:r w:rsidRPr="002E15BA">
              <w:rPr>
                <w:sz w:val="18"/>
                <w:szCs w:val="18"/>
              </w:rPr>
              <w:t>.</w:t>
            </w:r>
          </w:p>
          <w:p w14:paraId="6E4F7CCD" w14:textId="3C64A479" w:rsidR="002E15BA" w:rsidRPr="008B4E5A" w:rsidRDefault="00B809BA" w:rsidP="006B7025">
            <w:pPr>
              <w:pStyle w:val="ListParagraph"/>
              <w:numPr>
                <w:ilvl w:val="0"/>
                <w:numId w:val="1"/>
              </w:numPr>
            </w:pPr>
            <w:r>
              <w:rPr>
                <w:sz w:val="18"/>
                <w:szCs w:val="18"/>
              </w:rPr>
              <w:t xml:space="preserve">Technical expertise includes: Proficient in C++, Java, </w:t>
            </w:r>
            <w:r w:rsidR="002E15BA">
              <w:rPr>
                <w:sz w:val="18"/>
                <w:szCs w:val="18"/>
              </w:rPr>
              <w:t xml:space="preserve">Unix/Linux, </w:t>
            </w:r>
            <w:r>
              <w:rPr>
                <w:sz w:val="18"/>
                <w:szCs w:val="18"/>
              </w:rPr>
              <w:t>Sybase, Oracle</w:t>
            </w:r>
            <w:r w:rsidR="00F3797B">
              <w:rPr>
                <w:sz w:val="18"/>
                <w:szCs w:val="18"/>
              </w:rPr>
              <w:t xml:space="preserve"> and grid computing</w:t>
            </w:r>
            <w:r>
              <w:rPr>
                <w:sz w:val="18"/>
                <w:szCs w:val="18"/>
              </w:rPr>
              <w:t xml:space="preserve">; </w:t>
            </w:r>
          </w:p>
          <w:p w14:paraId="260F6B62" w14:textId="4EC2D5B2" w:rsidR="008B4E5A" w:rsidRDefault="008B4E5A" w:rsidP="006B7025">
            <w:pPr>
              <w:pStyle w:val="ListParagraph"/>
              <w:numPr>
                <w:ilvl w:val="0"/>
                <w:numId w:val="1"/>
              </w:numPr>
            </w:pPr>
            <w:r>
              <w:rPr>
                <w:sz w:val="18"/>
                <w:szCs w:val="18"/>
              </w:rPr>
              <w:t xml:space="preserve">Extensive experience of </w:t>
            </w:r>
            <w:r w:rsidR="00C2652A">
              <w:rPr>
                <w:sz w:val="18"/>
                <w:szCs w:val="18"/>
              </w:rPr>
              <w:t>Waterfall</w:t>
            </w:r>
            <w:r w:rsidR="00DC7809">
              <w:rPr>
                <w:sz w:val="18"/>
                <w:szCs w:val="18"/>
              </w:rPr>
              <w:t xml:space="preserve">, </w:t>
            </w:r>
            <w:r>
              <w:rPr>
                <w:sz w:val="18"/>
                <w:szCs w:val="18"/>
              </w:rPr>
              <w:t xml:space="preserve">Agile methodology (Scrum) and DevOps model </w:t>
            </w:r>
          </w:p>
          <w:p w14:paraId="5EFFF221" w14:textId="77777777" w:rsidR="002E15BA" w:rsidRDefault="002E15BA" w:rsidP="002E15BA">
            <w:pPr>
              <w:rPr>
                <w:b/>
                <w:color w:val="E36C0A"/>
                <w:sz w:val="18"/>
                <w:szCs w:val="18"/>
              </w:rPr>
            </w:pPr>
          </w:p>
          <w:p w14:paraId="1C025955" w14:textId="55267AED" w:rsidR="002E15BA" w:rsidRPr="00BD3887" w:rsidRDefault="006B7025" w:rsidP="002E15BA">
            <w:pPr>
              <w:rPr>
                <w:b/>
                <w:color w:val="E36C0A"/>
              </w:rPr>
            </w:pPr>
            <w:r>
              <w:rPr>
                <w:b/>
                <w:color w:val="E36C0A"/>
                <w:sz w:val="18"/>
                <w:szCs w:val="18"/>
              </w:rPr>
              <w:t xml:space="preserve">Financial </w:t>
            </w:r>
            <w:r w:rsidR="002E15BA">
              <w:rPr>
                <w:b/>
                <w:color w:val="E36C0A"/>
                <w:sz w:val="18"/>
                <w:szCs w:val="18"/>
              </w:rPr>
              <w:t>Risk</w:t>
            </w:r>
            <w:r w:rsidR="002E15BA" w:rsidRPr="00BD3887">
              <w:rPr>
                <w:rFonts w:hint="eastAsia"/>
                <w:b/>
                <w:color w:val="E36C0A"/>
                <w:sz w:val="18"/>
                <w:szCs w:val="18"/>
              </w:rPr>
              <w:t xml:space="preserve"> Domain Knowledge</w:t>
            </w:r>
          </w:p>
          <w:p w14:paraId="006FE819" w14:textId="0DDC4609" w:rsidR="002E15BA" w:rsidRPr="006B7025" w:rsidRDefault="009F65CF" w:rsidP="002E15BA">
            <w:pPr>
              <w:pStyle w:val="ListParagraph"/>
              <w:numPr>
                <w:ilvl w:val="0"/>
                <w:numId w:val="1"/>
              </w:numPr>
            </w:pPr>
            <w:r>
              <w:rPr>
                <w:rFonts w:hint="eastAsia"/>
                <w:sz w:val="18"/>
                <w:szCs w:val="18"/>
              </w:rPr>
              <w:t>Conversant with B</w:t>
            </w:r>
            <w:r w:rsidR="002E15BA" w:rsidRPr="002E15BA">
              <w:rPr>
                <w:rFonts w:hint="eastAsia"/>
                <w:sz w:val="18"/>
                <w:szCs w:val="18"/>
              </w:rPr>
              <w:t xml:space="preserve">anking </w:t>
            </w:r>
            <w:r w:rsidR="00DC7809">
              <w:rPr>
                <w:sz w:val="18"/>
                <w:szCs w:val="18"/>
              </w:rPr>
              <w:t>domain knowledge and Financial Risk M</w:t>
            </w:r>
            <w:r>
              <w:rPr>
                <w:sz w:val="18"/>
                <w:szCs w:val="18"/>
              </w:rPr>
              <w:t>anagement</w:t>
            </w:r>
            <w:r w:rsidR="002E15BA" w:rsidRPr="002E15BA">
              <w:rPr>
                <w:rFonts w:hint="eastAsia"/>
                <w:sz w:val="18"/>
                <w:szCs w:val="18"/>
              </w:rPr>
              <w:t xml:space="preserve">, in particular </w:t>
            </w:r>
            <w:r w:rsidR="00DC7809">
              <w:rPr>
                <w:sz w:val="18"/>
                <w:szCs w:val="18"/>
              </w:rPr>
              <w:t>for Capital Market</w:t>
            </w:r>
            <w:r w:rsidR="00DC7809">
              <w:rPr>
                <w:rFonts w:hint="eastAsia"/>
                <w:sz w:val="18"/>
                <w:szCs w:val="18"/>
              </w:rPr>
              <w:t xml:space="preserve"> </w:t>
            </w:r>
            <w:r w:rsidR="00DC7809">
              <w:rPr>
                <w:sz w:val="18"/>
                <w:szCs w:val="18"/>
              </w:rPr>
              <w:t xml:space="preserve">as well as Corporate and Retail Risk, Security and Fraud Risk, Compliance (e.g. AML) and Regulatory Reporting. </w:t>
            </w:r>
          </w:p>
          <w:p w14:paraId="31B91F1A" w14:textId="289ED07E" w:rsidR="006B7025" w:rsidRDefault="006B7025" w:rsidP="002E15BA">
            <w:pPr>
              <w:pStyle w:val="ListParagraph"/>
              <w:numPr>
                <w:ilvl w:val="0"/>
                <w:numId w:val="1"/>
              </w:numPr>
              <w:rPr>
                <w:sz w:val="18"/>
                <w:szCs w:val="18"/>
              </w:rPr>
            </w:pPr>
            <w:r w:rsidRPr="006B7025">
              <w:rPr>
                <w:sz w:val="18"/>
                <w:szCs w:val="18"/>
              </w:rPr>
              <w:t>Well versed with both Credit and Market Risk projec</w:t>
            </w:r>
            <w:r w:rsidR="00DC7809">
              <w:rPr>
                <w:sz w:val="18"/>
                <w:szCs w:val="18"/>
              </w:rPr>
              <w:t>t implementations</w:t>
            </w:r>
            <w:r w:rsidRPr="006B7025">
              <w:rPr>
                <w:sz w:val="18"/>
                <w:szCs w:val="18"/>
              </w:rPr>
              <w:t xml:space="preserve"> and had also been involved in rolling out a new internal strategic</w:t>
            </w:r>
            <w:r w:rsidR="00C82CFD">
              <w:rPr>
                <w:sz w:val="18"/>
                <w:szCs w:val="18"/>
              </w:rPr>
              <w:t xml:space="preserve"> product</w:t>
            </w:r>
            <w:r w:rsidR="009F65CF">
              <w:rPr>
                <w:sz w:val="18"/>
                <w:szCs w:val="18"/>
              </w:rPr>
              <w:t xml:space="preserve"> that features</w:t>
            </w:r>
            <w:r w:rsidRPr="006B7025">
              <w:rPr>
                <w:sz w:val="18"/>
                <w:szCs w:val="18"/>
              </w:rPr>
              <w:t xml:space="preserve"> </w:t>
            </w:r>
            <w:r>
              <w:rPr>
                <w:sz w:val="18"/>
                <w:szCs w:val="18"/>
              </w:rPr>
              <w:t xml:space="preserve">model </w:t>
            </w:r>
            <w:r w:rsidRPr="006B7025">
              <w:rPr>
                <w:sz w:val="18"/>
                <w:szCs w:val="18"/>
              </w:rPr>
              <w:t>pricing engine (</w:t>
            </w:r>
            <w:r w:rsidR="00DC7809">
              <w:rPr>
                <w:sz w:val="18"/>
                <w:szCs w:val="18"/>
              </w:rPr>
              <w:t xml:space="preserve">Markit </w:t>
            </w:r>
            <w:r w:rsidRPr="006B7025">
              <w:rPr>
                <w:sz w:val="18"/>
                <w:szCs w:val="18"/>
              </w:rPr>
              <w:t>QuIC) and a risk analytic framework to accomm</w:t>
            </w:r>
            <w:r>
              <w:rPr>
                <w:sz w:val="18"/>
                <w:szCs w:val="18"/>
              </w:rPr>
              <w:t>o</w:t>
            </w:r>
            <w:r w:rsidRPr="006B7025">
              <w:rPr>
                <w:sz w:val="18"/>
                <w:szCs w:val="18"/>
              </w:rPr>
              <w:t>date</w:t>
            </w:r>
            <w:r>
              <w:rPr>
                <w:sz w:val="18"/>
                <w:szCs w:val="18"/>
              </w:rPr>
              <w:t xml:space="preserve"> stress-</w:t>
            </w:r>
            <w:r w:rsidRPr="006B7025">
              <w:rPr>
                <w:sz w:val="18"/>
                <w:szCs w:val="18"/>
              </w:rPr>
              <w:t>testing, back</w:t>
            </w:r>
            <w:r>
              <w:rPr>
                <w:sz w:val="18"/>
                <w:szCs w:val="18"/>
              </w:rPr>
              <w:t>-</w:t>
            </w:r>
            <w:r w:rsidRPr="006B7025">
              <w:rPr>
                <w:sz w:val="18"/>
                <w:szCs w:val="18"/>
              </w:rPr>
              <w:t>testing and intraday servicing ne</w:t>
            </w:r>
            <w:r w:rsidR="009F65CF">
              <w:rPr>
                <w:sz w:val="18"/>
                <w:szCs w:val="18"/>
              </w:rPr>
              <w:t>eds for fulfilling Basel regulatory requirement.</w:t>
            </w:r>
          </w:p>
          <w:p w14:paraId="03E13CB1" w14:textId="574D27D1" w:rsidR="006B7025" w:rsidRPr="006B7025" w:rsidRDefault="00783CB4" w:rsidP="002E15BA">
            <w:pPr>
              <w:pStyle w:val="ListParagraph"/>
              <w:numPr>
                <w:ilvl w:val="0"/>
                <w:numId w:val="1"/>
              </w:numPr>
              <w:rPr>
                <w:sz w:val="18"/>
                <w:szCs w:val="18"/>
              </w:rPr>
            </w:pPr>
            <w:r>
              <w:rPr>
                <w:sz w:val="18"/>
                <w:szCs w:val="18"/>
              </w:rPr>
              <w:t>Effective and efficient</w:t>
            </w:r>
            <w:r w:rsidR="006B7025">
              <w:rPr>
                <w:sz w:val="18"/>
                <w:szCs w:val="18"/>
              </w:rPr>
              <w:t xml:space="preserve"> working experience with HSBC</w:t>
            </w:r>
            <w:r>
              <w:rPr>
                <w:sz w:val="18"/>
                <w:szCs w:val="18"/>
              </w:rPr>
              <w:t xml:space="preserve"> group</w:t>
            </w:r>
            <w:r w:rsidR="006B7025">
              <w:rPr>
                <w:sz w:val="18"/>
                <w:szCs w:val="18"/>
              </w:rPr>
              <w:t xml:space="preserve"> quant team, Risk control and Risk management functions;</w:t>
            </w:r>
          </w:p>
          <w:p w14:paraId="35F6194B" w14:textId="7BED54EC" w:rsidR="006B7025" w:rsidRPr="002E15BA" w:rsidRDefault="006B7025" w:rsidP="006B7025">
            <w:pPr>
              <w:pStyle w:val="ListParagraph"/>
              <w:numPr>
                <w:ilvl w:val="0"/>
                <w:numId w:val="1"/>
              </w:numPr>
            </w:pPr>
            <w:r>
              <w:rPr>
                <w:sz w:val="18"/>
                <w:szCs w:val="18"/>
              </w:rPr>
              <w:t xml:space="preserve">Touch on various Risk </w:t>
            </w:r>
            <w:r w:rsidR="00783CB4">
              <w:rPr>
                <w:sz w:val="18"/>
                <w:szCs w:val="18"/>
              </w:rPr>
              <w:t xml:space="preserve">and Analytic </w:t>
            </w:r>
            <w:r>
              <w:rPr>
                <w:sz w:val="18"/>
                <w:szCs w:val="18"/>
              </w:rPr>
              <w:t xml:space="preserve">vendor product, e.g. </w:t>
            </w:r>
            <w:r w:rsidR="00783CB4">
              <w:rPr>
                <w:sz w:val="18"/>
                <w:szCs w:val="18"/>
              </w:rPr>
              <w:t>QuIC</w:t>
            </w:r>
            <w:r>
              <w:rPr>
                <w:sz w:val="18"/>
                <w:szCs w:val="18"/>
              </w:rPr>
              <w:t>, AssetControl</w:t>
            </w:r>
            <w:r w:rsidR="00783CB4">
              <w:rPr>
                <w:sz w:val="18"/>
                <w:szCs w:val="18"/>
              </w:rPr>
              <w:t>, ActivePivot</w:t>
            </w:r>
            <w:r>
              <w:rPr>
                <w:sz w:val="18"/>
                <w:szCs w:val="18"/>
              </w:rPr>
              <w:t xml:space="preserve">. </w:t>
            </w:r>
          </w:p>
          <w:p w14:paraId="737B5A99" w14:textId="77777777" w:rsidR="00DF5DD7" w:rsidRDefault="00DF5DD7" w:rsidP="00130319">
            <w:pPr>
              <w:rPr>
                <w:b/>
                <w:color w:val="E36C0A"/>
                <w:sz w:val="18"/>
                <w:szCs w:val="18"/>
              </w:rPr>
            </w:pPr>
          </w:p>
          <w:p w14:paraId="20E99BAE" w14:textId="57C67E8F" w:rsidR="00130319" w:rsidRDefault="00783CB4" w:rsidP="00130319">
            <w:pPr>
              <w:rPr>
                <w:b/>
                <w:color w:val="E36C0A"/>
                <w:sz w:val="18"/>
                <w:szCs w:val="18"/>
              </w:rPr>
            </w:pPr>
            <w:r>
              <w:rPr>
                <w:rFonts w:hint="eastAsia"/>
                <w:b/>
                <w:color w:val="E36C0A"/>
                <w:sz w:val="18"/>
                <w:szCs w:val="18"/>
              </w:rPr>
              <w:t>L</w:t>
            </w:r>
            <w:r w:rsidR="00130319" w:rsidRPr="00BD3887">
              <w:rPr>
                <w:rFonts w:hint="eastAsia"/>
                <w:b/>
                <w:color w:val="E36C0A"/>
                <w:sz w:val="18"/>
                <w:szCs w:val="18"/>
              </w:rPr>
              <w:t xml:space="preserve">eadership </w:t>
            </w:r>
            <w:r w:rsidR="00130319">
              <w:rPr>
                <w:b/>
                <w:color w:val="E36C0A"/>
                <w:sz w:val="18"/>
                <w:szCs w:val="18"/>
              </w:rPr>
              <w:t xml:space="preserve">and management </w:t>
            </w:r>
            <w:r w:rsidR="00DF5DD7">
              <w:rPr>
                <w:b/>
                <w:color w:val="E36C0A"/>
                <w:sz w:val="18"/>
                <w:szCs w:val="18"/>
              </w:rPr>
              <w:t>capability</w:t>
            </w:r>
          </w:p>
          <w:p w14:paraId="39CA154E" w14:textId="18331E42" w:rsidR="002229B2" w:rsidRPr="00783CB4" w:rsidRDefault="00D82902" w:rsidP="00783CB4">
            <w:pPr>
              <w:pStyle w:val="ListParagraph"/>
              <w:numPr>
                <w:ilvl w:val="0"/>
                <w:numId w:val="1"/>
              </w:numPr>
              <w:rPr>
                <w:sz w:val="18"/>
                <w:szCs w:val="18"/>
              </w:rPr>
            </w:pPr>
            <w:r w:rsidRPr="00783CB4">
              <w:rPr>
                <w:sz w:val="18"/>
                <w:szCs w:val="18"/>
              </w:rPr>
              <w:t>C</w:t>
            </w:r>
            <w:r w:rsidR="00783CB4">
              <w:rPr>
                <w:sz w:val="18"/>
                <w:szCs w:val="18"/>
              </w:rPr>
              <w:t>urrently managing</w:t>
            </w:r>
            <w:r w:rsidR="00130319" w:rsidRPr="00783CB4">
              <w:rPr>
                <w:sz w:val="18"/>
                <w:szCs w:val="18"/>
              </w:rPr>
              <w:t xml:space="preserve"> Global Risk IT team in China</w:t>
            </w:r>
            <w:r w:rsidR="00130319" w:rsidRPr="00783CB4">
              <w:rPr>
                <w:rFonts w:hint="eastAsia"/>
                <w:sz w:val="18"/>
                <w:szCs w:val="18"/>
              </w:rPr>
              <w:t xml:space="preserve"> </w:t>
            </w:r>
            <w:r w:rsidR="00130319" w:rsidRPr="00783CB4">
              <w:rPr>
                <w:sz w:val="18"/>
                <w:szCs w:val="18"/>
              </w:rPr>
              <w:t xml:space="preserve">with overall team size of </w:t>
            </w:r>
            <w:r w:rsidR="00DF5DD7" w:rsidRPr="00783CB4">
              <w:rPr>
                <w:sz w:val="18"/>
                <w:szCs w:val="18"/>
              </w:rPr>
              <w:t xml:space="preserve">circa. </w:t>
            </w:r>
            <w:r w:rsidR="00130319" w:rsidRPr="00783CB4">
              <w:rPr>
                <w:sz w:val="18"/>
                <w:szCs w:val="18"/>
              </w:rPr>
              <w:t xml:space="preserve">300 permanent staff and </w:t>
            </w:r>
            <w:r w:rsidR="00DF5DD7" w:rsidRPr="00783CB4">
              <w:rPr>
                <w:sz w:val="18"/>
                <w:szCs w:val="18"/>
              </w:rPr>
              <w:t xml:space="preserve">vendor </w:t>
            </w:r>
            <w:r w:rsidR="00130319" w:rsidRPr="00783CB4">
              <w:rPr>
                <w:sz w:val="18"/>
                <w:szCs w:val="18"/>
              </w:rPr>
              <w:t>contractors</w:t>
            </w:r>
            <w:r w:rsidR="00DF5DD7" w:rsidRPr="00783CB4">
              <w:rPr>
                <w:sz w:val="18"/>
                <w:szCs w:val="18"/>
              </w:rPr>
              <w:t xml:space="preserve"> in Guangzhou</w:t>
            </w:r>
            <w:r w:rsidR="00130319" w:rsidRPr="00783CB4">
              <w:rPr>
                <w:sz w:val="18"/>
                <w:szCs w:val="18"/>
              </w:rPr>
              <w:t xml:space="preserve"> and Xian. </w:t>
            </w:r>
            <w:r w:rsidR="00DF5DD7" w:rsidRPr="00783CB4">
              <w:rPr>
                <w:sz w:val="18"/>
                <w:szCs w:val="18"/>
              </w:rPr>
              <w:t xml:space="preserve">The team was well recognized as a </w:t>
            </w:r>
            <w:r w:rsidR="00130319" w:rsidRPr="00783CB4">
              <w:rPr>
                <w:rFonts w:hint="eastAsia"/>
                <w:sz w:val="18"/>
                <w:szCs w:val="18"/>
              </w:rPr>
              <w:t xml:space="preserve">cohesive, motivated and high performance team </w:t>
            </w:r>
            <w:r w:rsidR="00DF5DD7" w:rsidRPr="00783CB4">
              <w:rPr>
                <w:sz w:val="18"/>
                <w:szCs w:val="18"/>
              </w:rPr>
              <w:t xml:space="preserve">capable of delivering complex and large scale projects to cater for business needs in line with HSBC group strategies. </w:t>
            </w:r>
            <w:r w:rsidR="00C126F0" w:rsidRPr="00783CB4">
              <w:rPr>
                <w:sz w:val="18"/>
                <w:szCs w:val="18"/>
              </w:rPr>
              <w:t>Owing</w:t>
            </w:r>
            <w:r w:rsidR="00DF5DD7" w:rsidRPr="00783CB4">
              <w:rPr>
                <w:sz w:val="18"/>
                <w:szCs w:val="18"/>
              </w:rPr>
              <w:t xml:space="preserve"> to</w:t>
            </w:r>
            <w:r w:rsidR="00130319" w:rsidRPr="00783CB4">
              <w:rPr>
                <w:rFonts w:hint="eastAsia"/>
                <w:sz w:val="18"/>
                <w:szCs w:val="18"/>
              </w:rPr>
              <w:t xml:space="preserve"> the good track records of </w:t>
            </w:r>
            <w:r w:rsidR="00C126F0" w:rsidRPr="00783CB4">
              <w:rPr>
                <w:sz w:val="18"/>
                <w:szCs w:val="18"/>
              </w:rPr>
              <w:t xml:space="preserve">time-to-market quality </w:t>
            </w:r>
            <w:r w:rsidR="00130319" w:rsidRPr="00783CB4">
              <w:rPr>
                <w:rFonts w:hint="eastAsia"/>
                <w:sz w:val="18"/>
                <w:szCs w:val="18"/>
              </w:rPr>
              <w:t>deliveries an</w:t>
            </w:r>
            <w:r w:rsidR="00C126F0" w:rsidRPr="00783CB4">
              <w:rPr>
                <w:rFonts w:hint="eastAsia"/>
                <w:sz w:val="18"/>
                <w:szCs w:val="18"/>
              </w:rPr>
              <w:t xml:space="preserve">d the trust built with the business, </w:t>
            </w:r>
            <w:r w:rsidR="00130319" w:rsidRPr="00783CB4">
              <w:rPr>
                <w:rFonts w:hint="eastAsia"/>
                <w:sz w:val="18"/>
                <w:szCs w:val="18"/>
              </w:rPr>
              <w:t xml:space="preserve">the team has been expanding rapidly aiming </w:t>
            </w:r>
            <w:r w:rsidR="00130319" w:rsidRPr="00783CB4">
              <w:rPr>
                <w:rFonts w:hint="eastAsia"/>
                <w:sz w:val="18"/>
                <w:szCs w:val="18"/>
              </w:rPr>
              <w:lastRenderedPageBreak/>
              <w:t xml:space="preserve">to take up more and more work transferred from </w:t>
            </w:r>
            <w:r w:rsidR="00DF5DD7" w:rsidRPr="00783CB4">
              <w:rPr>
                <w:sz w:val="18"/>
                <w:szCs w:val="18"/>
              </w:rPr>
              <w:t>high cost</w:t>
            </w:r>
            <w:r w:rsidR="00130319" w:rsidRPr="00783CB4">
              <w:rPr>
                <w:rFonts w:hint="eastAsia"/>
                <w:sz w:val="18"/>
                <w:szCs w:val="18"/>
              </w:rPr>
              <w:t xml:space="preserve"> locations (e.g. UK, US, HK)</w:t>
            </w:r>
            <w:r w:rsidR="00DF5DD7" w:rsidRPr="00783CB4">
              <w:rPr>
                <w:rFonts w:hint="eastAsia"/>
                <w:sz w:val="18"/>
                <w:szCs w:val="18"/>
              </w:rPr>
              <w:t xml:space="preserve">, becoming an integral part of </w:t>
            </w:r>
            <w:r w:rsidR="00DF5DD7" w:rsidRPr="00783CB4">
              <w:rPr>
                <w:sz w:val="18"/>
                <w:szCs w:val="18"/>
              </w:rPr>
              <w:t>HSBC</w:t>
            </w:r>
            <w:r w:rsidR="00DF5DD7" w:rsidRPr="00783CB4">
              <w:rPr>
                <w:rFonts w:hint="eastAsia"/>
                <w:sz w:val="18"/>
                <w:szCs w:val="18"/>
              </w:rPr>
              <w:t xml:space="preserve"> IT organization.</w:t>
            </w:r>
            <w:r w:rsidR="00513293" w:rsidRPr="00783CB4">
              <w:rPr>
                <w:sz w:val="18"/>
                <w:szCs w:val="18"/>
              </w:rPr>
              <w:t xml:space="preserve"> </w:t>
            </w:r>
            <w:r w:rsidR="002C6208" w:rsidRPr="00783CB4">
              <w:rPr>
                <w:sz w:val="18"/>
                <w:szCs w:val="18"/>
              </w:rPr>
              <w:t>Moreover, I’m responsible of driving the team to continuously look for cost saving / streamlining opportunity to meet the budget and financial target for the entity and functional line.</w:t>
            </w:r>
            <w:r w:rsidR="002229B2" w:rsidRPr="00783CB4">
              <w:rPr>
                <w:sz w:val="18"/>
                <w:szCs w:val="18"/>
              </w:rPr>
              <w:t xml:space="preserve"> </w:t>
            </w:r>
          </w:p>
          <w:p w14:paraId="202FB24D" w14:textId="519A068E" w:rsidR="00130319" w:rsidRPr="002229B2" w:rsidRDefault="002229B2">
            <w:pPr>
              <w:rPr>
                <w:i/>
                <w:sz w:val="18"/>
                <w:szCs w:val="18"/>
              </w:rPr>
            </w:pPr>
            <w:r w:rsidRPr="002229B2">
              <w:rPr>
                <w:i/>
                <w:sz w:val="18"/>
                <w:szCs w:val="18"/>
              </w:rPr>
              <w:t>For detailed Roles and Responsibility please refer to the employment history section.</w:t>
            </w:r>
          </w:p>
          <w:p w14:paraId="45269051" w14:textId="77777777" w:rsidR="00DF5DD7" w:rsidRDefault="00DF5DD7">
            <w:pPr>
              <w:rPr>
                <w:b/>
                <w:color w:val="E36C0A"/>
                <w:sz w:val="18"/>
                <w:szCs w:val="18"/>
              </w:rPr>
            </w:pPr>
          </w:p>
          <w:p w14:paraId="21B44B41" w14:textId="6EB14A55" w:rsidR="00CE3363" w:rsidRPr="00BD3887" w:rsidRDefault="00C65291">
            <w:pPr>
              <w:rPr>
                <w:b/>
                <w:color w:val="E36C0A"/>
              </w:rPr>
            </w:pPr>
            <w:r>
              <w:rPr>
                <w:rFonts w:hint="eastAsia"/>
                <w:b/>
                <w:color w:val="E36C0A"/>
                <w:sz w:val="18"/>
                <w:szCs w:val="18"/>
              </w:rPr>
              <w:t>Project Management</w:t>
            </w:r>
            <w:r w:rsidR="00525D11" w:rsidRPr="00BD3887">
              <w:rPr>
                <w:rFonts w:hint="eastAsia"/>
                <w:b/>
                <w:color w:val="E36C0A"/>
                <w:sz w:val="18"/>
                <w:szCs w:val="18"/>
              </w:rPr>
              <w:t xml:space="preserve"> </w:t>
            </w:r>
          </w:p>
          <w:p w14:paraId="0F58905C" w14:textId="58A17FE6" w:rsidR="00130319" w:rsidRPr="00C65291" w:rsidRDefault="00130319" w:rsidP="00C65291">
            <w:pPr>
              <w:pStyle w:val="ListParagraph"/>
              <w:numPr>
                <w:ilvl w:val="0"/>
                <w:numId w:val="1"/>
              </w:numPr>
              <w:autoSpaceDE w:val="0"/>
              <w:autoSpaceDN w:val="0"/>
              <w:adjustRightInd w:val="0"/>
              <w:jc w:val="left"/>
              <w:rPr>
                <w:rFonts w:asciiTheme="minorHAnsi" w:hAnsiTheme="minorHAnsi" w:cs="Arial"/>
                <w:kern w:val="0"/>
                <w:sz w:val="18"/>
                <w:szCs w:val="18"/>
              </w:rPr>
            </w:pPr>
            <w:r w:rsidRPr="00C65291">
              <w:rPr>
                <w:sz w:val="18"/>
                <w:szCs w:val="18"/>
              </w:rPr>
              <w:t>Rich</w:t>
            </w:r>
            <w:r w:rsidR="00235D99" w:rsidRPr="00C65291">
              <w:rPr>
                <w:sz w:val="18"/>
                <w:szCs w:val="18"/>
              </w:rPr>
              <w:t xml:space="preserve"> experience</w:t>
            </w:r>
            <w:r w:rsidR="00525D11" w:rsidRPr="00C65291">
              <w:rPr>
                <w:rFonts w:hint="eastAsia"/>
                <w:sz w:val="18"/>
                <w:szCs w:val="18"/>
              </w:rPr>
              <w:t xml:space="preserve"> in </w:t>
            </w:r>
            <w:r w:rsidR="00C65291">
              <w:rPr>
                <w:rFonts w:asciiTheme="minorHAnsi" w:hAnsiTheme="minorHAnsi" w:cs="Arial"/>
                <w:kern w:val="0"/>
                <w:sz w:val="18"/>
                <w:szCs w:val="18"/>
              </w:rPr>
              <w:t>project management</w:t>
            </w:r>
            <w:r w:rsidR="00C65291" w:rsidRPr="00C65291">
              <w:rPr>
                <w:rFonts w:asciiTheme="minorHAnsi" w:hAnsiTheme="minorHAnsi" w:cs="Arial"/>
                <w:kern w:val="0"/>
                <w:sz w:val="18"/>
                <w:szCs w:val="18"/>
              </w:rPr>
              <w:t>, including day-to-day management and resolution of</w:t>
            </w:r>
            <w:r w:rsidR="00C65291">
              <w:rPr>
                <w:rFonts w:asciiTheme="minorHAnsi" w:hAnsiTheme="minorHAnsi" w:cs="Arial"/>
                <w:kern w:val="0"/>
                <w:sz w:val="18"/>
                <w:szCs w:val="18"/>
              </w:rPr>
              <w:t xml:space="preserve"> risks, issues and dependencies, with</w:t>
            </w:r>
            <w:r w:rsidR="00C65291">
              <w:rPr>
                <w:rFonts w:asciiTheme="minorHAnsi" w:hAnsiTheme="minorHAnsi" w:cs="Arial" w:hint="eastAsia"/>
                <w:kern w:val="0"/>
                <w:sz w:val="18"/>
                <w:szCs w:val="18"/>
              </w:rPr>
              <w:t xml:space="preserve"> </w:t>
            </w:r>
            <w:r w:rsidR="00C65291">
              <w:rPr>
                <w:rFonts w:asciiTheme="minorHAnsi" w:hAnsiTheme="minorHAnsi" w:cs="Arial"/>
                <w:kern w:val="0"/>
                <w:sz w:val="18"/>
                <w:szCs w:val="18"/>
              </w:rPr>
              <w:t xml:space="preserve">track record of delivering </w:t>
            </w:r>
            <w:r w:rsidR="00525D11" w:rsidRPr="00C65291">
              <w:rPr>
                <w:rFonts w:hint="eastAsia"/>
                <w:sz w:val="18"/>
                <w:szCs w:val="18"/>
              </w:rPr>
              <w:t xml:space="preserve">HSBC </w:t>
            </w:r>
            <w:r w:rsidR="00B81921" w:rsidRPr="00C65291">
              <w:rPr>
                <w:rFonts w:hint="eastAsia"/>
                <w:sz w:val="18"/>
                <w:szCs w:val="18"/>
              </w:rPr>
              <w:t xml:space="preserve">strategic projects, </w:t>
            </w:r>
            <w:r w:rsidR="00C65291">
              <w:rPr>
                <w:sz w:val="18"/>
                <w:szCs w:val="18"/>
              </w:rPr>
              <w:t>such as</w:t>
            </w:r>
            <w:r w:rsidR="00AA5B94" w:rsidRPr="00C65291">
              <w:rPr>
                <w:sz w:val="18"/>
                <w:szCs w:val="18"/>
              </w:rPr>
              <w:t xml:space="preserve"> </w:t>
            </w:r>
            <w:r w:rsidR="00525D11" w:rsidRPr="00C65291">
              <w:rPr>
                <w:rFonts w:hint="eastAsia"/>
                <w:sz w:val="18"/>
                <w:szCs w:val="18"/>
              </w:rPr>
              <w:t xml:space="preserve">a </w:t>
            </w:r>
            <w:r w:rsidR="00AA5B94" w:rsidRPr="00C65291">
              <w:rPr>
                <w:sz w:val="18"/>
                <w:szCs w:val="18"/>
              </w:rPr>
              <w:t xml:space="preserve">group </w:t>
            </w:r>
            <w:r w:rsidR="00525D11" w:rsidRPr="00C65291">
              <w:rPr>
                <w:rFonts w:hint="eastAsia"/>
                <w:sz w:val="18"/>
                <w:szCs w:val="18"/>
              </w:rPr>
              <w:t xml:space="preserve">flagship project consuming over 200 man-months with </w:t>
            </w:r>
            <w:r w:rsidR="00C65291">
              <w:rPr>
                <w:rFonts w:hint="eastAsia"/>
                <w:sz w:val="18"/>
                <w:szCs w:val="18"/>
              </w:rPr>
              <w:t>over $2</w:t>
            </w:r>
            <w:r w:rsidR="00525D11" w:rsidRPr="00C65291">
              <w:rPr>
                <w:rFonts w:hint="eastAsia"/>
                <w:sz w:val="18"/>
                <w:szCs w:val="18"/>
              </w:rPr>
              <w:t xml:space="preserve"> million investment</w:t>
            </w:r>
            <w:r w:rsidR="001C6331" w:rsidRPr="00C65291">
              <w:rPr>
                <w:sz w:val="18"/>
                <w:szCs w:val="18"/>
              </w:rPr>
              <w:t xml:space="preserve"> and sustainable </w:t>
            </w:r>
            <w:r w:rsidR="005625AE" w:rsidRPr="00C65291">
              <w:rPr>
                <w:sz w:val="18"/>
                <w:szCs w:val="18"/>
              </w:rPr>
              <w:t>$3</w:t>
            </w:r>
            <w:r w:rsidR="00300F2C" w:rsidRPr="00C65291">
              <w:rPr>
                <w:sz w:val="18"/>
                <w:szCs w:val="18"/>
              </w:rPr>
              <w:t xml:space="preserve"> mil per annum </w:t>
            </w:r>
            <w:r w:rsidR="001C6331" w:rsidRPr="00C65291">
              <w:rPr>
                <w:sz w:val="18"/>
                <w:szCs w:val="18"/>
              </w:rPr>
              <w:t>return</w:t>
            </w:r>
            <w:r w:rsidRPr="00C65291">
              <w:rPr>
                <w:sz w:val="18"/>
                <w:szCs w:val="18"/>
              </w:rPr>
              <w:t xml:space="preserve">. </w:t>
            </w:r>
          </w:p>
          <w:p w14:paraId="51FB1B29" w14:textId="2AF5AC83" w:rsidR="002E15BA" w:rsidRDefault="002E15BA" w:rsidP="002E15BA">
            <w:pPr>
              <w:pStyle w:val="ListParagraph"/>
              <w:numPr>
                <w:ilvl w:val="0"/>
                <w:numId w:val="1"/>
              </w:numPr>
              <w:rPr>
                <w:sz w:val="18"/>
                <w:szCs w:val="18"/>
              </w:rPr>
            </w:pPr>
            <w:r>
              <w:rPr>
                <w:sz w:val="18"/>
                <w:szCs w:val="18"/>
              </w:rPr>
              <w:t>Su</w:t>
            </w:r>
            <w:r w:rsidR="006B7025">
              <w:rPr>
                <w:sz w:val="18"/>
                <w:szCs w:val="18"/>
              </w:rPr>
              <w:t xml:space="preserve">ccessfully </w:t>
            </w:r>
            <w:r w:rsidR="00B81921">
              <w:rPr>
                <w:sz w:val="18"/>
                <w:szCs w:val="18"/>
              </w:rPr>
              <w:t>lea</w:t>
            </w:r>
            <w:r w:rsidR="006B7025">
              <w:rPr>
                <w:sz w:val="18"/>
                <w:szCs w:val="18"/>
              </w:rPr>
              <w:t>d</w:t>
            </w:r>
            <w:r w:rsidR="00B81921">
              <w:rPr>
                <w:sz w:val="18"/>
                <w:szCs w:val="18"/>
              </w:rPr>
              <w:t>ing</w:t>
            </w:r>
            <w:r w:rsidR="006B7025">
              <w:rPr>
                <w:sz w:val="18"/>
                <w:szCs w:val="18"/>
              </w:rPr>
              <w:t xml:space="preserve"> teams to implement Agile</w:t>
            </w:r>
            <w:r w:rsidR="00056AAB">
              <w:rPr>
                <w:sz w:val="18"/>
                <w:szCs w:val="18"/>
              </w:rPr>
              <w:t xml:space="preserve"> / Devops</w:t>
            </w:r>
            <w:r w:rsidR="006B7025">
              <w:rPr>
                <w:sz w:val="18"/>
                <w:szCs w:val="18"/>
              </w:rPr>
              <w:t xml:space="preserve"> transformation from </w:t>
            </w:r>
            <w:r w:rsidR="00056AAB">
              <w:rPr>
                <w:sz w:val="18"/>
                <w:szCs w:val="18"/>
              </w:rPr>
              <w:t xml:space="preserve">tradition </w:t>
            </w:r>
            <w:r w:rsidR="006B7025">
              <w:rPr>
                <w:sz w:val="18"/>
                <w:szCs w:val="18"/>
              </w:rPr>
              <w:t>Waterfall</w:t>
            </w:r>
            <w:r w:rsidR="00B81921">
              <w:rPr>
                <w:sz w:val="18"/>
                <w:szCs w:val="18"/>
              </w:rPr>
              <w:t xml:space="preserve"> </w:t>
            </w:r>
            <w:r w:rsidR="00056AAB">
              <w:rPr>
                <w:sz w:val="18"/>
                <w:szCs w:val="18"/>
              </w:rPr>
              <w:t>model</w:t>
            </w:r>
          </w:p>
          <w:p w14:paraId="0B4B6494" w14:textId="77777777" w:rsidR="00CC0E4E" w:rsidRDefault="00CC0E4E" w:rsidP="00CC0E4E">
            <w:pPr>
              <w:rPr>
                <w:sz w:val="18"/>
                <w:szCs w:val="18"/>
              </w:rPr>
            </w:pPr>
          </w:p>
          <w:p w14:paraId="782C63C1" w14:textId="4713688C" w:rsidR="00CC0E4E" w:rsidRPr="00C65291" w:rsidRDefault="00CC0E4E" w:rsidP="00C65291">
            <w:pPr>
              <w:rPr>
                <w:rFonts w:hint="eastAsia"/>
                <w:b/>
                <w:color w:val="E36C0A"/>
                <w:sz w:val="18"/>
                <w:szCs w:val="18"/>
              </w:rPr>
            </w:pPr>
            <w:r w:rsidRPr="00CC0E4E">
              <w:rPr>
                <w:rFonts w:hint="eastAsia"/>
                <w:b/>
                <w:color w:val="E36C0A"/>
                <w:sz w:val="18"/>
                <w:szCs w:val="18"/>
              </w:rPr>
              <w:t xml:space="preserve">Business Facing </w:t>
            </w:r>
            <w:r w:rsidRPr="00CC0E4E">
              <w:rPr>
                <w:b/>
                <w:color w:val="E36C0A"/>
                <w:sz w:val="18"/>
                <w:szCs w:val="18"/>
              </w:rPr>
              <w:t xml:space="preserve">experience and </w:t>
            </w:r>
            <w:r w:rsidRPr="00CC0E4E">
              <w:rPr>
                <w:rFonts w:hint="eastAsia"/>
                <w:b/>
                <w:color w:val="E36C0A"/>
                <w:sz w:val="18"/>
                <w:szCs w:val="18"/>
              </w:rPr>
              <w:t>skills</w:t>
            </w:r>
          </w:p>
          <w:p w14:paraId="59FBE7F6" w14:textId="0E06296C" w:rsidR="00CC0E4E" w:rsidRPr="00CC0E4E" w:rsidRDefault="00CC0E4E" w:rsidP="00CC0E4E">
            <w:pPr>
              <w:pStyle w:val="ListParagraph"/>
              <w:numPr>
                <w:ilvl w:val="0"/>
                <w:numId w:val="1"/>
              </w:numPr>
              <w:autoSpaceDE w:val="0"/>
              <w:autoSpaceDN w:val="0"/>
              <w:adjustRightInd w:val="0"/>
              <w:jc w:val="left"/>
              <w:rPr>
                <w:rFonts w:asciiTheme="minorHAnsi" w:hAnsiTheme="minorHAnsi" w:cs="Arial"/>
                <w:kern w:val="0"/>
                <w:sz w:val="18"/>
                <w:szCs w:val="18"/>
              </w:rPr>
            </w:pPr>
            <w:r w:rsidRPr="00CC0E4E">
              <w:rPr>
                <w:rFonts w:asciiTheme="minorHAnsi" w:hAnsiTheme="minorHAnsi" w:cs="Arial"/>
                <w:kern w:val="0"/>
                <w:sz w:val="18"/>
                <w:szCs w:val="18"/>
              </w:rPr>
              <w:t>Effective management of stakeholder relationships at all levels of the business (both internally and with third party suppliers).</w:t>
            </w:r>
          </w:p>
          <w:p w14:paraId="4434CAA5" w14:textId="384EF3E8" w:rsidR="00CC0E4E" w:rsidRPr="00CC0E4E" w:rsidRDefault="00CC0E4E" w:rsidP="00CC0E4E">
            <w:pPr>
              <w:pStyle w:val="ListParagraph"/>
              <w:numPr>
                <w:ilvl w:val="0"/>
                <w:numId w:val="1"/>
              </w:numPr>
              <w:rPr>
                <w:rFonts w:asciiTheme="minorHAnsi" w:hAnsiTheme="minorHAnsi"/>
                <w:sz w:val="18"/>
                <w:szCs w:val="18"/>
              </w:rPr>
            </w:pPr>
            <w:r w:rsidRPr="00CC0E4E">
              <w:rPr>
                <w:rFonts w:asciiTheme="minorHAnsi" w:hAnsiTheme="minorHAnsi" w:cs="Arial"/>
                <w:kern w:val="0"/>
                <w:sz w:val="18"/>
                <w:szCs w:val="18"/>
              </w:rPr>
              <w:t>Good business-facing skills and ability to successfully solve business and process issues.</w:t>
            </w:r>
          </w:p>
          <w:p w14:paraId="41207370" w14:textId="3EE7D680" w:rsidR="00CC0E4E" w:rsidRPr="00CC0E4E" w:rsidRDefault="00CC0E4E" w:rsidP="00CC0E4E">
            <w:pPr>
              <w:pStyle w:val="ListParagraph"/>
              <w:numPr>
                <w:ilvl w:val="0"/>
                <w:numId w:val="1"/>
              </w:numPr>
              <w:autoSpaceDE w:val="0"/>
              <w:autoSpaceDN w:val="0"/>
              <w:adjustRightInd w:val="0"/>
              <w:jc w:val="left"/>
              <w:rPr>
                <w:rFonts w:asciiTheme="minorHAnsi" w:hAnsiTheme="minorHAnsi" w:cs="Arial"/>
                <w:kern w:val="0"/>
                <w:sz w:val="18"/>
                <w:szCs w:val="18"/>
              </w:rPr>
            </w:pPr>
            <w:r w:rsidRPr="00CC0E4E">
              <w:rPr>
                <w:rFonts w:asciiTheme="minorHAnsi" w:hAnsiTheme="minorHAnsi" w:cs="Arial"/>
                <w:kern w:val="0"/>
                <w:sz w:val="18"/>
                <w:szCs w:val="18"/>
              </w:rPr>
              <w:t>Full life cycle analysis and documentation, including Terms of Reference, Business Requirements, Functional Specifications and Implementation Plans.</w:t>
            </w:r>
          </w:p>
          <w:p w14:paraId="7CBEC569" w14:textId="3E576803" w:rsidR="00CC0E4E" w:rsidRPr="00EA5BE9" w:rsidRDefault="00CC0E4E" w:rsidP="00EA5BE9">
            <w:pPr>
              <w:pStyle w:val="ListParagraph"/>
              <w:numPr>
                <w:ilvl w:val="0"/>
                <w:numId w:val="1"/>
              </w:numPr>
              <w:autoSpaceDE w:val="0"/>
              <w:autoSpaceDN w:val="0"/>
              <w:adjustRightInd w:val="0"/>
              <w:jc w:val="left"/>
              <w:rPr>
                <w:rFonts w:asciiTheme="minorHAnsi" w:hAnsiTheme="minorHAnsi" w:cs="Arial"/>
                <w:kern w:val="0"/>
                <w:sz w:val="18"/>
                <w:szCs w:val="18"/>
              </w:rPr>
            </w:pPr>
            <w:r w:rsidRPr="00CC0E4E">
              <w:rPr>
                <w:rFonts w:asciiTheme="minorHAnsi" w:hAnsiTheme="minorHAnsi" w:cs="Arial"/>
                <w:kern w:val="0"/>
                <w:sz w:val="18"/>
                <w:szCs w:val="18"/>
              </w:rPr>
              <w:t>Excellent verbal and written communication skills. Able to document and present the results of analysis clearly and concisely, using effective written reports and diagrams.</w:t>
            </w:r>
          </w:p>
          <w:p w14:paraId="3DA85956" w14:textId="77777777" w:rsidR="00CC0E4E" w:rsidRDefault="00CC0E4E">
            <w:pPr>
              <w:rPr>
                <w:rFonts w:hint="eastAsia"/>
                <w:sz w:val="18"/>
                <w:szCs w:val="18"/>
              </w:rPr>
            </w:pPr>
          </w:p>
          <w:p w14:paraId="5101B076" w14:textId="4E9E9F05" w:rsidR="00CE3363" w:rsidRPr="00BD3887" w:rsidRDefault="00525D11">
            <w:pPr>
              <w:rPr>
                <w:b/>
                <w:color w:val="E36C0A"/>
              </w:rPr>
            </w:pPr>
            <w:bookmarkStart w:id="0" w:name="_GoBack"/>
            <w:bookmarkEnd w:id="0"/>
            <w:r w:rsidRPr="00BD3887">
              <w:rPr>
                <w:rFonts w:hint="eastAsia"/>
                <w:b/>
                <w:color w:val="E36C0A"/>
                <w:sz w:val="18"/>
                <w:szCs w:val="18"/>
              </w:rPr>
              <w:t>Service Management / Production Support</w:t>
            </w:r>
          </w:p>
          <w:p w14:paraId="6C2DB91E" w14:textId="3FD5913B" w:rsidR="00B81921" w:rsidRPr="00B81921" w:rsidRDefault="00525D11" w:rsidP="00B81921">
            <w:pPr>
              <w:pStyle w:val="ListParagraph"/>
              <w:numPr>
                <w:ilvl w:val="0"/>
                <w:numId w:val="1"/>
              </w:numPr>
            </w:pPr>
            <w:r w:rsidRPr="00B81921">
              <w:rPr>
                <w:rFonts w:hint="eastAsia"/>
                <w:sz w:val="18"/>
                <w:szCs w:val="18"/>
              </w:rPr>
              <w:t>ITIL</w:t>
            </w:r>
            <w:r w:rsidR="00A3276F" w:rsidRPr="00B81921">
              <w:rPr>
                <w:sz w:val="18"/>
                <w:szCs w:val="18"/>
              </w:rPr>
              <w:t xml:space="preserve"> certificated</w:t>
            </w:r>
            <w:r w:rsidR="00490D52" w:rsidRPr="00B81921">
              <w:rPr>
                <w:rFonts w:hint="eastAsia"/>
                <w:sz w:val="18"/>
                <w:szCs w:val="18"/>
              </w:rPr>
              <w:t xml:space="preserve"> </w:t>
            </w:r>
          </w:p>
          <w:p w14:paraId="7F316BFB" w14:textId="3B0CF7F2" w:rsidR="00B81921" w:rsidRPr="00B81921" w:rsidRDefault="00525D11" w:rsidP="00B81921">
            <w:pPr>
              <w:pStyle w:val="ListParagraph"/>
              <w:numPr>
                <w:ilvl w:val="0"/>
                <w:numId w:val="1"/>
              </w:numPr>
            </w:pPr>
            <w:r w:rsidRPr="00B81921">
              <w:rPr>
                <w:rFonts w:hint="eastAsia"/>
                <w:sz w:val="18"/>
                <w:szCs w:val="18"/>
              </w:rPr>
              <w:t>Formed</w:t>
            </w:r>
            <w:r w:rsidR="002C6208" w:rsidRPr="00B81921">
              <w:rPr>
                <w:sz w:val="18"/>
                <w:szCs w:val="18"/>
              </w:rPr>
              <w:t xml:space="preserve"> and managed</w:t>
            </w:r>
            <w:r w:rsidRPr="00B81921">
              <w:rPr>
                <w:rFonts w:hint="eastAsia"/>
                <w:sz w:val="18"/>
                <w:szCs w:val="18"/>
              </w:rPr>
              <w:t xml:space="preserve"> the production support team to provide application services supporting business customers </w:t>
            </w:r>
            <w:r w:rsidR="00B81921">
              <w:rPr>
                <w:sz w:val="18"/>
                <w:szCs w:val="18"/>
              </w:rPr>
              <w:t>globally</w:t>
            </w:r>
          </w:p>
          <w:p w14:paraId="7B90CE43" w14:textId="4EB522CC" w:rsidR="00B81921" w:rsidRPr="00B81921" w:rsidRDefault="00525D11" w:rsidP="00B81921">
            <w:pPr>
              <w:pStyle w:val="ListParagraph"/>
              <w:numPr>
                <w:ilvl w:val="0"/>
                <w:numId w:val="1"/>
              </w:numPr>
            </w:pPr>
            <w:r w:rsidRPr="00B81921">
              <w:rPr>
                <w:rFonts w:hint="eastAsia"/>
                <w:sz w:val="18"/>
                <w:szCs w:val="18"/>
              </w:rPr>
              <w:t>Adopted the follow-the-sun support model to provide 24x7 services. Established service desk to provide responsive first line support to the business.</w:t>
            </w:r>
            <w:r w:rsidR="00FD3DD3" w:rsidRPr="00B81921">
              <w:rPr>
                <w:rFonts w:hint="eastAsia"/>
                <w:sz w:val="18"/>
                <w:szCs w:val="18"/>
              </w:rPr>
              <w:t xml:space="preserve"> </w:t>
            </w:r>
          </w:p>
          <w:p w14:paraId="0AC42B2F" w14:textId="0C1F1D81" w:rsidR="00513293" w:rsidRPr="00793864" w:rsidRDefault="00B81921" w:rsidP="00B81921">
            <w:pPr>
              <w:pStyle w:val="ListParagraph"/>
              <w:numPr>
                <w:ilvl w:val="0"/>
                <w:numId w:val="1"/>
              </w:numPr>
            </w:pPr>
            <w:r>
              <w:rPr>
                <w:sz w:val="18"/>
                <w:szCs w:val="18"/>
              </w:rPr>
              <w:t>S</w:t>
            </w:r>
            <w:r w:rsidR="002C6208" w:rsidRPr="00B81921">
              <w:rPr>
                <w:sz w:val="18"/>
                <w:szCs w:val="18"/>
              </w:rPr>
              <w:t xml:space="preserve">uccessfully </w:t>
            </w:r>
            <w:r>
              <w:rPr>
                <w:sz w:val="18"/>
                <w:szCs w:val="18"/>
              </w:rPr>
              <w:t>implemented</w:t>
            </w:r>
            <w:r w:rsidR="002C6208" w:rsidRPr="00B81921">
              <w:rPr>
                <w:rFonts w:hint="eastAsia"/>
                <w:sz w:val="18"/>
                <w:szCs w:val="18"/>
              </w:rPr>
              <w:t xml:space="preserve"> several</w:t>
            </w:r>
            <w:r w:rsidR="00FD3DD3" w:rsidRPr="00B81921">
              <w:rPr>
                <w:rFonts w:hint="eastAsia"/>
                <w:sz w:val="18"/>
                <w:szCs w:val="18"/>
              </w:rPr>
              <w:t xml:space="preserve"> </w:t>
            </w:r>
            <w:r w:rsidR="00235D99" w:rsidRPr="00B81921">
              <w:rPr>
                <w:rFonts w:hint="eastAsia"/>
                <w:sz w:val="18"/>
                <w:szCs w:val="18"/>
              </w:rPr>
              <w:t>Lean Six Sigma</w:t>
            </w:r>
            <w:r w:rsidR="002C6208" w:rsidRPr="00B81921">
              <w:rPr>
                <w:rFonts w:hint="eastAsia"/>
                <w:sz w:val="18"/>
                <w:szCs w:val="18"/>
              </w:rPr>
              <w:t xml:space="preserve"> process improvement initiatives </w:t>
            </w:r>
            <w:r>
              <w:rPr>
                <w:sz w:val="18"/>
                <w:szCs w:val="18"/>
              </w:rPr>
              <w:t>with</w:t>
            </w:r>
            <w:r w:rsidR="002C6208" w:rsidRPr="00B81921">
              <w:rPr>
                <w:rFonts w:hint="eastAsia"/>
                <w:sz w:val="18"/>
                <w:szCs w:val="18"/>
              </w:rPr>
              <w:t xml:space="preserve"> </w:t>
            </w:r>
            <w:r w:rsidR="00235D99" w:rsidRPr="00B81921">
              <w:rPr>
                <w:rFonts w:hint="eastAsia"/>
                <w:sz w:val="18"/>
                <w:szCs w:val="18"/>
              </w:rPr>
              <w:t xml:space="preserve">significant and </w:t>
            </w:r>
            <w:r w:rsidR="00235D99" w:rsidRPr="00B81921">
              <w:rPr>
                <w:sz w:val="18"/>
                <w:szCs w:val="18"/>
              </w:rPr>
              <w:t>sustainable</w:t>
            </w:r>
            <w:r w:rsidR="00235D99" w:rsidRPr="00B81921">
              <w:rPr>
                <w:rFonts w:hint="eastAsia"/>
                <w:sz w:val="18"/>
                <w:szCs w:val="18"/>
              </w:rPr>
              <w:t xml:space="preserve"> </w:t>
            </w:r>
            <w:r w:rsidR="00FD3DD3" w:rsidRPr="00B81921">
              <w:rPr>
                <w:rFonts w:hint="eastAsia"/>
                <w:sz w:val="18"/>
                <w:szCs w:val="18"/>
              </w:rPr>
              <w:t>cost saving result</w:t>
            </w:r>
            <w:r w:rsidR="002C6208" w:rsidRPr="00B81921">
              <w:rPr>
                <w:sz w:val="18"/>
                <w:szCs w:val="18"/>
              </w:rPr>
              <w:t>s</w:t>
            </w:r>
            <w:r w:rsidR="00235D99" w:rsidRPr="00B81921">
              <w:rPr>
                <w:rFonts w:hint="eastAsia"/>
                <w:sz w:val="18"/>
                <w:szCs w:val="18"/>
              </w:rPr>
              <w:t>.</w:t>
            </w:r>
          </w:p>
          <w:p w14:paraId="4F4BACF3" w14:textId="3E51E45C" w:rsidR="00CE3363" w:rsidRDefault="00FF551D"/>
          <w:p w14:paraId="40AF7A25" w14:textId="20BB8B59" w:rsidR="00CE3363" w:rsidRPr="00BD3887" w:rsidRDefault="00525D11">
            <w:pPr>
              <w:rPr>
                <w:b/>
                <w:color w:val="E36C0A"/>
                <w:sz w:val="18"/>
                <w:szCs w:val="18"/>
              </w:rPr>
            </w:pPr>
            <w:r w:rsidRPr="00BD3887">
              <w:rPr>
                <w:rFonts w:hint="eastAsia"/>
                <w:b/>
                <w:color w:val="E36C0A"/>
                <w:sz w:val="18"/>
                <w:szCs w:val="18"/>
              </w:rPr>
              <w:t>Overseas Working Experience / Global Collaboration</w:t>
            </w:r>
          </w:p>
          <w:p w14:paraId="39D9C450" w14:textId="206C42B4" w:rsidR="00B81921" w:rsidRPr="00B81921" w:rsidRDefault="00AF60F5" w:rsidP="00B81921">
            <w:pPr>
              <w:pStyle w:val="ListParagraph"/>
              <w:numPr>
                <w:ilvl w:val="0"/>
                <w:numId w:val="1"/>
              </w:numPr>
            </w:pPr>
            <w:r w:rsidRPr="00B81921">
              <w:rPr>
                <w:sz w:val="18"/>
                <w:szCs w:val="18"/>
              </w:rPr>
              <w:t>STA (short term assignment) exposure</w:t>
            </w:r>
            <w:r w:rsidR="00525D11" w:rsidRPr="00B81921">
              <w:rPr>
                <w:rFonts w:hint="eastAsia"/>
                <w:sz w:val="18"/>
                <w:szCs w:val="18"/>
              </w:rPr>
              <w:t xml:space="preserve"> in </w:t>
            </w:r>
            <w:r w:rsidRPr="00B81921">
              <w:rPr>
                <w:rFonts w:hint="eastAsia"/>
                <w:sz w:val="18"/>
                <w:szCs w:val="18"/>
              </w:rPr>
              <w:t>UK and US</w:t>
            </w:r>
            <w:r w:rsidR="00B81921">
              <w:rPr>
                <w:rFonts w:hint="eastAsia"/>
                <w:sz w:val="18"/>
                <w:szCs w:val="18"/>
              </w:rPr>
              <w:t xml:space="preserve"> for years</w:t>
            </w:r>
          </w:p>
          <w:p w14:paraId="26EDC54B" w14:textId="286D3C99" w:rsidR="00CE3363" w:rsidRDefault="00B81921" w:rsidP="00B81921">
            <w:pPr>
              <w:pStyle w:val="ListParagraph"/>
              <w:numPr>
                <w:ilvl w:val="0"/>
                <w:numId w:val="1"/>
              </w:numPr>
            </w:pPr>
            <w:r>
              <w:rPr>
                <w:sz w:val="18"/>
                <w:szCs w:val="18"/>
              </w:rPr>
              <w:t xml:space="preserve">Global collaboration and interactions in day to day work with IT / business parties </w:t>
            </w:r>
            <w:r w:rsidR="00AC4A6E">
              <w:rPr>
                <w:sz w:val="18"/>
                <w:szCs w:val="18"/>
              </w:rPr>
              <w:t>in different locations, e.g. UK, US, India, HK etc.</w:t>
            </w:r>
          </w:p>
          <w:p w14:paraId="41230C62" w14:textId="77777777" w:rsidR="00AF60F5" w:rsidRDefault="00AF60F5">
            <w:pPr>
              <w:rPr>
                <w:b/>
                <w:color w:val="E36C0A"/>
                <w:sz w:val="18"/>
                <w:szCs w:val="18"/>
              </w:rPr>
            </w:pPr>
          </w:p>
          <w:p w14:paraId="0AB69EA6" w14:textId="77777777" w:rsidR="00CE3363" w:rsidRPr="00BD3887" w:rsidRDefault="00525D11">
            <w:pPr>
              <w:rPr>
                <w:b/>
                <w:color w:val="E36C0A"/>
                <w:sz w:val="18"/>
                <w:szCs w:val="18"/>
              </w:rPr>
            </w:pPr>
            <w:r w:rsidRPr="00BD3887">
              <w:rPr>
                <w:rFonts w:hint="eastAsia"/>
                <w:b/>
                <w:color w:val="E36C0A"/>
                <w:sz w:val="18"/>
                <w:szCs w:val="18"/>
              </w:rPr>
              <w:t>Personality</w:t>
            </w:r>
          </w:p>
          <w:p w14:paraId="2918A5ED" w14:textId="39D0B058" w:rsidR="00D85B23" w:rsidRPr="002229B2" w:rsidRDefault="00AC4A6E" w:rsidP="00B81921">
            <w:pPr>
              <w:pStyle w:val="ListParagraph"/>
              <w:numPr>
                <w:ilvl w:val="0"/>
                <w:numId w:val="1"/>
              </w:numPr>
            </w:pPr>
            <w:r>
              <w:rPr>
                <w:sz w:val="18"/>
                <w:szCs w:val="18"/>
              </w:rPr>
              <w:t xml:space="preserve">Fast learner; </w:t>
            </w:r>
            <w:r w:rsidR="00525D11" w:rsidRPr="00B81921">
              <w:rPr>
                <w:rFonts w:hint="eastAsia"/>
                <w:sz w:val="18"/>
                <w:szCs w:val="18"/>
              </w:rPr>
              <w:t>Self-motiv</w:t>
            </w:r>
            <w:r>
              <w:rPr>
                <w:rFonts w:hint="eastAsia"/>
                <w:sz w:val="18"/>
                <w:szCs w:val="18"/>
              </w:rPr>
              <w:t>ated; Dynamic and honest; H</w:t>
            </w:r>
            <w:r w:rsidR="00525D11" w:rsidRPr="00B81921">
              <w:rPr>
                <w:rFonts w:hint="eastAsia"/>
                <w:sz w:val="18"/>
                <w:szCs w:val="18"/>
              </w:rPr>
              <w:t>igh sense of responsibility; Flexible and open-minded.</w:t>
            </w:r>
          </w:p>
          <w:p w14:paraId="1E84CB2A" w14:textId="77777777" w:rsidR="00CB6AEE" w:rsidRPr="00460694" w:rsidRDefault="00CB6AEE" w:rsidP="00460694">
            <w:pPr>
              <w:rPr>
                <w:sz w:val="18"/>
                <w:szCs w:val="18"/>
              </w:rPr>
            </w:pPr>
          </w:p>
        </w:tc>
      </w:tr>
    </w:tbl>
    <w:p w14:paraId="3813A4E6" w14:textId="3FC424FD" w:rsidR="00D85B23" w:rsidRDefault="00D85B23" w:rsidP="00E6366B"/>
    <w:p w14:paraId="1FFBAA87" w14:textId="77777777" w:rsidR="00D84CDB" w:rsidRDefault="00D84CDB" w:rsidP="00E6366B">
      <w:pPr>
        <w:rPr>
          <w:rFonts w:hint="eastAsia"/>
        </w:rPr>
      </w:pPr>
    </w:p>
    <w:p w14:paraId="14C9B551" w14:textId="77777777" w:rsidR="00D84CDB" w:rsidRDefault="00D84CDB" w:rsidP="00E6366B">
      <w:pPr>
        <w:rPr>
          <w:rFonts w:hint="eastAsia"/>
        </w:rPr>
      </w:pPr>
    </w:p>
    <w:p w14:paraId="193DA7B7" w14:textId="77777777" w:rsidR="00D84CDB" w:rsidRDefault="00D84CDB" w:rsidP="00E6366B">
      <w:pPr>
        <w:rPr>
          <w:rFonts w:hint="eastAsia"/>
        </w:rPr>
      </w:pPr>
    </w:p>
    <w:p w14:paraId="6D57CF4D" w14:textId="77777777" w:rsidR="00D84CDB" w:rsidRDefault="00D84CDB" w:rsidP="00E6366B">
      <w:pPr>
        <w:rPr>
          <w:rFonts w:hint="eastAsia"/>
        </w:rPr>
      </w:pPr>
    </w:p>
    <w:p w14:paraId="5CB8A32C" w14:textId="77777777" w:rsidR="00D84CDB" w:rsidRDefault="00D84CDB" w:rsidP="00E6366B">
      <w:pPr>
        <w:rPr>
          <w:rFonts w:hint="eastAsia"/>
        </w:rPr>
      </w:pPr>
    </w:p>
    <w:p w14:paraId="3258C5E6" w14:textId="77777777" w:rsidR="00D84CDB" w:rsidRDefault="00D84CDB" w:rsidP="00E6366B">
      <w:pPr>
        <w:rPr>
          <w:rFonts w:hint="eastAsia"/>
        </w:rPr>
      </w:pPr>
    </w:p>
    <w:p w14:paraId="12ACC626" w14:textId="77777777" w:rsidR="00D84CDB" w:rsidRDefault="00D84CDB" w:rsidP="00E6366B">
      <w:pPr>
        <w:rPr>
          <w:rFonts w:hint="eastAsia"/>
        </w:rPr>
      </w:pPr>
    </w:p>
    <w:p w14:paraId="093A5F1F" w14:textId="77777777" w:rsidR="00D84CDB" w:rsidRDefault="00D84CDB" w:rsidP="00E6366B">
      <w:pPr>
        <w:rPr>
          <w:rFonts w:hint="eastAsia"/>
        </w:rPr>
      </w:pPr>
    </w:p>
    <w:p w14:paraId="1F5FEE66" w14:textId="77777777" w:rsidR="00D84CDB" w:rsidRDefault="00D84CDB" w:rsidP="00E6366B">
      <w:pPr>
        <w:rPr>
          <w:rFonts w:hint="eastAsia"/>
        </w:rPr>
      </w:pPr>
    </w:p>
    <w:p w14:paraId="3E497321" w14:textId="77777777" w:rsidR="00D84CDB" w:rsidRDefault="00D84CDB" w:rsidP="00E6366B">
      <w:pPr>
        <w:rPr>
          <w:rFonts w:hint="eastAsia"/>
        </w:rPr>
      </w:pPr>
    </w:p>
    <w:p w14:paraId="22D29C0C" w14:textId="77777777" w:rsidR="00D84CDB" w:rsidRDefault="00D84CDB" w:rsidP="00E6366B">
      <w:pPr>
        <w:rPr>
          <w:rFonts w:hint="eastAsia"/>
        </w:rPr>
      </w:pPr>
    </w:p>
    <w:tbl>
      <w:tblPr>
        <w:tblW w:w="0" w:type="auto"/>
        <w:tblLayout w:type="fixed"/>
        <w:tblLook w:val="04A0" w:firstRow="1" w:lastRow="0" w:firstColumn="1" w:lastColumn="0" w:noHBand="0" w:noVBand="1"/>
      </w:tblPr>
      <w:tblGrid>
        <w:gridCol w:w="1879"/>
        <w:gridCol w:w="8803"/>
      </w:tblGrid>
      <w:tr w:rsidR="00CF379B" w14:paraId="665ED384" w14:textId="77777777" w:rsidTr="00EF51E4">
        <w:tc>
          <w:tcPr>
            <w:tcW w:w="10682" w:type="dxa"/>
            <w:gridSpan w:val="2"/>
            <w:tcBorders>
              <w:top w:val="nil"/>
              <w:left w:val="nil"/>
              <w:bottom w:val="nil"/>
              <w:right w:val="nil"/>
            </w:tcBorders>
          </w:tcPr>
          <w:p w14:paraId="64A9EFBB" w14:textId="77777777" w:rsidR="00CF379B" w:rsidRPr="00EE632F" w:rsidRDefault="00CB6AEE" w:rsidP="002C5D2A">
            <w:pPr>
              <w:pBdr>
                <w:bottom w:val="single" w:sz="6" w:space="1" w:color="auto"/>
              </w:pBdr>
              <w:rPr>
                <w:b/>
              </w:rPr>
            </w:pPr>
            <w:r w:rsidRPr="003A08A1">
              <w:rPr>
                <w:rFonts w:hint="eastAsia"/>
                <w:b/>
                <w:sz w:val="24"/>
                <w:szCs w:val="24"/>
                <w:shd w:val="clear" w:color="auto" w:fill="8DB3E2" w:themeFill="text2" w:themeFillTint="66"/>
              </w:rPr>
              <w:lastRenderedPageBreak/>
              <w:t>Employment History</w:t>
            </w:r>
          </w:p>
        </w:tc>
      </w:tr>
      <w:tr w:rsidR="009D3A91" w14:paraId="14285214" w14:textId="77777777" w:rsidTr="00EF51E4">
        <w:tc>
          <w:tcPr>
            <w:tcW w:w="1879" w:type="dxa"/>
            <w:shd w:val="clear" w:color="auto" w:fill="C6D9F1"/>
          </w:tcPr>
          <w:p w14:paraId="5EE54F16" w14:textId="39051BCE" w:rsidR="009D3A91" w:rsidRDefault="00D84CDB" w:rsidP="002C5D2A">
            <w:r>
              <w:rPr>
                <w:rFonts w:hint="eastAsia"/>
              </w:rPr>
              <w:sym w:font="Symbol" w:char="F0AA"/>
            </w:r>
            <w:r>
              <w:t xml:space="preserve">   </w:t>
            </w:r>
            <w:r w:rsidR="009D3A91" w:rsidRPr="00635350">
              <w:rPr>
                <w:rFonts w:hint="eastAsia"/>
              </w:rPr>
              <w:t>2002.07-Now</w:t>
            </w:r>
          </w:p>
        </w:tc>
        <w:tc>
          <w:tcPr>
            <w:tcW w:w="8803" w:type="dxa"/>
            <w:shd w:val="clear" w:color="auto" w:fill="C6D9F1"/>
          </w:tcPr>
          <w:p w14:paraId="1E17DA8F" w14:textId="77777777" w:rsidR="009D3A91" w:rsidRPr="008A4056" w:rsidRDefault="00CD695D" w:rsidP="00CD695D">
            <w:pPr>
              <w:rPr>
                <w:b/>
              </w:rPr>
            </w:pPr>
            <w:r>
              <w:rPr>
                <w:rFonts w:hint="eastAsia"/>
                <w:b/>
              </w:rPr>
              <w:t>HSBC Software Development Center (GuangDong)</w:t>
            </w:r>
          </w:p>
        </w:tc>
      </w:tr>
      <w:tr w:rsidR="009D3A91" w14:paraId="4C9BB21A" w14:textId="77777777" w:rsidTr="00EF51E4">
        <w:tc>
          <w:tcPr>
            <w:tcW w:w="1879" w:type="dxa"/>
            <w:vMerge w:val="restart"/>
          </w:tcPr>
          <w:p w14:paraId="69E19098" w14:textId="77777777" w:rsidR="009D3A91" w:rsidRDefault="009D3A91" w:rsidP="002C5D2A"/>
        </w:tc>
        <w:tc>
          <w:tcPr>
            <w:tcW w:w="8803" w:type="dxa"/>
          </w:tcPr>
          <w:tbl>
            <w:tblPr>
              <w:tblW w:w="0" w:type="auto"/>
              <w:tblLayout w:type="fixed"/>
              <w:tblLook w:val="04A0" w:firstRow="1" w:lastRow="0" w:firstColumn="1" w:lastColumn="0" w:noHBand="0" w:noVBand="1"/>
            </w:tblPr>
            <w:tblGrid>
              <w:gridCol w:w="1765"/>
              <w:gridCol w:w="6670"/>
            </w:tblGrid>
            <w:tr w:rsidR="00FE627F" w:rsidRPr="008A0505" w14:paraId="33A2210C" w14:textId="77777777" w:rsidTr="00DB12CF">
              <w:trPr>
                <w:trHeight w:val="143"/>
              </w:trPr>
              <w:tc>
                <w:tcPr>
                  <w:tcW w:w="1765" w:type="dxa"/>
                </w:tcPr>
                <w:p w14:paraId="0D75146D" w14:textId="77777777" w:rsidR="00FE627F" w:rsidRPr="00FE627F" w:rsidRDefault="00FF551D" w:rsidP="00DB12CF">
                  <w:pPr>
                    <w:jc w:val="left"/>
                    <w:rPr>
                      <w:sz w:val="18"/>
                      <w:szCs w:val="18"/>
                    </w:rPr>
                  </w:pPr>
                </w:p>
              </w:tc>
              <w:tc>
                <w:tcPr>
                  <w:tcW w:w="6670" w:type="dxa"/>
                </w:tcPr>
                <w:p w14:paraId="5F9D6114" w14:textId="77777777" w:rsidR="00FE627F" w:rsidRPr="00FE627F" w:rsidRDefault="00FF551D" w:rsidP="00DB12CF">
                  <w:pPr>
                    <w:jc w:val="left"/>
                    <w:rPr>
                      <w:sz w:val="18"/>
                      <w:szCs w:val="18"/>
                    </w:rPr>
                  </w:pPr>
                </w:p>
              </w:tc>
            </w:tr>
            <w:tr w:rsidR="00FE627F" w:rsidRPr="008A0505" w14:paraId="57637FCE" w14:textId="77777777" w:rsidTr="00DB12CF">
              <w:trPr>
                <w:trHeight w:val="143"/>
              </w:trPr>
              <w:tc>
                <w:tcPr>
                  <w:tcW w:w="1765" w:type="dxa"/>
                </w:tcPr>
                <w:p w14:paraId="6DDA8899" w14:textId="77777777" w:rsidR="00FE627F" w:rsidRPr="00FE627F" w:rsidRDefault="00FF551D" w:rsidP="00DB12CF">
                  <w:pPr>
                    <w:jc w:val="left"/>
                    <w:rPr>
                      <w:rFonts w:ascii="宋体" w:hAnsi="宋体"/>
                      <w:sz w:val="18"/>
                    </w:rPr>
                  </w:pPr>
                </w:p>
              </w:tc>
              <w:tc>
                <w:tcPr>
                  <w:tcW w:w="6670" w:type="dxa"/>
                </w:tcPr>
                <w:p w14:paraId="73B73B1B" w14:textId="77777777" w:rsidR="00FE627F" w:rsidRPr="00FE627F" w:rsidRDefault="00FF551D" w:rsidP="00DB12CF">
                  <w:pPr>
                    <w:jc w:val="left"/>
                    <w:rPr>
                      <w:sz w:val="18"/>
                      <w:szCs w:val="18"/>
                    </w:rPr>
                  </w:pPr>
                </w:p>
              </w:tc>
            </w:tr>
          </w:tbl>
          <w:p w14:paraId="1F2AEB90" w14:textId="77777777" w:rsidR="009D3A91" w:rsidRDefault="009D3A91" w:rsidP="002C5D2A"/>
        </w:tc>
      </w:tr>
      <w:tr w:rsidR="00ED3448" w14:paraId="20637075" w14:textId="77777777" w:rsidTr="00EF51E4">
        <w:tc>
          <w:tcPr>
            <w:tcW w:w="1879" w:type="dxa"/>
            <w:vMerge/>
          </w:tcPr>
          <w:p w14:paraId="0C0C7188" w14:textId="77777777" w:rsidR="00ED3448" w:rsidRDefault="00ED3448" w:rsidP="002C5D2A"/>
        </w:tc>
        <w:tc>
          <w:tcPr>
            <w:tcW w:w="8803" w:type="dxa"/>
          </w:tcPr>
          <w:tbl>
            <w:tblPr>
              <w:tblW w:w="0" w:type="auto"/>
              <w:tblLayout w:type="fixed"/>
              <w:tblLook w:val="04A0" w:firstRow="1" w:lastRow="0" w:firstColumn="1" w:lastColumn="0" w:noHBand="0" w:noVBand="1"/>
            </w:tblPr>
            <w:tblGrid>
              <w:gridCol w:w="1765"/>
              <w:gridCol w:w="889"/>
              <w:gridCol w:w="1421"/>
              <w:gridCol w:w="850"/>
              <w:gridCol w:w="383"/>
              <w:gridCol w:w="3161"/>
            </w:tblGrid>
            <w:tr w:rsidR="002C0E54" w14:paraId="738F2CE2" w14:textId="77777777" w:rsidTr="00EA5BE9">
              <w:trPr>
                <w:trHeight w:val="311"/>
              </w:trPr>
              <w:tc>
                <w:tcPr>
                  <w:tcW w:w="4925" w:type="dxa"/>
                  <w:gridSpan w:val="4"/>
                  <w:shd w:val="clear" w:color="auto" w:fill="C6D9F1"/>
                </w:tcPr>
                <w:p w14:paraId="546C18F7" w14:textId="3A3E00C6" w:rsidR="002C0E54" w:rsidRPr="008A0505" w:rsidRDefault="002C0E54" w:rsidP="00CD695D">
                  <w:pPr>
                    <w:jc w:val="left"/>
                    <w:rPr>
                      <w:b/>
                    </w:rPr>
                  </w:pPr>
                  <w:r w:rsidRPr="008A0505">
                    <w:rPr>
                      <w:rFonts w:hint="eastAsia"/>
                      <w:b/>
                    </w:rPr>
                    <w:t>Software Engineering Manager</w:t>
                  </w:r>
                  <w:r w:rsidR="00EA5BE9">
                    <w:rPr>
                      <w:b/>
                    </w:rPr>
                    <w:t xml:space="preserve"> (BU Head of Risk IT)</w:t>
                  </w:r>
                </w:p>
              </w:tc>
              <w:tc>
                <w:tcPr>
                  <w:tcW w:w="383" w:type="dxa"/>
                  <w:shd w:val="clear" w:color="auto" w:fill="C6D9F1"/>
                </w:tcPr>
                <w:p w14:paraId="52069C2A" w14:textId="77777777" w:rsidR="002C0E54" w:rsidRPr="008A0505" w:rsidRDefault="002C0E54" w:rsidP="00CD695D">
                  <w:pPr>
                    <w:jc w:val="left"/>
                    <w:rPr>
                      <w:b/>
                    </w:rPr>
                  </w:pPr>
                </w:p>
              </w:tc>
              <w:tc>
                <w:tcPr>
                  <w:tcW w:w="3161" w:type="dxa"/>
                  <w:shd w:val="clear" w:color="auto" w:fill="C6D9F1"/>
                </w:tcPr>
                <w:p w14:paraId="62A1C854" w14:textId="77777777" w:rsidR="002C0E54" w:rsidRPr="008A0505" w:rsidRDefault="002C0E54" w:rsidP="002C5D2A">
                  <w:pPr>
                    <w:jc w:val="right"/>
                    <w:rPr>
                      <w:b/>
                    </w:rPr>
                  </w:pPr>
                  <w:r w:rsidRPr="00FF7505">
                    <w:rPr>
                      <w:rFonts w:hint="eastAsia"/>
                    </w:rPr>
                    <w:t>2011.04-Now</w:t>
                  </w:r>
                </w:p>
              </w:tc>
            </w:tr>
            <w:tr w:rsidR="00C0461E" w:rsidRPr="008A0505" w14:paraId="41AEA4F0" w14:textId="77777777" w:rsidTr="00CD695D">
              <w:trPr>
                <w:trHeight w:val="143"/>
              </w:trPr>
              <w:tc>
                <w:tcPr>
                  <w:tcW w:w="1765" w:type="dxa"/>
                </w:tcPr>
                <w:p w14:paraId="56B9C94B" w14:textId="77777777" w:rsidR="00C0461E" w:rsidRPr="008A0505" w:rsidRDefault="00C0461E" w:rsidP="002C5D2A">
                  <w:pPr>
                    <w:jc w:val="left"/>
                    <w:rPr>
                      <w:sz w:val="18"/>
                      <w:szCs w:val="18"/>
                    </w:rPr>
                  </w:pPr>
                  <w:r>
                    <w:rPr>
                      <w:rFonts w:hint="eastAsia"/>
                      <w:sz w:val="18"/>
                      <w:szCs w:val="18"/>
                    </w:rPr>
                    <w:t>Company Locations</w:t>
                  </w:r>
                  <w:r w:rsidRPr="008A0505">
                    <w:rPr>
                      <w:rFonts w:hint="eastAsia"/>
                      <w:sz w:val="18"/>
                      <w:szCs w:val="18"/>
                    </w:rPr>
                    <w:t>：</w:t>
                  </w:r>
                </w:p>
              </w:tc>
              <w:tc>
                <w:tcPr>
                  <w:tcW w:w="6704" w:type="dxa"/>
                  <w:gridSpan w:val="5"/>
                </w:tcPr>
                <w:p w14:paraId="306C315E" w14:textId="77777777" w:rsidR="00C0461E" w:rsidRPr="008A0505" w:rsidRDefault="00C0461E" w:rsidP="002C5D2A">
                  <w:pPr>
                    <w:jc w:val="left"/>
                    <w:rPr>
                      <w:sz w:val="18"/>
                      <w:szCs w:val="18"/>
                    </w:rPr>
                  </w:pPr>
                  <w:r>
                    <w:rPr>
                      <w:rFonts w:hint="eastAsia"/>
                      <w:sz w:val="18"/>
                      <w:szCs w:val="18"/>
                    </w:rPr>
                    <w:t>GUANGZHOU</w:t>
                  </w:r>
                </w:p>
              </w:tc>
            </w:tr>
            <w:tr w:rsidR="00C0461E" w14:paraId="20130375" w14:textId="77777777" w:rsidTr="00CD695D">
              <w:trPr>
                <w:trHeight w:val="143"/>
              </w:trPr>
              <w:tc>
                <w:tcPr>
                  <w:tcW w:w="1765" w:type="dxa"/>
                </w:tcPr>
                <w:p w14:paraId="63FA5118" w14:textId="77777777" w:rsidR="00C0461E" w:rsidRDefault="00C0461E" w:rsidP="002C5D2A">
                  <w:pPr>
                    <w:jc w:val="left"/>
                    <w:rPr>
                      <w:sz w:val="18"/>
                      <w:szCs w:val="18"/>
                    </w:rPr>
                  </w:pPr>
                  <w:r>
                    <w:rPr>
                      <w:rFonts w:hint="eastAsia"/>
                      <w:color w:val="333333"/>
                      <w:sz w:val="18"/>
                      <w:szCs w:val="18"/>
                    </w:rPr>
                    <w:t>Department</w:t>
                  </w:r>
                  <w:r w:rsidRPr="008A0505">
                    <w:rPr>
                      <w:rFonts w:hint="eastAsia"/>
                      <w:color w:val="333333"/>
                      <w:sz w:val="18"/>
                      <w:szCs w:val="18"/>
                    </w:rPr>
                    <w:t>：</w:t>
                  </w:r>
                </w:p>
              </w:tc>
              <w:tc>
                <w:tcPr>
                  <w:tcW w:w="6704" w:type="dxa"/>
                  <w:gridSpan w:val="5"/>
                </w:tcPr>
                <w:p w14:paraId="1505F19E" w14:textId="6D6CE40F" w:rsidR="00C0461E" w:rsidRDefault="0021246D" w:rsidP="002C5D2A">
                  <w:pPr>
                    <w:jc w:val="left"/>
                    <w:rPr>
                      <w:sz w:val="18"/>
                      <w:szCs w:val="18"/>
                    </w:rPr>
                  </w:pPr>
                  <w:r>
                    <w:rPr>
                      <w:rFonts w:hint="eastAsia"/>
                      <w:sz w:val="18"/>
                      <w:szCs w:val="18"/>
                    </w:rPr>
                    <w:t>Global Risk IT</w:t>
                  </w:r>
                  <w:r>
                    <w:rPr>
                      <w:sz w:val="18"/>
                      <w:szCs w:val="18"/>
                    </w:rPr>
                    <w:t>, Compliance and Global Standards IT</w:t>
                  </w:r>
                </w:p>
              </w:tc>
            </w:tr>
            <w:tr w:rsidR="00ED3448" w14:paraId="5AE7F8CA" w14:textId="77777777" w:rsidTr="00CD695D">
              <w:trPr>
                <w:trHeight w:val="143"/>
              </w:trPr>
              <w:tc>
                <w:tcPr>
                  <w:tcW w:w="1765" w:type="dxa"/>
                </w:tcPr>
                <w:p w14:paraId="147856CE" w14:textId="77777777" w:rsidR="00ED3448" w:rsidRPr="008A0505" w:rsidRDefault="00ED3448" w:rsidP="002C5D2A">
                  <w:pPr>
                    <w:jc w:val="left"/>
                    <w:rPr>
                      <w:sz w:val="18"/>
                      <w:szCs w:val="18"/>
                    </w:rPr>
                  </w:pPr>
                  <w:r>
                    <w:rPr>
                      <w:rFonts w:hint="eastAsia"/>
                      <w:sz w:val="18"/>
                      <w:szCs w:val="18"/>
                    </w:rPr>
                    <w:t>Responsibilities</w:t>
                  </w:r>
                  <w:r w:rsidRPr="008A0505">
                    <w:rPr>
                      <w:rFonts w:hint="eastAsia"/>
                      <w:sz w:val="18"/>
                      <w:szCs w:val="18"/>
                    </w:rPr>
                    <w:t>：</w:t>
                  </w:r>
                </w:p>
              </w:tc>
              <w:tc>
                <w:tcPr>
                  <w:tcW w:w="6704" w:type="dxa"/>
                  <w:gridSpan w:val="5"/>
                </w:tcPr>
                <w:p w14:paraId="67A6D242" w14:textId="0E0CF39D" w:rsidR="00ED3448" w:rsidRDefault="009D3D72" w:rsidP="002C5D2A">
                  <w:pPr>
                    <w:jc w:val="left"/>
                    <w:rPr>
                      <w:sz w:val="18"/>
                      <w:szCs w:val="18"/>
                    </w:rPr>
                  </w:pPr>
                  <w:r>
                    <w:rPr>
                      <w:sz w:val="18"/>
                      <w:szCs w:val="18"/>
                    </w:rPr>
                    <w:t>Delivery manager of</w:t>
                  </w:r>
                  <w:r w:rsidR="00525D11">
                    <w:rPr>
                      <w:rFonts w:hint="eastAsia"/>
                      <w:sz w:val="18"/>
                      <w:szCs w:val="18"/>
                    </w:rPr>
                    <w:t xml:space="preserve"> th</w:t>
                  </w:r>
                  <w:r>
                    <w:rPr>
                      <w:rFonts w:hint="eastAsia"/>
                      <w:sz w:val="18"/>
                      <w:szCs w:val="18"/>
                    </w:rPr>
                    <w:t xml:space="preserve">e Global Risk and </w:t>
                  </w:r>
                  <w:r>
                    <w:rPr>
                      <w:sz w:val="18"/>
                      <w:szCs w:val="18"/>
                    </w:rPr>
                    <w:t>Compliance</w:t>
                  </w:r>
                  <w:r>
                    <w:rPr>
                      <w:rFonts w:hint="eastAsia"/>
                      <w:sz w:val="18"/>
                      <w:szCs w:val="18"/>
                    </w:rPr>
                    <w:t xml:space="preserve"> &amp; Global Standards </w:t>
                  </w:r>
                  <w:r>
                    <w:rPr>
                      <w:sz w:val="18"/>
                      <w:szCs w:val="18"/>
                    </w:rPr>
                    <w:t>department</w:t>
                  </w:r>
                  <w:r w:rsidR="00525D11">
                    <w:rPr>
                      <w:rFonts w:hint="eastAsia"/>
                      <w:sz w:val="18"/>
                      <w:szCs w:val="18"/>
                    </w:rPr>
                    <w:t xml:space="preserve"> covering application delivery for business solutions and production services for a broad variety of Risk functi</w:t>
                  </w:r>
                  <w:r w:rsidR="000E420B">
                    <w:rPr>
                      <w:rFonts w:hint="eastAsia"/>
                      <w:sz w:val="18"/>
                      <w:szCs w:val="18"/>
                    </w:rPr>
                    <w:t>ons, including Traded Risk (</w:t>
                  </w:r>
                  <w:r w:rsidR="000E420B">
                    <w:rPr>
                      <w:sz w:val="18"/>
                      <w:szCs w:val="18"/>
                    </w:rPr>
                    <w:t>Capital</w:t>
                  </w:r>
                  <w:r w:rsidR="000E420B">
                    <w:rPr>
                      <w:rFonts w:hint="eastAsia"/>
                      <w:sz w:val="18"/>
                      <w:szCs w:val="18"/>
                    </w:rPr>
                    <w:t xml:space="preserve"> Market</w:t>
                  </w:r>
                  <w:r w:rsidR="00525D11">
                    <w:rPr>
                      <w:rFonts w:hint="eastAsia"/>
                      <w:sz w:val="18"/>
                      <w:szCs w:val="18"/>
                    </w:rPr>
                    <w:t xml:space="preserve">), </w:t>
                  </w:r>
                  <w:r w:rsidR="004F75AD">
                    <w:rPr>
                      <w:sz w:val="18"/>
                      <w:szCs w:val="18"/>
                    </w:rPr>
                    <w:t>Wholesale</w:t>
                  </w:r>
                  <w:r w:rsidR="00525D11">
                    <w:rPr>
                      <w:rFonts w:hint="eastAsia"/>
                      <w:sz w:val="18"/>
                      <w:szCs w:val="18"/>
                    </w:rPr>
                    <w:t xml:space="preserve"> Risk</w:t>
                  </w:r>
                  <w:r w:rsidR="00051867">
                    <w:rPr>
                      <w:rFonts w:hint="eastAsia"/>
                      <w:sz w:val="18"/>
                      <w:szCs w:val="18"/>
                    </w:rPr>
                    <w:t xml:space="preserve"> (for </w:t>
                  </w:r>
                  <w:r w:rsidR="00051867">
                    <w:rPr>
                      <w:sz w:val="18"/>
                      <w:szCs w:val="18"/>
                    </w:rPr>
                    <w:t>Corporate</w:t>
                  </w:r>
                  <w:r w:rsidR="00051867">
                    <w:rPr>
                      <w:rFonts w:hint="eastAsia"/>
                      <w:sz w:val="18"/>
                      <w:szCs w:val="18"/>
                    </w:rPr>
                    <w:t xml:space="preserve"> &amp; SME customers)</w:t>
                  </w:r>
                  <w:r w:rsidR="00525D11">
                    <w:rPr>
                      <w:rFonts w:hint="eastAsia"/>
                      <w:sz w:val="18"/>
                      <w:szCs w:val="18"/>
                    </w:rPr>
                    <w:t>,</w:t>
                  </w:r>
                  <w:r w:rsidR="00056AAB">
                    <w:rPr>
                      <w:rFonts w:hint="eastAsia"/>
                      <w:sz w:val="18"/>
                      <w:szCs w:val="18"/>
                    </w:rPr>
                    <w:t xml:space="preserve"> Retail Risk, Security &amp; Fraud Risk</w:t>
                  </w:r>
                  <w:r w:rsidR="00525D11">
                    <w:rPr>
                      <w:rFonts w:hint="eastAsia"/>
                      <w:sz w:val="18"/>
                      <w:szCs w:val="18"/>
                    </w:rPr>
                    <w:t xml:space="preserve"> and Compliance </w:t>
                  </w:r>
                  <w:r w:rsidR="008A3899">
                    <w:rPr>
                      <w:sz w:val="18"/>
                      <w:szCs w:val="18"/>
                    </w:rPr>
                    <w:t xml:space="preserve">(Sanctions and Anti-Money Laundering) </w:t>
                  </w:r>
                  <w:r w:rsidR="008A3899">
                    <w:rPr>
                      <w:rFonts w:hint="eastAsia"/>
                      <w:sz w:val="18"/>
                      <w:szCs w:val="18"/>
                    </w:rPr>
                    <w:t>and so forth.</w:t>
                  </w:r>
                </w:p>
                <w:p w14:paraId="65F4521E" w14:textId="21EA9538" w:rsidR="00F903D0" w:rsidRDefault="00F903D0" w:rsidP="002C5D2A">
                  <w:pPr>
                    <w:jc w:val="left"/>
                    <w:rPr>
                      <w:sz w:val="18"/>
                      <w:szCs w:val="18"/>
                    </w:rPr>
                  </w:pPr>
                  <w:r w:rsidRPr="00667B2D">
                    <w:rPr>
                      <w:b/>
                      <w:sz w:val="18"/>
                      <w:szCs w:val="18"/>
                    </w:rPr>
                    <w:t>NB:</w:t>
                  </w:r>
                  <w:r>
                    <w:rPr>
                      <w:sz w:val="18"/>
                      <w:szCs w:val="18"/>
                    </w:rPr>
                    <w:t xml:space="preserve"> Apart from overall </w:t>
                  </w:r>
                  <w:r w:rsidR="006F4906">
                    <w:rPr>
                      <w:sz w:val="18"/>
                      <w:szCs w:val="18"/>
                    </w:rPr>
                    <w:t xml:space="preserve">department and </w:t>
                  </w:r>
                  <w:r>
                    <w:rPr>
                      <w:sz w:val="18"/>
                      <w:szCs w:val="18"/>
                    </w:rPr>
                    <w:t xml:space="preserve">project portfolio management, </w:t>
                  </w:r>
                  <w:r w:rsidR="009D3D72">
                    <w:rPr>
                      <w:sz w:val="18"/>
                      <w:szCs w:val="18"/>
                    </w:rPr>
                    <w:t xml:space="preserve">I continue to assume the development manager role for </w:t>
                  </w:r>
                  <w:r w:rsidR="00667B2D">
                    <w:rPr>
                      <w:sz w:val="18"/>
                      <w:szCs w:val="18"/>
                    </w:rPr>
                    <w:t xml:space="preserve">hands-on project delivery for </w:t>
                  </w:r>
                  <w:r>
                    <w:rPr>
                      <w:sz w:val="18"/>
                      <w:szCs w:val="18"/>
                    </w:rPr>
                    <w:t>Traded Risk</w:t>
                  </w:r>
                  <w:r w:rsidR="009D3D72">
                    <w:rPr>
                      <w:sz w:val="18"/>
                      <w:szCs w:val="18"/>
                    </w:rPr>
                    <w:t xml:space="preserve"> application</w:t>
                  </w:r>
                  <w:r w:rsidR="000E420B">
                    <w:rPr>
                      <w:sz w:val="18"/>
                      <w:szCs w:val="18"/>
                    </w:rPr>
                    <w:t>s</w:t>
                  </w:r>
                  <w:r>
                    <w:rPr>
                      <w:sz w:val="18"/>
                      <w:szCs w:val="18"/>
                    </w:rPr>
                    <w:t xml:space="preserve">. For details please refer to the section of my previous role. </w:t>
                  </w:r>
                </w:p>
                <w:p w14:paraId="18E84A02" w14:textId="77777777" w:rsidR="00987296" w:rsidRPr="008A0505" w:rsidRDefault="00987296" w:rsidP="002C5D2A">
                  <w:pPr>
                    <w:jc w:val="left"/>
                    <w:rPr>
                      <w:sz w:val="18"/>
                      <w:szCs w:val="18"/>
                    </w:rPr>
                  </w:pPr>
                </w:p>
                <w:p w14:paraId="05DD1B60" w14:textId="77777777" w:rsidR="00CE3363" w:rsidRDefault="00525D11">
                  <w:r>
                    <w:rPr>
                      <w:rFonts w:hint="eastAsia"/>
                      <w:sz w:val="18"/>
                      <w:szCs w:val="18"/>
                    </w:rPr>
                    <w:t>Responsibilities include the following, but not limited to:</w:t>
                  </w:r>
                </w:p>
                <w:p w14:paraId="0E6FECD9" w14:textId="77777777" w:rsidR="00CE3363" w:rsidRDefault="00525D11">
                  <w:r>
                    <w:rPr>
                      <w:rFonts w:hint="eastAsia"/>
                      <w:sz w:val="18"/>
                      <w:szCs w:val="18"/>
                    </w:rPr>
                    <w:t>- Project planning and prioritization</w:t>
                  </w:r>
                </w:p>
                <w:p w14:paraId="76DDF26E" w14:textId="5F0457D1" w:rsidR="00CE3363" w:rsidRDefault="00525D11">
                  <w:pPr>
                    <w:rPr>
                      <w:sz w:val="18"/>
                      <w:szCs w:val="18"/>
                    </w:rPr>
                  </w:pPr>
                  <w:r>
                    <w:rPr>
                      <w:rFonts w:hint="eastAsia"/>
                      <w:sz w:val="18"/>
                      <w:szCs w:val="18"/>
                    </w:rPr>
                    <w:t xml:space="preserve">- Project management </w:t>
                  </w:r>
                  <w:r w:rsidR="00104271">
                    <w:rPr>
                      <w:sz w:val="18"/>
                      <w:szCs w:val="18"/>
                    </w:rPr>
                    <w:t>throughout</w:t>
                  </w:r>
                  <w:r w:rsidR="00104271">
                    <w:rPr>
                      <w:rFonts w:hint="eastAsia"/>
                      <w:sz w:val="18"/>
                      <w:szCs w:val="18"/>
                    </w:rPr>
                    <w:t xml:space="preserve"> development </w:t>
                  </w:r>
                  <w:r w:rsidR="00104271">
                    <w:rPr>
                      <w:sz w:val="18"/>
                      <w:szCs w:val="18"/>
                    </w:rPr>
                    <w:t xml:space="preserve">life </w:t>
                  </w:r>
                  <w:r w:rsidR="00104271">
                    <w:rPr>
                      <w:rFonts w:hint="eastAsia"/>
                      <w:sz w:val="18"/>
                      <w:szCs w:val="18"/>
                    </w:rPr>
                    <w:t>cycle</w:t>
                  </w:r>
                </w:p>
                <w:p w14:paraId="315C9C63" w14:textId="7F214E8F" w:rsidR="008A3899" w:rsidRDefault="008A3899">
                  <w:r>
                    <w:rPr>
                      <w:sz w:val="18"/>
                      <w:szCs w:val="18"/>
                    </w:rPr>
                    <w:t xml:space="preserve">- </w:t>
                  </w:r>
                  <w:r w:rsidR="001D78A3">
                    <w:rPr>
                      <w:sz w:val="18"/>
                      <w:szCs w:val="18"/>
                    </w:rPr>
                    <w:t>Scrum Master</w:t>
                  </w:r>
                  <w:r>
                    <w:rPr>
                      <w:sz w:val="18"/>
                      <w:szCs w:val="18"/>
                    </w:rPr>
                    <w:t xml:space="preserve"> in the scrum team</w:t>
                  </w:r>
                </w:p>
                <w:p w14:paraId="3BAA6F9B" w14:textId="6923149C" w:rsidR="00CE3363" w:rsidRDefault="00525D11">
                  <w:pPr>
                    <w:rPr>
                      <w:sz w:val="18"/>
                      <w:szCs w:val="18"/>
                    </w:rPr>
                  </w:pPr>
                  <w:r>
                    <w:rPr>
                      <w:rFonts w:hint="eastAsia"/>
                      <w:sz w:val="18"/>
                      <w:szCs w:val="18"/>
                    </w:rPr>
                    <w:t xml:space="preserve">- </w:t>
                  </w:r>
                  <w:r w:rsidR="00252D41">
                    <w:rPr>
                      <w:rFonts w:hint="eastAsia"/>
                      <w:sz w:val="18"/>
                      <w:szCs w:val="18"/>
                    </w:rPr>
                    <w:t>Business analysis, and</w:t>
                  </w:r>
                  <w:r>
                    <w:rPr>
                      <w:rFonts w:hint="eastAsia"/>
                      <w:sz w:val="18"/>
                      <w:szCs w:val="18"/>
                    </w:rPr>
                    <w:t xml:space="preserve"> data analysis </w:t>
                  </w:r>
                </w:p>
                <w:p w14:paraId="635BBE7E" w14:textId="7F31D11B" w:rsidR="00A36B03" w:rsidRDefault="00A36B03" w:rsidP="00A36B03">
                  <w:r>
                    <w:rPr>
                      <w:rFonts w:hint="eastAsia"/>
                      <w:sz w:val="18"/>
                      <w:szCs w:val="18"/>
                    </w:rPr>
                    <w:t xml:space="preserve">- </w:t>
                  </w:r>
                  <w:r>
                    <w:rPr>
                      <w:sz w:val="18"/>
                      <w:szCs w:val="18"/>
                    </w:rPr>
                    <w:t xml:space="preserve">Budgeting, </w:t>
                  </w:r>
                  <w:r w:rsidR="006568AC">
                    <w:rPr>
                      <w:sz w:val="18"/>
                      <w:szCs w:val="18"/>
                    </w:rPr>
                    <w:t xml:space="preserve">Utilization and </w:t>
                  </w:r>
                  <w:r>
                    <w:rPr>
                      <w:rFonts w:hint="eastAsia"/>
                      <w:sz w:val="18"/>
                      <w:szCs w:val="18"/>
                    </w:rPr>
                    <w:t xml:space="preserve">P&amp;L </w:t>
                  </w:r>
                  <w:r>
                    <w:rPr>
                      <w:sz w:val="18"/>
                      <w:szCs w:val="18"/>
                    </w:rPr>
                    <w:t xml:space="preserve">(Profit &amp; Loss) management </w:t>
                  </w:r>
                  <w:r>
                    <w:rPr>
                      <w:rFonts w:hint="eastAsia"/>
                      <w:sz w:val="18"/>
                      <w:szCs w:val="18"/>
                    </w:rPr>
                    <w:t>for the department and projects</w:t>
                  </w:r>
                </w:p>
                <w:p w14:paraId="6E5F9172" w14:textId="063B7394" w:rsidR="00A36B03" w:rsidRDefault="00A36B03">
                  <w:pPr>
                    <w:rPr>
                      <w:sz w:val="18"/>
                      <w:szCs w:val="18"/>
                    </w:rPr>
                  </w:pPr>
                  <w:r>
                    <w:rPr>
                      <w:sz w:val="18"/>
                      <w:szCs w:val="18"/>
                    </w:rPr>
                    <w:t>- Re</w:t>
                  </w:r>
                  <w:r w:rsidR="000C5353">
                    <w:rPr>
                      <w:sz w:val="18"/>
                      <w:szCs w:val="18"/>
                    </w:rPr>
                    <w:t xml:space="preserve">source planning and </w:t>
                  </w:r>
                  <w:r w:rsidR="00C82479">
                    <w:rPr>
                      <w:sz w:val="18"/>
                      <w:szCs w:val="18"/>
                    </w:rPr>
                    <w:t>management (Recruitment, SoW contract management</w:t>
                  </w:r>
                  <w:r w:rsidR="00E015F8">
                    <w:rPr>
                      <w:sz w:val="18"/>
                      <w:szCs w:val="18"/>
                    </w:rPr>
                    <w:t>, Retention</w:t>
                  </w:r>
                  <w:r w:rsidR="00C82479">
                    <w:rPr>
                      <w:sz w:val="18"/>
                      <w:szCs w:val="18"/>
                    </w:rPr>
                    <w:t>)</w:t>
                  </w:r>
                </w:p>
                <w:p w14:paraId="14885AB6" w14:textId="12EBE76E" w:rsidR="00CE3363" w:rsidRPr="00AF60F5" w:rsidRDefault="00AF60F5">
                  <w:pPr>
                    <w:rPr>
                      <w:sz w:val="18"/>
                      <w:szCs w:val="18"/>
                    </w:rPr>
                  </w:pPr>
                  <w:r>
                    <w:rPr>
                      <w:sz w:val="18"/>
                      <w:szCs w:val="18"/>
                    </w:rPr>
                    <w:t xml:space="preserve">- Vendor and </w:t>
                  </w:r>
                  <w:r>
                    <w:rPr>
                      <w:rFonts w:hint="eastAsia"/>
                      <w:sz w:val="18"/>
                      <w:szCs w:val="18"/>
                    </w:rPr>
                    <w:t>s</w:t>
                  </w:r>
                  <w:r w:rsidR="00525D11">
                    <w:rPr>
                      <w:rFonts w:hint="eastAsia"/>
                      <w:sz w:val="18"/>
                      <w:szCs w:val="18"/>
                    </w:rPr>
                    <w:t>uppl</w:t>
                  </w:r>
                  <w:r>
                    <w:rPr>
                      <w:rFonts w:hint="eastAsia"/>
                      <w:sz w:val="18"/>
                      <w:szCs w:val="18"/>
                    </w:rPr>
                    <w:t>y chain management</w:t>
                  </w:r>
                  <w:r w:rsidR="00525D11">
                    <w:rPr>
                      <w:rFonts w:hint="eastAsia"/>
                      <w:sz w:val="18"/>
                      <w:szCs w:val="18"/>
                    </w:rPr>
                    <w:t xml:space="preserve"> </w:t>
                  </w:r>
                  <w:r w:rsidR="00C82479">
                    <w:rPr>
                      <w:sz w:val="18"/>
                      <w:szCs w:val="18"/>
                    </w:rPr>
                    <w:t>to meet delivery goal within budget</w:t>
                  </w:r>
                </w:p>
                <w:p w14:paraId="4E0CC3F2" w14:textId="6DE5F747" w:rsidR="00CE3363" w:rsidRDefault="00525D11">
                  <w:r>
                    <w:rPr>
                      <w:rFonts w:hint="eastAsia"/>
                      <w:sz w:val="18"/>
                      <w:szCs w:val="18"/>
                    </w:rPr>
                    <w:t>-</w:t>
                  </w:r>
                  <w:r w:rsidR="00AF60F5">
                    <w:rPr>
                      <w:rFonts w:hint="eastAsia"/>
                      <w:sz w:val="18"/>
                      <w:szCs w:val="18"/>
                    </w:rPr>
                    <w:t xml:space="preserve"> </w:t>
                  </w:r>
                  <w:r w:rsidR="00AF60F5">
                    <w:rPr>
                      <w:sz w:val="18"/>
                      <w:szCs w:val="18"/>
                    </w:rPr>
                    <w:t>Business</w:t>
                  </w:r>
                  <w:r w:rsidR="00AF60F5">
                    <w:rPr>
                      <w:rFonts w:hint="eastAsia"/>
                      <w:sz w:val="18"/>
                      <w:szCs w:val="18"/>
                    </w:rPr>
                    <w:t xml:space="preserve"> support and</w:t>
                  </w:r>
                  <w:r w:rsidR="00AF60F5">
                    <w:rPr>
                      <w:sz w:val="18"/>
                      <w:szCs w:val="18"/>
                    </w:rPr>
                    <w:t xml:space="preserve"> production services management</w:t>
                  </w:r>
                  <w:r w:rsidR="00AF60F5">
                    <w:rPr>
                      <w:rFonts w:hint="eastAsia"/>
                      <w:sz w:val="18"/>
                      <w:szCs w:val="18"/>
                    </w:rPr>
                    <w:t xml:space="preserve"> </w:t>
                  </w:r>
                  <w:r w:rsidR="00AF60F5">
                    <w:rPr>
                      <w:sz w:val="18"/>
                      <w:szCs w:val="18"/>
                    </w:rPr>
                    <w:t>to meet SLA</w:t>
                  </w:r>
                </w:p>
                <w:p w14:paraId="7642EDAE" w14:textId="711FD319" w:rsidR="00CE3363" w:rsidRDefault="009320F4">
                  <w:pPr>
                    <w:rPr>
                      <w:sz w:val="18"/>
                      <w:szCs w:val="18"/>
                    </w:rPr>
                  </w:pPr>
                  <w:r>
                    <w:rPr>
                      <w:rFonts w:hint="eastAsia"/>
                      <w:sz w:val="18"/>
                      <w:szCs w:val="18"/>
                    </w:rPr>
                    <w:t xml:space="preserve">- </w:t>
                  </w:r>
                  <w:r w:rsidR="00525D11">
                    <w:rPr>
                      <w:rFonts w:hint="eastAsia"/>
                      <w:sz w:val="18"/>
                      <w:szCs w:val="18"/>
                    </w:rPr>
                    <w:t>People managemen</w:t>
                  </w:r>
                  <w:r w:rsidR="00A36B03">
                    <w:rPr>
                      <w:rFonts w:hint="eastAsia"/>
                      <w:sz w:val="18"/>
                      <w:szCs w:val="18"/>
                    </w:rPr>
                    <w:t xml:space="preserve">t, incl. performance management, </w:t>
                  </w:r>
                  <w:r w:rsidR="00A36B03">
                    <w:rPr>
                      <w:sz w:val="18"/>
                      <w:szCs w:val="18"/>
                    </w:rPr>
                    <w:t>team/</w:t>
                  </w:r>
                  <w:r w:rsidR="00525D11">
                    <w:rPr>
                      <w:rFonts w:hint="eastAsia"/>
                      <w:sz w:val="18"/>
                      <w:szCs w:val="18"/>
                    </w:rPr>
                    <w:t>staff development</w:t>
                  </w:r>
                  <w:r w:rsidR="0060507C">
                    <w:rPr>
                      <w:sz w:val="18"/>
                      <w:szCs w:val="18"/>
                    </w:rPr>
                    <w:t>, talent retention and development,</w:t>
                  </w:r>
                  <w:r w:rsidR="00A36B03">
                    <w:rPr>
                      <w:sz w:val="18"/>
                      <w:szCs w:val="18"/>
                    </w:rPr>
                    <w:t xml:space="preserve"> and succession planning</w:t>
                  </w:r>
                  <w:r w:rsidR="00A36B03">
                    <w:rPr>
                      <w:rFonts w:hint="eastAsia"/>
                      <w:sz w:val="18"/>
                      <w:szCs w:val="18"/>
                    </w:rPr>
                    <w:t xml:space="preserve"> etc.</w:t>
                  </w:r>
                </w:p>
                <w:p w14:paraId="54655E62" w14:textId="51F26465" w:rsidR="00A36B03" w:rsidRDefault="00A60A52">
                  <w:pPr>
                    <w:rPr>
                      <w:sz w:val="18"/>
                      <w:szCs w:val="18"/>
                    </w:rPr>
                  </w:pPr>
                  <w:r>
                    <w:rPr>
                      <w:sz w:val="18"/>
                      <w:szCs w:val="18"/>
                    </w:rPr>
                    <w:t xml:space="preserve">- </w:t>
                  </w:r>
                  <w:r w:rsidR="00A36B03">
                    <w:rPr>
                      <w:sz w:val="18"/>
                      <w:szCs w:val="18"/>
                    </w:rPr>
                    <w:t>Quality</w:t>
                  </w:r>
                  <w:r w:rsidR="00207A80">
                    <w:rPr>
                      <w:sz w:val="18"/>
                      <w:szCs w:val="18"/>
                    </w:rPr>
                    <w:t xml:space="preserve"> and productivity</w:t>
                  </w:r>
                  <w:r w:rsidR="00A36B03">
                    <w:rPr>
                      <w:sz w:val="18"/>
                      <w:szCs w:val="18"/>
                    </w:rPr>
                    <w:t xml:space="preserve"> improvement (</w:t>
                  </w:r>
                  <w:r>
                    <w:rPr>
                      <w:sz w:val="18"/>
                      <w:szCs w:val="18"/>
                    </w:rPr>
                    <w:t xml:space="preserve">Agile/DevOps, </w:t>
                  </w:r>
                  <w:r w:rsidR="00A36B03">
                    <w:rPr>
                      <w:sz w:val="18"/>
                      <w:szCs w:val="18"/>
                    </w:rPr>
                    <w:t>Defect prevention, Tooling adoption, Test automation etc.)</w:t>
                  </w:r>
                </w:p>
                <w:p w14:paraId="1FAA23C2" w14:textId="177167BF" w:rsidR="00A36B03" w:rsidRDefault="00A36B03">
                  <w:pPr>
                    <w:rPr>
                      <w:sz w:val="18"/>
                      <w:szCs w:val="18"/>
                    </w:rPr>
                  </w:pPr>
                  <w:r>
                    <w:rPr>
                      <w:sz w:val="18"/>
                      <w:szCs w:val="18"/>
                    </w:rPr>
                    <w:t>- Cost saving (Lean Six Sigma</w:t>
                  </w:r>
                  <w:r w:rsidR="00E733CA">
                    <w:rPr>
                      <w:sz w:val="18"/>
                      <w:szCs w:val="18"/>
                    </w:rPr>
                    <w:t xml:space="preserve"> greenbelt initiatives</w:t>
                  </w:r>
                  <w:r>
                    <w:rPr>
                      <w:sz w:val="18"/>
                      <w:szCs w:val="18"/>
                    </w:rPr>
                    <w:t>)</w:t>
                  </w:r>
                </w:p>
                <w:p w14:paraId="4FE2BB0E" w14:textId="77777777" w:rsidR="00A36B03" w:rsidRDefault="00A36B03"/>
                <w:p w14:paraId="00A52779" w14:textId="77777777" w:rsidR="00ED3448" w:rsidRPr="008A0505" w:rsidRDefault="00ED3448" w:rsidP="002C5D2A">
                  <w:pPr>
                    <w:jc w:val="left"/>
                    <w:rPr>
                      <w:sz w:val="18"/>
                      <w:szCs w:val="18"/>
                    </w:rPr>
                  </w:pPr>
                </w:p>
              </w:tc>
            </w:tr>
            <w:tr w:rsidR="00ED3448" w14:paraId="00C52656" w14:textId="77777777" w:rsidTr="00CD695D">
              <w:trPr>
                <w:trHeight w:val="143"/>
              </w:trPr>
              <w:tc>
                <w:tcPr>
                  <w:tcW w:w="1765" w:type="dxa"/>
                </w:tcPr>
                <w:p w14:paraId="10404131" w14:textId="68FF2F2C" w:rsidR="00ED3448" w:rsidRPr="008A0505" w:rsidRDefault="00ED3448" w:rsidP="002C5D2A">
                  <w:pPr>
                    <w:jc w:val="left"/>
                    <w:rPr>
                      <w:sz w:val="18"/>
                      <w:szCs w:val="18"/>
                    </w:rPr>
                  </w:pPr>
                  <w:r>
                    <w:rPr>
                      <w:rFonts w:hint="eastAsia"/>
                      <w:sz w:val="18"/>
                      <w:szCs w:val="18"/>
                    </w:rPr>
                    <w:t>Achievement</w:t>
                  </w:r>
                  <w:r w:rsidRPr="008A0505">
                    <w:rPr>
                      <w:rFonts w:hint="eastAsia"/>
                      <w:sz w:val="18"/>
                      <w:szCs w:val="18"/>
                    </w:rPr>
                    <w:t>：</w:t>
                  </w:r>
                </w:p>
              </w:tc>
              <w:tc>
                <w:tcPr>
                  <w:tcW w:w="6704" w:type="dxa"/>
                  <w:gridSpan w:val="5"/>
                </w:tcPr>
                <w:p w14:paraId="0C11B1A5" w14:textId="42C449CA" w:rsidR="00ED3448" w:rsidRPr="008A0505" w:rsidRDefault="008F7954" w:rsidP="002C5D2A">
                  <w:pPr>
                    <w:jc w:val="left"/>
                    <w:rPr>
                      <w:sz w:val="18"/>
                      <w:szCs w:val="18"/>
                    </w:rPr>
                  </w:pPr>
                  <w:r>
                    <w:rPr>
                      <w:sz w:val="18"/>
                      <w:szCs w:val="18"/>
                    </w:rPr>
                    <w:t xml:space="preserve">Built and managing a high-performing software delivery team with </w:t>
                  </w:r>
                  <w:r>
                    <w:rPr>
                      <w:rFonts w:hint="eastAsia"/>
                      <w:sz w:val="18"/>
                      <w:szCs w:val="18"/>
                    </w:rPr>
                    <w:t>s</w:t>
                  </w:r>
                  <w:r w:rsidR="00525D11">
                    <w:rPr>
                      <w:rFonts w:hint="eastAsia"/>
                      <w:sz w:val="18"/>
                      <w:szCs w:val="18"/>
                    </w:rPr>
                    <w:t xml:space="preserve">ound track records of project delivery to successfully build and </w:t>
                  </w:r>
                  <w:r w:rsidR="0021246D">
                    <w:rPr>
                      <w:sz w:val="18"/>
                      <w:szCs w:val="18"/>
                    </w:rPr>
                    <w:t>enhance</w:t>
                  </w:r>
                  <w:r w:rsidR="00525D11">
                    <w:rPr>
                      <w:rFonts w:hint="eastAsia"/>
                      <w:sz w:val="18"/>
                      <w:szCs w:val="18"/>
                    </w:rPr>
                    <w:t xml:space="preserve"> </w:t>
                  </w:r>
                  <w:r w:rsidR="00D31917">
                    <w:rPr>
                      <w:sz w:val="18"/>
                      <w:szCs w:val="18"/>
                    </w:rPr>
                    <w:t>a wide range of</w:t>
                  </w:r>
                  <w:r w:rsidR="00525D11">
                    <w:rPr>
                      <w:rFonts w:hint="eastAsia"/>
                      <w:sz w:val="18"/>
                      <w:szCs w:val="18"/>
                    </w:rPr>
                    <w:t xml:space="preserve"> </w:t>
                  </w:r>
                  <w:r w:rsidR="0021246D">
                    <w:rPr>
                      <w:sz w:val="18"/>
                      <w:szCs w:val="18"/>
                    </w:rPr>
                    <w:t xml:space="preserve">robust </w:t>
                  </w:r>
                  <w:r w:rsidR="00525D11">
                    <w:rPr>
                      <w:rFonts w:hint="eastAsia"/>
                      <w:sz w:val="18"/>
                      <w:szCs w:val="18"/>
                    </w:rPr>
                    <w:t xml:space="preserve">applications </w:t>
                  </w:r>
                  <w:r w:rsidR="0021246D">
                    <w:rPr>
                      <w:sz w:val="18"/>
                      <w:szCs w:val="18"/>
                    </w:rPr>
                    <w:t xml:space="preserve">to support Risk, Compliance &amp; Global standards </w:t>
                  </w:r>
                  <w:r w:rsidR="00525D11">
                    <w:rPr>
                      <w:rFonts w:hint="eastAsia"/>
                      <w:sz w:val="18"/>
                      <w:szCs w:val="18"/>
                    </w:rPr>
                    <w:t>functions for HSBC group</w:t>
                  </w:r>
                  <w:r w:rsidR="00C878CC">
                    <w:rPr>
                      <w:sz w:val="18"/>
                      <w:szCs w:val="18"/>
                    </w:rPr>
                    <w:t xml:space="preserve"> globally</w:t>
                  </w:r>
                  <w:r w:rsidR="00525D11">
                    <w:rPr>
                      <w:rFonts w:hint="eastAsia"/>
                      <w:sz w:val="18"/>
                      <w:szCs w:val="18"/>
                    </w:rPr>
                    <w:t>.</w:t>
                  </w:r>
                </w:p>
                <w:p w14:paraId="1DD8CD4D" w14:textId="72674710" w:rsidR="00CE3363" w:rsidRDefault="00525D11">
                  <w:r>
                    <w:rPr>
                      <w:rFonts w:hint="eastAsia"/>
                      <w:sz w:val="18"/>
                      <w:szCs w:val="18"/>
                    </w:rPr>
                    <w:t>Successfully formed</w:t>
                  </w:r>
                  <w:r w:rsidR="008F7954">
                    <w:rPr>
                      <w:sz w:val="18"/>
                      <w:szCs w:val="18"/>
                    </w:rPr>
                    <w:t xml:space="preserve"> and managing</w:t>
                  </w:r>
                  <w:r>
                    <w:rPr>
                      <w:rFonts w:hint="eastAsia"/>
                      <w:sz w:val="18"/>
                      <w:szCs w:val="18"/>
                    </w:rPr>
                    <w:t xml:space="preserve"> a high-effect production support team to prov</w:t>
                  </w:r>
                  <w:r w:rsidR="00C878CC">
                    <w:rPr>
                      <w:rFonts w:hint="eastAsia"/>
                      <w:sz w:val="18"/>
                      <w:szCs w:val="18"/>
                    </w:rPr>
                    <w:t>ide global production services 24x7</w:t>
                  </w:r>
                  <w:r>
                    <w:rPr>
                      <w:rFonts w:hint="eastAsia"/>
                      <w:sz w:val="18"/>
                      <w:szCs w:val="18"/>
                    </w:rPr>
                    <w:t>.</w:t>
                  </w:r>
                </w:p>
                <w:p w14:paraId="2148CBF4" w14:textId="77777777" w:rsidR="00ED3448" w:rsidRPr="008A0505" w:rsidRDefault="00ED3448" w:rsidP="002C5D2A">
                  <w:pPr>
                    <w:jc w:val="left"/>
                    <w:rPr>
                      <w:sz w:val="18"/>
                      <w:szCs w:val="18"/>
                    </w:rPr>
                  </w:pPr>
                </w:p>
              </w:tc>
            </w:tr>
            <w:tr w:rsidR="002C0E54" w14:paraId="75318FBA" w14:textId="77777777" w:rsidTr="00CD695D">
              <w:trPr>
                <w:trHeight w:val="311"/>
              </w:trPr>
              <w:tc>
                <w:tcPr>
                  <w:tcW w:w="4075" w:type="dxa"/>
                  <w:gridSpan w:val="3"/>
                  <w:shd w:val="clear" w:color="auto" w:fill="C6D9F1"/>
                </w:tcPr>
                <w:p w14:paraId="265C6ACA" w14:textId="77777777" w:rsidR="002C0E54" w:rsidRPr="008A0505" w:rsidRDefault="002C0E54" w:rsidP="00CD695D">
                  <w:pPr>
                    <w:jc w:val="left"/>
                    <w:rPr>
                      <w:b/>
                    </w:rPr>
                  </w:pPr>
                  <w:r w:rsidRPr="008A0505">
                    <w:rPr>
                      <w:rFonts w:hint="eastAsia"/>
                      <w:b/>
                    </w:rPr>
                    <w:t>Associate Software Engineering Manager</w:t>
                  </w:r>
                </w:p>
              </w:tc>
              <w:tc>
                <w:tcPr>
                  <w:tcW w:w="1233" w:type="dxa"/>
                  <w:gridSpan w:val="2"/>
                  <w:shd w:val="clear" w:color="auto" w:fill="C6D9F1"/>
                </w:tcPr>
                <w:p w14:paraId="42798E0B" w14:textId="77777777" w:rsidR="002C0E54" w:rsidRPr="008A0505" w:rsidRDefault="002C0E54" w:rsidP="00CD695D">
                  <w:pPr>
                    <w:jc w:val="left"/>
                    <w:rPr>
                      <w:b/>
                    </w:rPr>
                  </w:pPr>
                </w:p>
              </w:tc>
              <w:tc>
                <w:tcPr>
                  <w:tcW w:w="3161" w:type="dxa"/>
                  <w:shd w:val="clear" w:color="auto" w:fill="C6D9F1"/>
                </w:tcPr>
                <w:p w14:paraId="4C4B05FD" w14:textId="77777777" w:rsidR="002C0E54" w:rsidRPr="008A0505" w:rsidRDefault="002C0E54" w:rsidP="002C5D2A">
                  <w:pPr>
                    <w:jc w:val="right"/>
                    <w:rPr>
                      <w:b/>
                    </w:rPr>
                  </w:pPr>
                  <w:r w:rsidRPr="00FF7505">
                    <w:rPr>
                      <w:rFonts w:hint="eastAsia"/>
                    </w:rPr>
                    <w:t>2008.04-2011.04</w:t>
                  </w:r>
                </w:p>
              </w:tc>
            </w:tr>
            <w:tr w:rsidR="00C0461E" w:rsidRPr="008A0505" w14:paraId="19A505A3" w14:textId="77777777" w:rsidTr="00CD695D">
              <w:trPr>
                <w:trHeight w:val="143"/>
              </w:trPr>
              <w:tc>
                <w:tcPr>
                  <w:tcW w:w="1765" w:type="dxa"/>
                </w:tcPr>
                <w:p w14:paraId="0963C417" w14:textId="77777777" w:rsidR="00C0461E" w:rsidRPr="008A0505" w:rsidRDefault="00C0461E" w:rsidP="002C5D2A">
                  <w:pPr>
                    <w:jc w:val="left"/>
                    <w:rPr>
                      <w:sz w:val="18"/>
                      <w:szCs w:val="18"/>
                    </w:rPr>
                  </w:pPr>
                  <w:r>
                    <w:rPr>
                      <w:rFonts w:hint="eastAsia"/>
                      <w:sz w:val="18"/>
                      <w:szCs w:val="18"/>
                    </w:rPr>
                    <w:t>Company Locations</w:t>
                  </w:r>
                  <w:r w:rsidRPr="008A0505">
                    <w:rPr>
                      <w:rFonts w:hint="eastAsia"/>
                      <w:sz w:val="18"/>
                      <w:szCs w:val="18"/>
                    </w:rPr>
                    <w:t>：</w:t>
                  </w:r>
                </w:p>
              </w:tc>
              <w:tc>
                <w:tcPr>
                  <w:tcW w:w="6704" w:type="dxa"/>
                  <w:gridSpan w:val="5"/>
                </w:tcPr>
                <w:p w14:paraId="53666106" w14:textId="77777777" w:rsidR="00C0461E" w:rsidRPr="008A0505" w:rsidRDefault="00C0461E" w:rsidP="002C5D2A">
                  <w:pPr>
                    <w:jc w:val="left"/>
                    <w:rPr>
                      <w:sz w:val="18"/>
                      <w:szCs w:val="18"/>
                    </w:rPr>
                  </w:pPr>
                  <w:r>
                    <w:rPr>
                      <w:rFonts w:hint="eastAsia"/>
                      <w:sz w:val="18"/>
                      <w:szCs w:val="18"/>
                    </w:rPr>
                    <w:t>GUANGZHOU</w:t>
                  </w:r>
                </w:p>
              </w:tc>
            </w:tr>
            <w:tr w:rsidR="00ED3448" w14:paraId="3FC28C12" w14:textId="77777777" w:rsidTr="00CD695D">
              <w:trPr>
                <w:trHeight w:val="143"/>
              </w:trPr>
              <w:tc>
                <w:tcPr>
                  <w:tcW w:w="1765" w:type="dxa"/>
                </w:tcPr>
                <w:p w14:paraId="6AD60B9D" w14:textId="77777777" w:rsidR="00ED3448" w:rsidRPr="008A0505" w:rsidRDefault="00ED3448" w:rsidP="002C5D2A">
                  <w:pPr>
                    <w:jc w:val="left"/>
                    <w:rPr>
                      <w:sz w:val="18"/>
                      <w:szCs w:val="18"/>
                    </w:rPr>
                  </w:pPr>
                  <w:r>
                    <w:rPr>
                      <w:rFonts w:hint="eastAsia"/>
                      <w:sz w:val="18"/>
                      <w:szCs w:val="18"/>
                    </w:rPr>
                    <w:t>Responsibilities</w:t>
                  </w:r>
                  <w:r w:rsidRPr="008A0505">
                    <w:rPr>
                      <w:rFonts w:hint="eastAsia"/>
                      <w:sz w:val="18"/>
                      <w:szCs w:val="18"/>
                    </w:rPr>
                    <w:t>：</w:t>
                  </w:r>
                </w:p>
              </w:tc>
              <w:tc>
                <w:tcPr>
                  <w:tcW w:w="6704" w:type="dxa"/>
                  <w:gridSpan w:val="5"/>
                </w:tcPr>
                <w:p w14:paraId="3088783A" w14:textId="117CBD73" w:rsidR="00ED3448" w:rsidRPr="008A0505" w:rsidRDefault="00987296" w:rsidP="002C5D2A">
                  <w:pPr>
                    <w:jc w:val="left"/>
                    <w:rPr>
                      <w:sz w:val="18"/>
                      <w:szCs w:val="18"/>
                    </w:rPr>
                  </w:pPr>
                  <w:r>
                    <w:rPr>
                      <w:sz w:val="18"/>
                      <w:szCs w:val="18"/>
                    </w:rPr>
                    <w:t xml:space="preserve">Development </w:t>
                  </w:r>
                  <w:r>
                    <w:rPr>
                      <w:rFonts w:hint="eastAsia"/>
                      <w:sz w:val="18"/>
                      <w:szCs w:val="18"/>
                    </w:rPr>
                    <w:t>m</w:t>
                  </w:r>
                  <w:r w:rsidR="00525D11">
                    <w:rPr>
                      <w:rFonts w:hint="eastAsia"/>
                      <w:sz w:val="18"/>
                      <w:szCs w:val="18"/>
                    </w:rPr>
                    <w:t>anager of Traded Credit Risk SWD team in Guangzhou. (Short ter</w:t>
                  </w:r>
                  <w:r w:rsidR="00056AAB">
                    <w:rPr>
                      <w:rFonts w:hint="eastAsia"/>
                      <w:sz w:val="18"/>
                      <w:szCs w:val="18"/>
                    </w:rPr>
                    <w:t>m assignment to UK</w:t>
                  </w:r>
                  <w:r w:rsidR="00525D11">
                    <w:rPr>
                      <w:rFonts w:hint="eastAsia"/>
                      <w:sz w:val="18"/>
                      <w:szCs w:val="18"/>
                    </w:rPr>
                    <w:t>)</w:t>
                  </w:r>
                </w:p>
                <w:p w14:paraId="7E791C03" w14:textId="77777777" w:rsidR="00CE3363" w:rsidRDefault="00525D11">
                  <w:r>
                    <w:rPr>
                      <w:rFonts w:hint="eastAsia"/>
                      <w:sz w:val="18"/>
                      <w:szCs w:val="18"/>
                    </w:rPr>
                    <w:t>Responsibilities include the following, but not limited to:</w:t>
                  </w:r>
                </w:p>
                <w:p w14:paraId="0734A238" w14:textId="77777777" w:rsidR="00CE3363" w:rsidRDefault="00525D11">
                  <w:r>
                    <w:rPr>
                      <w:rFonts w:hint="eastAsia"/>
                      <w:sz w:val="18"/>
                      <w:szCs w:val="18"/>
                    </w:rPr>
                    <w:t>- Project planning and prioritization</w:t>
                  </w:r>
                </w:p>
                <w:p w14:paraId="093FED07" w14:textId="530FA615" w:rsidR="00CE3363" w:rsidRDefault="00525D11">
                  <w:pPr>
                    <w:rPr>
                      <w:sz w:val="18"/>
                      <w:szCs w:val="18"/>
                    </w:rPr>
                  </w:pPr>
                  <w:r>
                    <w:rPr>
                      <w:rFonts w:hint="eastAsia"/>
                      <w:sz w:val="18"/>
                      <w:szCs w:val="18"/>
                    </w:rPr>
                    <w:t>- Project management during development cycle (</w:t>
                  </w:r>
                  <w:r w:rsidR="00532DF0">
                    <w:rPr>
                      <w:sz w:val="18"/>
                      <w:szCs w:val="18"/>
                    </w:rPr>
                    <w:t>Waterfall</w:t>
                  </w:r>
                  <w:r>
                    <w:rPr>
                      <w:rFonts w:hint="eastAsia"/>
                      <w:sz w:val="18"/>
                      <w:szCs w:val="18"/>
                    </w:rPr>
                    <w:t xml:space="preserve"> or Agile adopted)</w:t>
                  </w:r>
                </w:p>
                <w:p w14:paraId="6E538085" w14:textId="2AB0B46B" w:rsidR="003E3AD1" w:rsidRDefault="001D78A3">
                  <w:r>
                    <w:rPr>
                      <w:sz w:val="18"/>
                      <w:szCs w:val="18"/>
                    </w:rPr>
                    <w:lastRenderedPageBreak/>
                    <w:t>- Scrum Master</w:t>
                  </w:r>
                  <w:r w:rsidR="003E3AD1">
                    <w:rPr>
                      <w:sz w:val="18"/>
                      <w:szCs w:val="18"/>
                    </w:rPr>
                    <w:t xml:space="preserve"> in the Scrum team</w:t>
                  </w:r>
                </w:p>
                <w:p w14:paraId="7474DF3C" w14:textId="6A6CE329" w:rsidR="00CE3363" w:rsidRDefault="003E3AD1">
                  <w:r>
                    <w:rPr>
                      <w:rFonts w:hint="eastAsia"/>
                      <w:sz w:val="18"/>
                      <w:szCs w:val="18"/>
                    </w:rPr>
                    <w:t>- Business analysis / D</w:t>
                  </w:r>
                  <w:r w:rsidR="00525D11">
                    <w:rPr>
                      <w:rFonts w:hint="eastAsia"/>
                      <w:sz w:val="18"/>
                      <w:szCs w:val="18"/>
                    </w:rPr>
                    <w:t xml:space="preserve">ata analysis </w:t>
                  </w:r>
                </w:p>
                <w:p w14:paraId="42A4FBC1" w14:textId="77777777" w:rsidR="00CE3363" w:rsidRDefault="00525D11">
                  <w:r>
                    <w:rPr>
                      <w:rFonts w:hint="eastAsia"/>
                      <w:sz w:val="18"/>
                      <w:szCs w:val="18"/>
                    </w:rPr>
                    <w:t xml:space="preserve">- Supply chain management and logistics </w:t>
                  </w:r>
                </w:p>
                <w:p w14:paraId="4E5AF7CD" w14:textId="77777777" w:rsidR="00CE3363" w:rsidRDefault="00525D11">
                  <w:r>
                    <w:rPr>
                      <w:rFonts w:hint="eastAsia"/>
                      <w:sz w:val="18"/>
                      <w:szCs w:val="18"/>
                    </w:rPr>
                    <w:t>- Production support and crisis Management</w:t>
                  </w:r>
                </w:p>
                <w:p w14:paraId="12E14167" w14:textId="77777777" w:rsidR="00CE3363" w:rsidRDefault="00525D11">
                  <w:r>
                    <w:rPr>
                      <w:rFonts w:hint="eastAsia"/>
                      <w:sz w:val="18"/>
                      <w:szCs w:val="18"/>
                    </w:rPr>
                    <w:t>- People management, incl. performance management and staff development etc..</w:t>
                  </w:r>
                </w:p>
                <w:p w14:paraId="6696BC4C" w14:textId="77777777" w:rsidR="00ED3448" w:rsidRPr="008A0505" w:rsidRDefault="00ED3448" w:rsidP="002C5D2A">
                  <w:pPr>
                    <w:jc w:val="left"/>
                    <w:rPr>
                      <w:sz w:val="18"/>
                      <w:szCs w:val="18"/>
                    </w:rPr>
                  </w:pPr>
                </w:p>
              </w:tc>
            </w:tr>
            <w:tr w:rsidR="00ED3448" w14:paraId="0B513C81" w14:textId="77777777" w:rsidTr="00CD695D">
              <w:trPr>
                <w:trHeight w:val="143"/>
              </w:trPr>
              <w:tc>
                <w:tcPr>
                  <w:tcW w:w="1765" w:type="dxa"/>
                </w:tcPr>
                <w:p w14:paraId="25846DED" w14:textId="77777777" w:rsidR="00ED3448" w:rsidRPr="008A0505" w:rsidRDefault="00ED3448" w:rsidP="002C5D2A">
                  <w:pPr>
                    <w:jc w:val="left"/>
                    <w:rPr>
                      <w:sz w:val="18"/>
                      <w:szCs w:val="18"/>
                    </w:rPr>
                  </w:pPr>
                  <w:r>
                    <w:rPr>
                      <w:rFonts w:hint="eastAsia"/>
                      <w:sz w:val="18"/>
                      <w:szCs w:val="18"/>
                    </w:rPr>
                    <w:lastRenderedPageBreak/>
                    <w:t>Achievement</w:t>
                  </w:r>
                  <w:r w:rsidRPr="008A0505">
                    <w:rPr>
                      <w:rFonts w:hint="eastAsia"/>
                      <w:sz w:val="18"/>
                      <w:szCs w:val="18"/>
                    </w:rPr>
                    <w:t>：</w:t>
                  </w:r>
                </w:p>
              </w:tc>
              <w:tc>
                <w:tcPr>
                  <w:tcW w:w="6704" w:type="dxa"/>
                  <w:gridSpan w:val="5"/>
                </w:tcPr>
                <w:p w14:paraId="6479D957" w14:textId="25AACBD4" w:rsidR="00ED3448" w:rsidRDefault="00525D11" w:rsidP="002C5D2A">
                  <w:pPr>
                    <w:jc w:val="left"/>
                    <w:rPr>
                      <w:sz w:val="18"/>
                      <w:szCs w:val="18"/>
                    </w:rPr>
                  </w:pPr>
                  <w:r>
                    <w:rPr>
                      <w:rFonts w:hint="eastAsia"/>
                      <w:sz w:val="18"/>
                      <w:szCs w:val="18"/>
                    </w:rPr>
                    <w:t>Took the lead to build a new team for Traded Credit Risk Back Testing system. It was a new strategic system in HSBC to cope with the regulatory needs as well as validate and calibrate the risk evaluation model for the Credit Risk management system. The system adopted some new technology relative to the existing system, for example, it used vendor</w:t>
                  </w:r>
                  <w:r w:rsidR="000E420B">
                    <w:rPr>
                      <w:sz w:val="18"/>
                      <w:szCs w:val="18"/>
                    </w:rPr>
                    <w:t xml:space="preserve"> (MarkIT)</w:t>
                  </w:r>
                  <w:r>
                    <w:rPr>
                      <w:rFonts w:hint="eastAsia"/>
                      <w:sz w:val="18"/>
                      <w:szCs w:val="18"/>
                    </w:rPr>
                    <w:t xml:space="preserve"> product QuIC as Risk calculation engine, and it used Java Spring + Hibernate framework, DataSy</w:t>
                  </w:r>
                  <w:r w:rsidR="000E420B">
                    <w:rPr>
                      <w:rFonts w:hint="eastAsia"/>
                      <w:sz w:val="18"/>
                      <w:szCs w:val="18"/>
                    </w:rPr>
                    <w:t>napse grid computing, Oracle</w:t>
                  </w:r>
                  <w:r>
                    <w:rPr>
                      <w:rFonts w:hint="eastAsia"/>
                      <w:sz w:val="18"/>
                      <w:szCs w:val="18"/>
                    </w:rPr>
                    <w:t xml:space="preserve">, WebSphere Portal etc. I have successfully managed the project team to develop and deliver the system from scratch </w:t>
                  </w:r>
                  <w:r w:rsidR="003E3AD1">
                    <w:rPr>
                      <w:sz w:val="18"/>
                      <w:szCs w:val="18"/>
                    </w:rPr>
                    <w:t>within budget</w:t>
                  </w:r>
                  <w:r w:rsidR="003E3AD1">
                    <w:rPr>
                      <w:rFonts w:hint="eastAsia"/>
                      <w:sz w:val="18"/>
                      <w:szCs w:val="18"/>
                    </w:rPr>
                    <w:t xml:space="preserve"> and</w:t>
                  </w:r>
                  <w:r>
                    <w:rPr>
                      <w:rFonts w:hint="eastAsia"/>
                      <w:sz w:val="18"/>
                      <w:szCs w:val="18"/>
                    </w:rPr>
                    <w:t xml:space="preserve"> schedule </w:t>
                  </w:r>
                  <w:r w:rsidR="003E3AD1">
                    <w:rPr>
                      <w:sz w:val="18"/>
                      <w:szCs w:val="18"/>
                    </w:rPr>
                    <w:t>at</w:t>
                  </w:r>
                  <w:r>
                    <w:rPr>
                      <w:rFonts w:hint="eastAsia"/>
                      <w:sz w:val="18"/>
                      <w:szCs w:val="18"/>
                    </w:rPr>
                    <w:t xml:space="preserve"> high quality. High compliment was received from business as the system </w:t>
                  </w:r>
                  <w:r w:rsidR="003E3AD1">
                    <w:rPr>
                      <w:sz w:val="18"/>
                      <w:szCs w:val="18"/>
                    </w:rPr>
                    <w:t>added massive value</w:t>
                  </w:r>
                  <w:r w:rsidR="003E3AD1">
                    <w:rPr>
                      <w:rFonts w:hint="eastAsia"/>
                      <w:sz w:val="18"/>
                      <w:szCs w:val="18"/>
                    </w:rPr>
                    <w:t xml:space="preserve"> of</w:t>
                  </w:r>
                  <w:r>
                    <w:rPr>
                      <w:rFonts w:hint="eastAsia"/>
                      <w:sz w:val="18"/>
                      <w:szCs w:val="18"/>
                    </w:rPr>
                    <w:t xml:space="preserve"> saving significant capital requirements for the </w:t>
                  </w:r>
                  <w:r w:rsidR="003E3AD1">
                    <w:rPr>
                      <w:sz w:val="18"/>
                      <w:szCs w:val="18"/>
                    </w:rPr>
                    <w:t>HSBC group</w:t>
                  </w:r>
                  <w:r>
                    <w:rPr>
                      <w:rFonts w:hint="eastAsia"/>
                      <w:sz w:val="18"/>
                      <w:szCs w:val="18"/>
                    </w:rPr>
                    <w:t>.</w:t>
                  </w:r>
                </w:p>
                <w:p w14:paraId="3F6B4E40" w14:textId="77777777" w:rsidR="000E420B" w:rsidRDefault="000E420B" w:rsidP="002C5D2A">
                  <w:pPr>
                    <w:jc w:val="left"/>
                    <w:rPr>
                      <w:rFonts w:hint="eastAsia"/>
                      <w:sz w:val="18"/>
                      <w:szCs w:val="18"/>
                    </w:rPr>
                  </w:pPr>
                </w:p>
                <w:p w14:paraId="12A5BCFA" w14:textId="77777777" w:rsidR="000E420B" w:rsidRPr="008A0505" w:rsidRDefault="000E420B" w:rsidP="002C5D2A">
                  <w:pPr>
                    <w:jc w:val="left"/>
                    <w:rPr>
                      <w:rFonts w:hint="eastAsia"/>
                      <w:sz w:val="18"/>
                      <w:szCs w:val="18"/>
                    </w:rPr>
                  </w:pPr>
                </w:p>
                <w:p w14:paraId="3193B9F2" w14:textId="77777777" w:rsidR="00ED3448" w:rsidRPr="008A0505" w:rsidRDefault="00ED3448" w:rsidP="002C5D2A">
                  <w:pPr>
                    <w:jc w:val="left"/>
                    <w:rPr>
                      <w:sz w:val="18"/>
                      <w:szCs w:val="18"/>
                    </w:rPr>
                  </w:pPr>
                </w:p>
              </w:tc>
            </w:tr>
            <w:tr w:rsidR="00CB6AEE" w14:paraId="04F49527" w14:textId="77777777" w:rsidTr="00CB6AEE">
              <w:trPr>
                <w:trHeight w:val="311"/>
              </w:trPr>
              <w:tc>
                <w:tcPr>
                  <w:tcW w:w="5308" w:type="dxa"/>
                  <w:gridSpan w:val="5"/>
                  <w:shd w:val="clear" w:color="auto" w:fill="C6D9F1"/>
                </w:tcPr>
                <w:p w14:paraId="468ACE32" w14:textId="77777777" w:rsidR="00CB6AEE" w:rsidRPr="008A0505" w:rsidRDefault="00CB6AEE" w:rsidP="00CB6AEE">
                  <w:pPr>
                    <w:rPr>
                      <w:b/>
                    </w:rPr>
                  </w:pPr>
                  <w:r>
                    <w:rPr>
                      <w:rFonts w:hint="eastAsia"/>
                      <w:b/>
                    </w:rPr>
                    <w:t>Software Engineering Team Leader</w:t>
                  </w:r>
                </w:p>
              </w:tc>
              <w:tc>
                <w:tcPr>
                  <w:tcW w:w="3161" w:type="dxa"/>
                  <w:shd w:val="clear" w:color="auto" w:fill="C6D9F1"/>
                </w:tcPr>
                <w:p w14:paraId="561529E2" w14:textId="77777777" w:rsidR="00CB6AEE" w:rsidRPr="008A0505" w:rsidRDefault="00CB6AEE" w:rsidP="002C5D2A">
                  <w:pPr>
                    <w:jc w:val="right"/>
                    <w:rPr>
                      <w:b/>
                    </w:rPr>
                  </w:pPr>
                  <w:r w:rsidRPr="00FF7505">
                    <w:rPr>
                      <w:rFonts w:hint="eastAsia"/>
                    </w:rPr>
                    <w:t>2004.04-2008.04</w:t>
                  </w:r>
                </w:p>
              </w:tc>
            </w:tr>
            <w:tr w:rsidR="00C0461E" w:rsidRPr="008A0505" w14:paraId="5932FF38" w14:textId="77777777" w:rsidTr="00CD695D">
              <w:trPr>
                <w:trHeight w:val="143"/>
              </w:trPr>
              <w:tc>
                <w:tcPr>
                  <w:tcW w:w="1765" w:type="dxa"/>
                </w:tcPr>
                <w:p w14:paraId="360AA8AC" w14:textId="77777777" w:rsidR="00C0461E" w:rsidRPr="008A0505" w:rsidRDefault="00C0461E" w:rsidP="002C5D2A">
                  <w:pPr>
                    <w:jc w:val="left"/>
                    <w:rPr>
                      <w:sz w:val="18"/>
                      <w:szCs w:val="18"/>
                    </w:rPr>
                  </w:pPr>
                  <w:r>
                    <w:rPr>
                      <w:rFonts w:hint="eastAsia"/>
                      <w:sz w:val="18"/>
                      <w:szCs w:val="18"/>
                    </w:rPr>
                    <w:t>Company Locations</w:t>
                  </w:r>
                  <w:r w:rsidRPr="008A0505">
                    <w:rPr>
                      <w:rFonts w:hint="eastAsia"/>
                      <w:sz w:val="18"/>
                      <w:szCs w:val="18"/>
                    </w:rPr>
                    <w:t>：</w:t>
                  </w:r>
                </w:p>
              </w:tc>
              <w:tc>
                <w:tcPr>
                  <w:tcW w:w="6704" w:type="dxa"/>
                  <w:gridSpan w:val="5"/>
                </w:tcPr>
                <w:p w14:paraId="51F5AE77" w14:textId="77777777" w:rsidR="00C0461E" w:rsidRPr="008A0505" w:rsidRDefault="00C0461E" w:rsidP="002C5D2A">
                  <w:pPr>
                    <w:jc w:val="left"/>
                    <w:rPr>
                      <w:sz w:val="18"/>
                      <w:szCs w:val="18"/>
                    </w:rPr>
                  </w:pPr>
                  <w:r>
                    <w:rPr>
                      <w:rFonts w:hint="eastAsia"/>
                      <w:sz w:val="18"/>
                      <w:szCs w:val="18"/>
                    </w:rPr>
                    <w:t>GUANGZHOU</w:t>
                  </w:r>
                </w:p>
              </w:tc>
            </w:tr>
            <w:tr w:rsidR="00ED3448" w14:paraId="09184F12" w14:textId="77777777" w:rsidTr="00CD695D">
              <w:trPr>
                <w:trHeight w:val="143"/>
              </w:trPr>
              <w:tc>
                <w:tcPr>
                  <w:tcW w:w="1765" w:type="dxa"/>
                </w:tcPr>
                <w:p w14:paraId="1475E814" w14:textId="77777777" w:rsidR="00ED3448" w:rsidRPr="008A0505" w:rsidRDefault="00ED3448" w:rsidP="002C5D2A">
                  <w:pPr>
                    <w:jc w:val="left"/>
                    <w:rPr>
                      <w:sz w:val="18"/>
                      <w:szCs w:val="18"/>
                    </w:rPr>
                  </w:pPr>
                  <w:r>
                    <w:rPr>
                      <w:rFonts w:hint="eastAsia"/>
                      <w:sz w:val="18"/>
                      <w:szCs w:val="18"/>
                    </w:rPr>
                    <w:t>Responsibilities</w:t>
                  </w:r>
                  <w:r w:rsidRPr="008A0505">
                    <w:rPr>
                      <w:rFonts w:hint="eastAsia"/>
                      <w:sz w:val="18"/>
                      <w:szCs w:val="18"/>
                    </w:rPr>
                    <w:t>：</w:t>
                  </w:r>
                </w:p>
              </w:tc>
              <w:tc>
                <w:tcPr>
                  <w:tcW w:w="6704" w:type="dxa"/>
                  <w:gridSpan w:val="5"/>
                </w:tcPr>
                <w:p w14:paraId="0A550DDA" w14:textId="77777777" w:rsidR="00ED3448" w:rsidRPr="008A0505" w:rsidRDefault="00525D11" w:rsidP="002C5D2A">
                  <w:pPr>
                    <w:jc w:val="left"/>
                    <w:rPr>
                      <w:sz w:val="18"/>
                      <w:szCs w:val="18"/>
                    </w:rPr>
                  </w:pPr>
                  <w:r>
                    <w:rPr>
                      <w:rFonts w:hint="eastAsia"/>
                      <w:sz w:val="18"/>
                      <w:szCs w:val="18"/>
                    </w:rPr>
                    <w:t>Team Leader of Market Risk team in Guangzhou. (US and UK working experience</w:t>
                  </w:r>
                  <w:r w:rsidR="00051867">
                    <w:rPr>
                      <w:rFonts w:hint="eastAsia"/>
                      <w:sz w:val="18"/>
                      <w:szCs w:val="18"/>
                    </w:rPr>
                    <w:t xml:space="preserve"> over 6 months</w:t>
                  </w:r>
                  <w:r>
                    <w:rPr>
                      <w:rFonts w:hint="eastAsia"/>
                      <w:sz w:val="18"/>
                      <w:szCs w:val="18"/>
                    </w:rPr>
                    <w:t>)</w:t>
                  </w:r>
                </w:p>
                <w:p w14:paraId="7C011BB7" w14:textId="77777777" w:rsidR="00CE3363" w:rsidRDefault="00525D11">
                  <w:r>
                    <w:rPr>
                      <w:rFonts w:hint="eastAsia"/>
                      <w:sz w:val="18"/>
                      <w:szCs w:val="18"/>
                    </w:rPr>
                    <w:t>Responsibilities include the following, but not limited to:</w:t>
                  </w:r>
                </w:p>
                <w:p w14:paraId="51912C2C" w14:textId="77777777" w:rsidR="00CE3363" w:rsidRDefault="00525D11">
                  <w:r>
                    <w:rPr>
                      <w:rFonts w:hint="eastAsia"/>
                      <w:sz w:val="18"/>
                      <w:szCs w:val="18"/>
                    </w:rPr>
                    <w:t>- Requirement analysis</w:t>
                  </w:r>
                </w:p>
                <w:p w14:paraId="49587504" w14:textId="77777777" w:rsidR="00CE3363" w:rsidRDefault="00525D11">
                  <w:r>
                    <w:rPr>
                      <w:rFonts w:hint="eastAsia"/>
                      <w:sz w:val="18"/>
                      <w:szCs w:val="18"/>
                    </w:rPr>
                    <w:t>- Design (providing both function spec. and technical spec.)</w:t>
                  </w:r>
                </w:p>
                <w:p w14:paraId="618DFCE8" w14:textId="77777777" w:rsidR="00CE3363" w:rsidRDefault="00525D11">
                  <w:r>
                    <w:rPr>
                      <w:rFonts w:hint="eastAsia"/>
                      <w:sz w:val="18"/>
                      <w:szCs w:val="18"/>
                    </w:rPr>
                    <w:t>- Programming for critical module</w:t>
                  </w:r>
                </w:p>
                <w:p w14:paraId="1F2C440C" w14:textId="77777777" w:rsidR="00CE3363" w:rsidRDefault="00525D11">
                  <w:r>
                    <w:rPr>
                      <w:rFonts w:hint="eastAsia"/>
                      <w:sz w:val="18"/>
                      <w:szCs w:val="18"/>
                    </w:rPr>
                    <w:t xml:space="preserve">- Project implementation  </w:t>
                  </w:r>
                </w:p>
                <w:p w14:paraId="003B4C31" w14:textId="77777777" w:rsidR="00CE3363" w:rsidRDefault="00525D11">
                  <w:r>
                    <w:rPr>
                      <w:rFonts w:hint="eastAsia"/>
                      <w:sz w:val="18"/>
                      <w:szCs w:val="18"/>
                    </w:rPr>
                    <w:t>- Production support and crisis management</w:t>
                  </w:r>
                </w:p>
                <w:p w14:paraId="7DE6A061" w14:textId="77777777" w:rsidR="00CE3363" w:rsidRDefault="00525D11">
                  <w:r>
                    <w:rPr>
                      <w:rFonts w:hint="eastAsia"/>
                      <w:sz w:val="18"/>
                      <w:szCs w:val="18"/>
                    </w:rPr>
                    <w:t>- Team management</w:t>
                  </w:r>
                </w:p>
                <w:p w14:paraId="13A3AC5E" w14:textId="77777777" w:rsidR="00ED3448" w:rsidRPr="008A0505" w:rsidRDefault="00ED3448" w:rsidP="002C5D2A">
                  <w:pPr>
                    <w:jc w:val="left"/>
                    <w:rPr>
                      <w:sz w:val="18"/>
                      <w:szCs w:val="18"/>
                    </w:rPr>
                  </w:pPr>
                </w:p>
              </w:tc>
            </w:tr>
            <w:tr w:rsidR="00ED3448" w14:paraId="185286D2" w14:textId="77777777" w:rsidTr="00CD695D">
              <w:trPr>
                <w:trHeight w:val="143"/>
              </w:trPr>
              <w:tc>
                <w:tcPr>
                  <w:tcW w:w="1765" w:type="dxa"/>
                </w:tcPr>
                <w:p w14:paraId="049E0C81" w14:textId="77777777" w:rsidR="00ED3448" w:rsidRPr="008A0505" w:rsidRDefault="00ED3448" w:rsidP="002C5D2A">
                  <w:pPr>
                    <w:jc w:val="left"/>
                    <w:rPr>
                      <w:sz w:val="18"/>
                      <w:szCs w:val="18"/>
                    </w:rPr>
                  </w:pPr>
                  <w:r>
                    <w:rPr>
                      <w:rFonts w:hint="eastAsia"/>
                      <w:sz w:val="18"/>
                      <w:szCs w:val="18"/>
                    </w:rPr>
                    <w:t>Achievement</w:t>
                  </w:r>
                  <w:r w:rsidRPr="008A0505">
                    <w:rPr>
                      <w:rFonts w:hint="eastAsia"/>
                      <w:sz w:val="18"/>
                      <w:szCs w:val="18"/>
                    </w:rPr>
                    <w:t>：</w:t>
                  </w:r>
                </w:p>
              </w:tc>
              <w:tc>
                <w:tcPr>
                  <w:tcW w:w="6704" w:type="dxa"/>
                  <w:gridSpan w:val="5"/>
                </w:tcPr>
                <w:p w14:paraId="3E5275B9" w14:textId="552C97A8" w:rsidR="00ED3448" w:rsidRPr="008A0505" w:rsidRDefault="000C5038" w:rsidP="002C5D2A">
                  <w:pPr>
                    <w:jc w:val="left"/>
                    <w:rPr>
                      <w:sz w:val="18"/>
                      <w:szCs w:val="18"/>
                    </w:rPr>
                  </w:pPr>
                  <w:r>
                    <w:rPr>
                      <w:rFonts w:hint="eastAsia"/>
                      <w:sz w:val="18"/>
                      <w:szCs w:val="18"/>
                    </w:rPr>
                    <w:t>Being the team leader</w:t>
                  </w:r>
                  <w:r w:rsidR="00525D11">
                    <w:rPr>
                      <w:rFonts w:hint="eastAsia"/>
                      <w:sz w:val="18"/>
                      <w:szCs w:val="18"/>
                    </w:rPr>
                    <w:t xml:space="preserve"> to provide responsive and high quality support services to the business users, I had learned from the precious experience how to build a system more user friendly, low latency and flexible. In addit</w:t>
                  </w:r>
                  <w:r w:rsidR="00CE05AD">
                    <w:rPr>
                      <w:rFonts w:hint="eastAsia"/>
                      <w:sz w:val="18"/>
                      <w:szCs w:val="18"/>
                    </w:rPr>
                    <w:t>i</w:t>
                  </w:r>
                  <w:r w:rsidR="00525D11">
                    <w:rPr>
                      <w:rFonts w:hint="eastAsia"/>
                      <w:sz w:val="18"/>
                      <w:szCs w:val="18"/>
                    </w:rPr>
                    <w:t xml:space="preserve">on to the development of technical skills, I had also polished a lot of soft skills, such as interpersonal skills, problem solving ability, motivating, driving for high performance, conflict resolution, </w:t>
                  </w:r>
                  <w:r w:rsidR="00DE66AB">
                    <w:rPr>
                      <w:sz w:val="18"/>
                      <w:szCs w:val="18"/>
                    </w:rPr>
                    <w:t>and effective</w:t>
                  </w:r>
                  <w:r w:rsidR="00525D11">
                    <w:rPr>
                      <w:rFonts w:hint="eastAsia"/>
                      <w:sz w:val="18"/>
                      <w:szCs w:val="18"/>
                    </w:rPr>
                    <w:t xml:space="preserve"> negotiation and so on. All these </w:t>
                  </w:r>
                  <w:r w:rsidR="00B81876">
                    <w:rPr>
                      <w:sz w:val="18"/>
                      <w:szCs w:val="18"/>
                    </w:rPr>
                    <w:t>skills and remits enabled me</w:t>
                  </w:r>
                  <w:r w:rsidR="00525D11">
                    <w:rPr>
                      <w:rFonts w:hint="eastAsia"/>
                      <w:sz w:val="18"/>
                      <w:szCs w:val="18"/>
                    </w:rPr>
                    <w:t xml:space="preserve"> to expand the team from only supporting Asia region to across the globe in the end.</w:t>
                  </w:r>
                </w:p>
                <w:p w14:paraId="7C7B1145" w14:textId="77777777" w:rsidR="00ED3448" w:rsidRPr="008A0505" w:rsidRDefault="00ED3448" w:rsidP="002C5D2A">
                  <w:pPr>
                    <w:jc w:val="left"/>
                    <w:rPr>
                      <w:sz w:val="18"/>
                      <w:szCs w:val="18"/>
                    </w:rPr>
                  </w:pPr>
                </w:p>
              </w:tc>
            </w:tr>
            <w:tr w:rsidR="002C0E54" w14:paraId="36B2F8C8" w14:textId="77777777" w:rsidTr="00EF51E4">
              <w:trPr>
                <w:trHeight w:val="311"/>
              </w:trPr>
              <w:tc>
                <w:tcPr>
                  <w:tcW w:w="2654" w:type="dxa"/>
                  <w:gridSpan w:val="2"/>
                  <w:shd w:val="clear" w:color="auto" w:fill="C6D9F1"/>
                </w:tcPr>
                <w:p w14:paraId="310AD86B" w14:textId="77777777" w:rsidR="002C0E54" w:rsidRPr="008A0505" w:rsidRDefault="00CB6AEE" w:rsidP="002C5D2A">
                  <w:pPr>
                    <w:rPr>
                      <w:b/>
                    </w:rPr>
                  </w:pPr>
                  <w:r>
                    <w:rPr>
                      <w:rFonts w:hint="eastAsia"/>
                      <w:b/>
                    </w:rPr>
                    <w:t>Software Engineer</w:t>
                  </w:r>
                </w:p>
              </w:tc>
              <w:tc>
                <w:tcPr>
                  <w:tcW w:w="2654" w:type="dxa"/>
                  <w:gridSpan w:val="3"/>
                  <w:shd w:val="clear" w:color="auto" w:fill="C6D9F1"/>
                </w:tcPr>
                <w:p w14:paraId="081D4835" w14:textId="77777777" w:rsidR="002C0E54" w:rsidRPr="008A0505" w:rsidRDefault="002C0E54" w:rsidP="002C5D2A">
                  <w:pPr>
                    <w:jc w:val="right"/>
                    <w:rPr>
                      <w:b/>
                    </w:rPr>
                  </w:pPr>
                </w:p>
              </w:tc>
              <w:tc>
                <w:tcPr>
                  <w:tcW w:w="3161" w:type="dxa"/>
                  <w:shd w:val="clear" w:color="auto" w:fill="C6D9F1"/>
                </w:tcPr>
                <w:p w14:paraId="6667C9BB" w14:textId="77777777" w:rsidR="002C0E54" w:rsidRPr="008A0505" w:rsidRDefault="002C0E54" w:rsidP="002C5D2A">
                  <w:pPr>
                    <w:jc w:val="right"/>
                    <w:rPr>
                      <w:b/>
                    </w:rPr>
                  </w:pPr>
                  <w:r w:rsidRPr="00FF7505">
                    <w:rPr>
                      <w:rFonts w:hint="eastAsia"/>
                    </w:rPr>
                    <w:t>2002.07-2004.04</w:t>
                  </w:r>
                </w:p>
              </w:tc>
            </w:tr>
            <w:tr w:rsidR="00C0461E" w:rsidRPr="008A0505" w14:paraId="7230099A" w14:textId="77777777" w:rsidTr="00CD695D">
              <w:trPr>
                <w:trHeight w:val="143"/>
              </w:trPr>
              <w:tc>
                <w:tcPr>
                  <w:tcW w:w="1765" w:type="dxa"/>
                </w:tcPr>
                <w:p w14:paraId="0AFECF13" w14:textId="77777777" w:rsidR="00C0461E" w:rsidRPr="008A0505" w:rsidRDefault="00C0461E" w:rsidP="002C5D2A">
                  <w:pPr>
                    <w:jc w:val="left"/>
                    <w:rPr>
                      <w:sz w:val="18"/>
                      <w:szCs w:val="18"/>
                    </w:rPr>
                  </w:pPr>
                  <w:r>
                    <w:rPr>
                      <w:rFonts w:hint="eastAsia"/>
                      <w:sz w:val="18"/>
                      <w:szCs w:val="18"/>
                    </w:rPr>
                    <w:t>Company Locations</w:t>
                  </w:r>
                  <w:r w:rsidRPr="008A0505">
                    <w:rPr>
                      <w:rFonts w:hint="eastAsia"/>
                      <w:sz w:val="18"/>
                      <w:szCs w:val="18"/>
                    </w:rPr>
                    <w:t>：</w:t>
                  </w:r>
                </w:p>
              </w:tc>
              <w:tc>
                <w:tcPr>
                  <w:tcW w:w="6704" w:type="dxa"/>
                  <w:gridSpan w:val="5"/>
                </w:tcPr>
                <w:p w14:paraId="6C5ACB24" w14:textId="77777777" w:rsidR="00C0461E" w:rsidRPr="008A0505" w:rsidRDefault="00C0461E" w:rsidP="002C5D2A">
                  <w:pPr>
                    <w:jc w:val="left"/>
                    <w:rPr>
                      <w:sz w:val="18"/>
                      <w:szCs w:val="18"/>
                    </w:rPr>
                  </w:pPr>
                  <w:r>
                    <w:rPr>
                      <w:rFonts w:hint="eastAsia"/>
                      <w:sz w:val="18"/>
                      <w:szCs w:val="18"/>
                    </w:rPr>
                    <w:t>GUANGZHOU</w:t>
                  </w:r>
                </w:p>
              </w:tc>
            </w:tr>
            <w:tr w:rsidR="00ED3448" w14:paraId="5F222035" w14:textId="77777777" w:rsidTr="00CD695D">
              <w:trPr>
                <w:trHeight w:val="143"/>
              </w:trPr>
              <w:tc>
                <w:tcPr>
                  <w:tcW w:w="1765" w:type="dxa"/>
                </w:tcPr>
                <w:p w14:paraId="37ED5DF2" w14:textId="77777777" w:rsidR="00ED3448" w:rsidRPr="008A0505" w:rsidRDefault="00ED3448" w:rsidP="002C5D2A">
                  <w:pPr>
                    <w:jc w:val="left"/>
                    <w:rPr>
                      <w:sz w:val="18"/>
                      <w:szCs w:val="18"/>
                    </w:rPr>
                  </w:pPr>
                  <w:r>
                    <w:rPr>
                      <w:rFonts w:hint="eastAsia"/>
                      <w:sz w:val="18"/>
                      <w:szCs w:val="18"/>
                    </w:rPr>
                    <w:t>Responsibilities</w:t>
                  </w:r>
                  <w:r w:rsidRPr="008A0505">
                    <w:rPr>
                      <w:rFonts w:hint="eastAsia"/>
                      <w:sz w:val="18"/>
                      <w:szCs w:val="18"/>
                    </w:rPr>
                    <w:t>：</w:t>
                  </w:r>
                </w:p>
              </w:tc>
              <w:tc>
                <w:tcPr>
                  <w:tcW w:w="6704" w:type="dxa"/>
                  <w:gridSpan w:val="5"/>
                </w:tcPr>
                <w:p w14:paraId="2839D047" w14:textId="77777777" w:rsidR="00ED3448" w:rsidRPr="008A0505" w:rsidRDefault="00525D11" w:rsidP="002C5D2A">
                  <w:pPr>
                    <w:jc w:val="left"/>
                    <w:rPr>
                      <w:sz w:val="18"/>
                      <w:szCs w:val="18"/>
                    </w:rPr>
                  </w:pPr>
                  <w:r>
                    <w:rPr>
                      <w:rFonts w:hint="eastAsia"/>
                      <w:sz w:val="18"/>
                      <w:szCs w:val="18"/>
                    </w:rPr>
                    <w:t>Developing the Market Risk system on Unix/Linux platform using C++, Sybase, shell script</w:t>
                  </w:r>
                </w:p>
                <w:p w14:paraId="4CF7F295" w14:textId="77777777" w:rsidR="00ED3448" w:rsidRPr="008A0505" w:rsidRDefault="00ED3448" w:rsidP="002C5D2A">
                  <w:pPr>
                    <w:jc w:val="left"/>
                    <w:rPr>
                      <w:sz w:val="18"/>
                      <w:szCs w:val="18"/>
                    </w:rPr>
                  </w:pPr>
                </w:p>
              </w:tc>
            </w:tr>
            <w:tr w:rsidR="00ED3448" w14:paraId="16EB32C2" w14:textId="77777777" w:rsidTr="00CD695D">
              <w:trPr>
                <w:trHeight w:val="143"/>
              </w:trPr>
              <w:tc>
                <w:tcPr>
                  <w:tcW w:w="1765" w:type="dxa"/>
                </w:tcPr>
                <w:p w14:paraId="3B3A888A" w14:textId="77777777" w:rsidR="00ED3448" w:rsidRPr="008A0505" w:rsidRDefault="00ED3448" w:rsidP="002C5D2A">
                  <w:pPr>
                    <w:jc w:val="left"/>
                    <w:rPr>
                      <w:sz w:val="18"/>
                      <w:szCs w:val="18"/>
                    </w:rPr>
                  </w:pPr>
                  <w:r>
                    <w:rPr>
                      <w:rFonts w:hint="eastAsia"/>
                      <w:sz w:val="18"/>
                      <w:szCs w:val="18"/>
                    </w:rPr>
                    <w:t>Achievement</w:t>
                  </w:r>
                  <w:r w:rsidRPr="008A0505">
                    <w:rPr>
                      <w:rFonts w:hint="eastAsia"/>
                      <w:sz w:val="18"/>
                      <w:szCs w:val="18"/>
                    </w:rPr>
                    <w:t>：</w:t>
                  </w:r>
                </w:p>
              </w:tc>
              <w:tc>
                <w:tcPr>
                  <w:tcW w:w="6704" w:type="dxa"/>
                  <w:gridSpan w:val="5"/>
                </w:tcPr>
                <w:p w14:paraId="4F94F691" w14:textId="77777777" w:rsidR="00ED3448" w:rsidRPr="008A0505" w:rsidRDefault="00525D11" w:rsidP="002C5D2A">
                  <w:pPr>
                    <w:jc w:val="left"/>
                    <w:rPr>
                      <w:sz w:val="18"/>
                      <w:szCs w:val="18"/>
                    </w:rPr>
                  </w:pPr>
                  <w:r>
                    <w:rPr>
                      <w:rFonts w:hint="eastAsia"/>
                      <w:sz w:val="18"/>
                      <w:szCs w:val="18"/>
                    </w:rPr>
                    <w:t>As the system incorporated with the industry leading vendor product Algorithmic (ALGO) Risk Management system, I accumulated deep insights on risk evaluation on financial products, particularly on derivatives.</w:t>
                  </w:r>
                </w:p>
                <w:p w14:paraId="20C3E9C0" w14:textId="77777777" w:rsidR="00ED3448" w:rsidRPr="008A0505" w:rsidRDefault="00ED3448" w:rsidP="002C5D2A">
                  <w:pPr>
                    <w:jc w:val="left"/>
                    <w:rPr>
                      <w:sz w:val="18"/>
                      <w:szCs w:val="18"/>
                    </w:rPr>
                  </w:pPr>
                </w:p>
              </w:tc>
            </w:tr>
          </w:tbl>
          <w:p w14:paraId="5807054E" w14:textId="77777777" w:rsidR="00ED3448" w:rsidRPr="00ED3448" w:rsidRDefault="00ED3448" w:rsidP="002C5D2A">
            <w:pPr>
              <w:rPr>
                <w:sz w:val="18"/>
                <w:szCs w:val="18"/>
              </w:rPr>
            </w:pPr>
          </w:p>
        </w:tc>
      </w:tr>
      <w:tr w:rsidR="009D3A91" w14:paraId="02192512" w14:textId="77777777" w:rsidTr="00EF51E4">
        <w:tc>
          <w:tcPr>
            <w:tcW w:w="1879" w:type="dxa"/>
            <w:shd w:val="clear" w:color="auto" w:fill="C6D9F1"/>
          </w:tcPr>
          <w:p w14:paraId="21DDFA4B" w14:textId="237849FB" w:rsidR="009D3A91" w:rsidRDefault="00D84CDB" w:rsidP="002C5D2A">
            <w:r>
              <w:rPr>
                <w:rFonts w:hint="eastAsia"/>
              </w:rPr>
              <w:lastRenderedPageBreak/>
              <w:sym w:font="Symbol" w:char="F0A9"/>
            </w:r>
            <w:r>
              <w:t xml:space="preserve"> </w:t>
            </w:r>
            <w:r w:rsidR="009D3A91" w:rsidRPr="00635350">
              <w:rPr>
                <w:rFonts w:hint="eastAsia"/>
              </w:rPr>
              <w:t>2000.05-2002.07</w:t>
            </w:r>
          </w:p>
        </w:tc>
        <w:tc>
          <w:tcPr>
            <w:tcW w:w="8803" w:type="dxa"/>
            <w:shd w:val="clear" w:color="auto" w:fill="C6D9F1"/>
          </w:tcPr>
          <w:p w14:paraId="5BD7D527" w14:textId="77777777" w:rsidR="009D3A91" w:rsidRPr="008A4056" w:rsidRDefault="009D3A91" w:rsidP="002C5D2A">
            <w:pPr>
              <w:rPr>
                <w:b/>
              </w:rPr>
            </w:pPr>
            <w:r w:rsidRPr="008A4056">
              <w:rPr>
                <w:rFonts w:hint="eastAsia"/>
                <w:b/>
              </w:rPr>
              <w:t>Hong Kong Prosten Lmt.</w:t>
            </w:r>
          </w:p>
        </w:tc>
      </w:tr>
      <w:tr w:rsidR="009D3A91" w14:paraId="1CEBE1AF" w14:textId="77777777" w:rsidTr="00EF51E4">
        <w:tc>
          <w:tcPr>
            <w:tcW w:w="1879" w:type="dxa"/>
            <w:vMerge w:val="restart"/>
          </w:tcPr>
          <w:p w14:paraId="19AFC63C" w14:textId="77777777" w:rsidR="009D3A91" w:rsidRDefault="009D3A91" w:rsidP="002C5D2A"/>
        </w:tc>
        <w:tc>
          <w:tcPr>
            <w:tcW w:w="8803" w:type="dxa"/>
          </w:tcPr>
          <w:tbl>
            <w:tblPr>
              <w:tblW w:w="0" w:type="auto"/>
              <w:tblLayout w:type="fixed"/>
              <w:tblLook w:val="04A0" w:firstRow="1" w:lastRow="0" w:firstColumn="1" w:lastColumn="0" w:noHBand="0" w:noVBand="1"/>
            </w:tblPr>
            <w:tblGrid>
              <w:gridCol w:w="1765"/>
              <w:gridCol w:w="6670"/>
            </w:tblGrid>
            <w:tr w:rsidR="00FE627F" w:rsidRPr="008A0505" w14:paraId="284A2688" w14:textId="77777777" w:rsidTr="00DB12CF">
              <w:trPr>
                <w:trHeight w:val="143"/>
              </w:trPr>
              <w:tc>
                <w:tcPr>
                  <w:tcW w:w="1765" w:type="dxa"/>
                </w:tcPr>
                <w:p w14:paraId="03A1FA3D" w14:textId="77777777" w:rsidR="00FE627F" w:rsidRPr="00FE627F" w:rsidRDefault="00FF551D" w:rsidP="00DB12CF">
                  <w:pPr>
                    <w:jc w:val="left"/>
                    <w:rPr>
                      <w:rFonts w:ascii="宋体" w:hAnsi="宋体"/>
                      <w:sz w:val="18"/>
                    </w:rPr>
                  </w:pPr>
                </w:p>
              </w:tc>
              <w:tc>
                <w:tcPr>
                  <w:tcW w:w="6670" w:type="dxa"/>
                </w:tcPr>
                <w:p w14:paraId="7809BAA4" w14:textId="77777777" w:rsidR="00FE627F" w:rsidRPr="00FE627F" w:rsidRDefault="00FF551D" w:rsidP="00DB12CF">
                  <w:pPr>
                    <w:jc w:val="left"/>
                    <w:rPr>
                      <w:sz w:val="18"/>
                      <w:szCs w:val="18"/>
                    </w:rPr>
                  </w:pPr>
                </w:p>
              </w:tc>
            </w:tr>
          </w:tbl>
          <w:p w14:paraId="3FB4FA1C" w14:textId="77777777" w:rsidR="009D3A91" w:rsidRDefault="009D3A91" w:rsidP="002C5D2A"/>
        </w:tc>
      </w:tr>
      <w:tr w:rsidR="00ED3448" w14:paraId="1C72592B" w14:textId="77777777" w:rsidTr="00EF51E4">
        <w:tc>
          <w:tcPr>
            <w:tcW w:w="1879" w:type="dxa"/>
            <w:vMerge/>
          </w:tcPr>
          <w:p w14:paraId="203DC46D" w14:textId="77777777" w:rsidR="00ED3448" w:rsidRDefault="00ED3448" w:rsidP="002C5D2A"/>
        </w:tc>
        <w:tc>
          <w:tcPr>
            <w:tcW w:w="8803" w:type="dxa"/>
          </w:tcPr>
          <w:tbl>
            <w:tblPr>
              <w:tblW w:w="0" w:type="auto"/>
              <w:tblLayout w:type="fixed"/>
              <w:tblLook w:val="04A0" w:firstRow="1" w:lastRow="0" w:firstColumn="1" w:lastColumn="0" w:noHBand="0" w:noVBand="1"/>
            </w:tblPr>
            <w:tblGrid>
              <w:gridCol w:w="1765"/>
              <w:gridCol w:w="889"/>
              <w:gridCol w:w="2654"/>
              <w:gridCol w:w="3161"/>
            </w:tblGrid>
            <w:tr w:rsidR="002C0E54" w14:paraId="5F626024" w14:textId="77777777" w:rsidTr="00EF51E4">
              <w:trPr>
                <w:trHeight w:val="311"/>
              </w:trPr>
              <w:tc>
                <w:tcPr>
                  <w:tcW w:w="2654" w:type="dxa"/>
                  <w:gridSpan w:val="2"/>
                  <w:shd w:val="clear" w:color="auto" w:fill="C6D9F1"/>
                </w:tcPr>
                <w:p w14:paraId="7CA558DE" w14:textId="77777777" w:rsidR="002C0E54" w:rsidRPr="008A0505" w:rsidRDefault="002C0E54" w:rsidP="002C5D2A">
                  <w:pPr>
                    <w:rPr>
                      <w:b/>
                    </w:rPr>
                  </w:pPr>
                  <w:r w:rsidRPr="008A0505">
                    <w:rPr>
                      <w:rFonts w:hint="eastAsia"/>
                      <w:b/>
                    </w:rPr>
                    <w:t>Software Engineer</w:t>
                  </w:r>
                </w:p>
              </w:tc>
              <w:tc>
                <w:tcPr>
                  <w:tcW w:w="2654" w:type="dxa"/>
                  <w:shd w:val="clear" w:color="auto" w:fill="C6D9F1"/>
                </w:tcPr>
                <w:p w14:paraId="6E4F4397" w14:textId="77777777" w:rsidR="002C0E54" w:rsidRPr="008A0505" w:rsidRDefault="002C0E54" w:rsidP="002C5D2A">
                  <w:pPr>
                    <w:jc w:val="right"/>
                    <w:rPr>
                      <w:b/>
                    </w:rPr>
                  </w:pPr>
                </w:p>
              </w:tc>
              <w:tc>
                <w:tcPr>
                  <w:tcW w:w="3161" w:type="dxa"/>
                  <w:shd w:val="clear" w:color="auto" w:fill="C6D9F1"/>
                </w:tcPr>
                <w:p w14:paraId="71E0FD4D" w14:textId="77777777" w:rsidR="002C0E54" w:rsidRPr="008A0505" w:rsidRDefault="002C0E54" w:rsidP="002C5D2A">
                  <w:pPr>
                    <w:jc w:val="right"/>
                    <w:rPr>
                      <w:b/>
                    </w:rPr>
                  </w:pPr>
                  <w:r w:rsidRPr="00FF7505">
                    <w:rPr>
                      <w:rFonts w:hint="eastAsia"/>
                    </w:rPr>
                    <w:t>2000.05-2002.07</w:t>
                  </w:r>
                </w:p>
              </w:tc>
            </w:tr>
            <w:tr w:rsidR="00C0461E" w:rsidRPr="008A0505" w14:paraId="4FBA79DE" w14:textId="77777777" w:rsidTr="00667B2D">
              <w:trPr>
                <w:trHeight w:val="342"/>
              </w:trPr>
              <w:tc>
                <w:tcPr>
                  <w:tcW w:w="1765" w:type="dxa"/>
                </w:tcPr>
                <w:p w14:paraId="5C0F37F1" w14:textId="173A0877" w:rsidR="00C0461E" w:rsidRPr="008A0505" w:rsidRDefault="00667B2D" w:rsidP="002C5D2A">
                  <w:pPr>
                    <w:jc w:val="left"/>
                    <w:rPr>
                      <w:sz w:val="18"/>
                      <w:szCs w:val="18"/>
                    </w:rPr>
                  </w:pPr>
                  <w:r>
                    <w:rPr>
                      <w:rFonts w:hint="eastAsia"/>
                      <w:sz w:val="18"/>
                      <w:szCs w:val="18"/>
                    </w:rPr>
                    <w:t>Company Location</w:t>
                  </w:r>
                  <w:r w:rsidR="00C0461E" w:rsidRPr="008A0505">
                    <w:rPr>
                      <w:rFonts w:hint="eastAsia"/>
                      <w:sz w:val="18"/>
                      <w:szCs w:val="18"/>
                    </w:rPr>
                    <w:t>：</w:t>
                  </w:r>
                </w:p>
              </w:tc>
              <w:tc>
                <w:tcPr>
                  <w:tcW w:w="6670" w:type="dxa"/>
                  <w:gridSpan w:val="3"/>
                </w:tcPr>
                <w:p w14:paraId="4EE203D9" w14:textId="77777777" w:rsidR="00C0461E" w:rsidRPr="008A0505" w:rsidRDefault="00C0461E" w:rsidP="002C5D2A">
                  <w:pPr>
                    <w:jc w:val="left"/>
                    <w:rPr>
                      <w:sz w:val="18"/>
                      <w:szCs w:val="18"/>
                    </w:rPr>
                  </w:pPr>
                  <w:r>
                    <w:rPr>
                      <w:rFonts w:hint="eastAsia"/>
                      <w:sz w:val="18"/>
                      <w:szCs w:val="18"/>
                    </w:rPr>
                    <w:t>SHENZHEN</w:t>
                  </w:r>
                </w:p>
              </w:tc>
            </w:tr>
            <w:tr w:rsidR="00ED3448" w14:paraId="76B62A46" w14:textId="77777777" w:rsidTr="00EF51E4">
              <w:trPr>
                <w:trHeight w:val="143"/>
              </w:trPr>
              <w:tc>
                <w:tcPr>
                  <w:tcW w:w="1765" w:type="dxa"/>
                </w:tcPr>
                <w:p w14:paraId="3FE211EA" w14:textId="77777777" w:rsidR="00ED3448" w:rsidRPr="008A0505" w:rsidRDefault="00ED3448" w:rsidP="002C5D2A">
                  <w:pPr>
                    <w:jc w:val="left"/>
                    <w:rPr>
                      <w:sz w:val="18"/>
                      <w:szCs w:val="18"/>
                    </w:rPr>
                  </w:pPr>
                  <w:r>
                    <w:rPr>
                      <w:rFonts w:hint="eastAsia"/>
                      <w:sz w:val="18"/>
                      <w:szCs w:val="18"/>
                    </w:rPr>
                    <w:t>Responsibilities</w:t>
                  </w:r>
                  <w:r w:rsidRPr="008A0505">
                    <w:rPr>
                      <w:rFonts w:hint="eastAsia"/>
                      <w:sz w:val="18"/>
                      <w:szCs w:val="18"/>
                    </w:rPr>
                    <w:t>：</w:t>
                  </w:r>
                </w:p>
              </w:tc>
              <w:tc>
                <w:tcPr>
                  <w:tcW w:w="6670" w:type="dxa"/>
                  <w:gridSpan w:val="3"/>
                </w:tcPr>
                <w:p w14:paraId="5ED616CC" w14:textId="77777777" w:rsidR="00ED3448" w:rsidRPr="008A0505" w:rsidRDefault="00525D11" w:rsidP="002C5D2A">
                  <w:pPr>
                    <w:jc w:val="left"/>
                    <w:rPr>
                      <w:sz w:val="18"/>
                      <w:szCs w:val="18"/>
                    </w:rPr>
                  </w:pPr>
                  <w:r>
                    <w:rPr>
                      <w:rFonts w:hint="eastAsia"/>
                      <w:sz w:val="18"/>
                      <w:szCs w:val="18"/>
                    </w:rPr>
                    <w:t>Developer mainly for telecom billing systems.</w:t>
                  </w:r>
                </w:p>
                <w:p w14:paraId="56357350" w14:textId="77777777" w:rsidR="00CE3363" w:rsidRDefault="00525D11">
                  <w:r>
                    <w:rPr>
                      <w:rFonts w:hint="eastAsia"/>
                      <w:sz w:val="18"/>
                      <w:szCs w:val="18"/>
                    </w:rPr>
                    <w:t xml:space="preserve">- Working in a team with other developers and analysts to design, develop, test and implement appropriate IT solutions. </w:t>
                  </w:r>
                </w:p>
                <w:p w14:paraId="5B95B0C8" w14:textId="77777777" w:rsidR="00CE3363" w:rsidRDefault="00525D11">
                  <w:r>
                    <w:rPr>
                      <w:rFonts w:hint="eastAsia"/>
                      <w:sz w:val="18"/>
                      <w:szCs w:val="18"/>
                    </w:rPr>
                    <w:t xml:space="preserve">- </w:t>
                  </w:r>
                  <w:r w:rsidR="00DE66AB">
                    <w:rPr>
                      <w:sz w:val="18"/>
                      <w:szCs w:val="18"/>
                    </w:rPr>
                    <w:t>Analyzing</w:t>
                  </w:r>
                  <w:r>
                    <w:rPr>
                      <w:rFonts w:hint="eastAsia"/>
                      <w:sz w:val="18"/>
                      <w:szCs w:val="18"/>
                    </w:rPr>
                    <w:t xml:space="preserve"> requirements and translating them into design.</w:t>
                  </w:r>
                </w:p>
                <w:p w14:paraId="18ABD801" w14:textId="77777777" w:rsidR="00CE3363" w:rsidRDefault="00525D11">
                  <w:r>
                    <w:rPr>
                      <w:rFonts w:hint="eastAsia"/>
                      <w:sz w:val="18"/>
                      <w:szCs w:val="18"/>
                    </w:rPr>
                    <w:t>- Applying a requirements-driven approach to development.</w:t>
                  </w:r>
                </w:p>
                <w:p w14:paraId="3BF9BC36" w14:textId="7CB04FDA" w:rsidR="00ED3448" w:rsidRPr="00461DAF" w:rsidRDefault="00525D11" w:rsidP="00461DAF">
                  <w:pPr>
                    <w:rPr>
                      <w:rFonts w:hint="eastAsia"/>
                    </w:rPr>
                  </w:pPr>
                  <w:r>
                    <w:rPr>
                      <w:rFonts w:hint="eastAsia"/>
                      <w:sz w:val="18"/>
                      <w:szCs w:val="18"/>
                    </w:rPr>
                    <w:t>- Building and maintaining effective working relationships with project managers, other IT teams.</w:t>
                  </w:r>
                </w:p>
              </w:tc>
            </w:tr>
            <w:tr w:rsidR="00ED3448" w14:paraId="655E18BF" w14:textId="77777777" w:rsidTr="00EF51E4">
              <w:trPr>
                <w:trHeight w:val="143"/>
              </w:trPr>
              <w:tc>
                <w:tcPr>
                  <w:tcW w:w="1765" w:type="dxa"/>
                </w:tcPr>
                <w:p w14:paraId="4580A448" w14:textId="77777777" w:rsidR="00ED3448" w:rsidRPr="008A0505" w:rsidRDefault="00ED3448" w:rsidP="002C5D2A">
                  <w:pPr>
                    <w:jc w:val="left"/>
                    <w:rPr>
                      <w:sz w:val="18"/>
                      <w:szCs w:val="18"/>
                    </w:rPr>
                  </w:pPr>
                  <w:r>
                    <w:rPr>
                      <w:rFonts w:hint="eastAsia"/>
                      <w:sz w:val="18"/>
                      <w:szCs w:val="18"/>
                    </w:rPr>
                    <w:t>Achievement</w:t>
                  </w:r>
                  <w:r w:rsidRPr="008A0505">
                    <w:rPr>
                      <w:rFonts w:hint="eastAsia"/>
                      <w:sz w:val="18"/>
                      <w:szCs w:val="18"/>
                    </w:rPr>
                    <w:t>：</w:t>
                  </w:r>
                </w:p>
              </w:tc>
              <w:tc>
                <w:tcPr>
                  <w:tcW w:w="6670" w:type="dxa"/>
                  <w:gridSpan w:val="3"/>
                </w:tcPr>
                <w:p w14:paraId="732B4AE0" w14:textId="77777777" w:rsidR="00ED3448" w:rsidRPr="008A0505" w:rsidRDefault="00525D11" w:rsidP="002C5D2A">
                  <w:pPr>
                    <w:jc w:val="left"/>
                    <w:rPr>
                      <w:sz w:val="18"/>
                      <w:szCs w:val="18"/>
                    </w:rPr>
                  </w:pPr>
                  <w:r>
                    <w:rPr>
                      <w:rFonts w:hint="eastAsia"/>
                      <w:sz w:val="18"/>
                      <w:szCs w:val="18"/>
                    </w:rPr>
                    <w:t>1. Engagement in the development of China Telecom Billing systems, including:</w:t>
                  </w:r>
                </w:p>
                <w:p w14:paraId="5EE462B8" w14:textId="77777777" w:rsidR="00CE3363" w:rsidRDefault="00525D11">
                  <w:r>
                    <w:rPr>
                      <w:rFonts w:hint="eastAsia"/>
                      <w:sz w:val="18"/>
                      <w:szCs w:val="18"/>
                    </w:rPr>
                    <w:t>-- HaiNan Province Telecom Data97 Billing System (Sun Solaris + Oracle + WebLogic, J2EE, by Jbuilder)</w:t>
                  </w:r>
                </w:p>
                <w:p w14:paraId="7AAC03AF" w14:textId="77777777" w:rsidR="00CE3363" w:rsidRDefault="00525D11">
                  <w:r>
                    <w:rPr>
                      <w:rFonts w:hint="eastAsia"/>
                      <w:sz w:val="18"/>
                      <w:szCs w:val="18"/>
                    </w:rPr>
                    <w:t>-- FuJian Province Telecom 179 Billing System (Sun Solaris + Sybase, by Delphi)</w:t>
                  </w:r>
                </w:p>
                <w:p w14:paraId="34163E6C" w14:textId="77777777" w:rsidR="00CE3363" w:rsidRDefault="00525D11">
                  <w:r>
                    <w:rPr>
                      <w:rFonts w:hint="eastAsia"/>
                      <w:sz w:val="18"/>
                      <w:szCs w:val="18"/>
                    </w:rPr>
                    <w:t>2. Engagement in the development of telecommunication website, including:</w:t>
                  </w:r>
                </w:p>
                <w:p w14:paraId="546573CC" w14:textId="77777777" w:rsidR="00CE3363" w:rsidRDefault="00525D11">
                  <w:r>
                    <w:rPr>
                      <w:rFonts w:hint="eastAsia"/>
                      <w:sz w:val="18"/>
                      <w:szCs w:val="18"/>
                    </w:rPr>
                    <w:t>-- to800.com (IP phone and phone card sales website, SQL Server +COM+ASP)</w:t>
                  </w:r>
                </w:p>
                <w:p w14:paraId="53184CA6" w14:textId="77777777" w:rsidR="00CE3363" w:rsidRDefault="00525D11">
                  <w:r>
                    <w:rPr>
                      <w:rFonts w:hint="eastAsia"/>
                      <w:sz w:val="18"/>
                      <w:szCs w:val="18"/>
                    </w:rPr>
                    <w:t>-- 1connect.com</w:t>
                  </w:r>
                </w:p>
                <w:p w14:paraId="66415997" w14:textId="77777777" w:rsidR="00CE3363" w:rsidRDefault="00525D11">
                  <w:r>
                    <w:rPr>
                      <w:rFonts w:hint="eastAsia"/>
                      <w:sz w:val="18"/>
                      <w:szCs w:val="18"/>
                    </w:rPr>
                    <w:t>3. Engagement in the development of IP FAX system</w:t>
                  </w:r>
                </w:p>
                <w:p w14:paraId="7416D529" w14:textId="77777777" w:rsidR="00CE3363" w:rsidRDefault="00525D11">
                  <w:r>
                    <w:rPr>
                      <w:rFonts w:hint="eastAsia"/>
                      <w:sz w:val="18"/>
                      <w:szCs w:val="18"/>
                    </w:rPr>
                    <w:t>-- IP FAX Billing system ( SQL Server, by PowerBuilder and VB)</w:t>
                  </w:r>
                </w:p>
                <w:p w14:paraId="2AFC87E6" w14:textId="77777777" w:rsidR="00CE3363" w:rsidRDefault="00525D11">
                  <w:r>
                    <w:rPr>
                      <w:rFonts w:hint="eastAsia"/>
                      <w:sz w:val="18"/>
                      <w:szCs w:val="18"/>
                    </w:rPr>
                    <w:t>-- IP FAX administrative system ( By Coldfusion)</w:t>
                  </w:r>
                </w:p>
                <w:p w14:paraId="34F63BBA" w14:textId="77777777" w:rsidR="00ED3448" w:rsidRPr="008A0505" w:rsidRDefault="00ED3448" w:rsidP="002C5D2A">
                  <w:pPr>
                    <w:jc w:val="left"/>
                    <w:rPr>
                      <w:sz w:val="18"/>
                      <w:szCs w:val="18"/>
                    </w:rPr>
                  </w:pPr>
                </w:p>
              </w:tc>
            </w:tr>
          </w:tbl>
          <w:p w14:paraId="65E850D8" w14:textId="77777777" w:rsidR="00ED3448" w:rsidRPr="00ED3448" w:rsidRDefault="00ED3448" w:rsidP="002C5D2A">
            <w:pPr>
              <w:rPr>
                <w:sz w:val="18"/>
                <w:szCs w:val="18"/>
              </w:rPr>
            </w:pPr>
          </w:p>
        </w:tc>
      </w:tr>
      <w:tr w:rsidR="009D3A91" w14:paraId="6015DAC4" w14:textId="77777777" w:rsidTr="00EF51E4">
        <w:tc>
          <w:tcPr>
            <w:tcW w:w="1879" w:type="dxa"/>
            <w:shd w:val="clear" w:color="auto" w:fill="C6D9F1"/>
          </w:tcPr>
          <w:p w14:paraId="69D39345" w14:textId="181B6716" w:rsidR="009D3A91" w:rsidRDefault="00D84CDB" w:rsidP="002C5D2A">
            <w:r>
              <w:rPr>
                <w:rFonts w:hint="eastAsia"/>
              </w:rPr>
              <w:sym w:font="Symbol" w:char="F0A7"/>
            </w:r>
            <w:r>
              <w:t xml:space="preserve"> </w:t>
            </w:r>
            <w:r w:rsidR="009D3A91" w:rsidRPr="00635350">
              <w:rPr>
                <w:rFonts w:hint="eastAsia"/>
              </w:rPr>
              <w:t>1999.04-2000.05</w:t>
            </w:r>
          </w:p>
        </w:tc>
        <w:tc>
          <w:tcPr>
            <w:tcW w:w="8803" w:type="dxa"/>
            <w:shd w:val="clear" w:color="auto" w:fill="C6D9F1"/>
          </w:tcPr>
          <w:p w14:paraId="74C5B74C" w14:textId="77777777" w:rsidR="009D3A91" w:rsidRPr="008A4056" w:rsidRDefault="009D3A91" w:rsidP="002C5D2A">
            <w:pPr>
              <w:rPr>
                <w:b/>
              </w:rPr>
            </w:pPr>
            <w:r w:rsidRPr="008A4056">
              <w:rPr>
                <w:rFonts w:hint="eastAsia"/>
                <w:b/>
              </w:rPr>
              <w:t>Guangzhou Risen Lmt.</w:t>
            </w:r>
          </w:p>
        </w:tc>
      </w:tr>
      <w:tr w:rsidR="009D3A91" w14:paraId="6B0E7EA3" w14:textId="77777777" w:rsidTr="00EF51E4">
        <w:tc>
          <w:tcPr>
            <w:tcW w:w="1879" w:type="dxa"/>
            <w:vMerge w:val="restart"/>
          </w:tcPr>
          <w:p w14:paraId="41766A4B" w14:textId="77777777" w:rsidR="009D3A91" w:rsidRDefault="009D3A91" w:rsidP="002C5D2A"/>
        </w:tc>
        <w:tc>
          <w:tcPr>
            <w:tcW w:w="8803" w:type="dxa"/>
          </w:tcPr>
          <w:tbl>
            <w:tblPr>
              <w:tblW w:w="0" w:type="auto"/>
              <w:tblLayout w:type="fixed"/>
              <w:tblLook w:val="04A0" w:firstRow="1" w:lastRow="0" w:firstColumn="1" w:lastColumn="0" w:noHBand="0" w:noVBand="1"/>
            </w:tblPr>
            <w:tblGrid>
              <w:gridCol w:w="1765"/>
              <w:gridCol w:w="6670"/>
            </w:tblGrid>
            <w:tr w:rsidR="00FE627F" w:rsidRPr="008A0505" w14:paraId="4AD6A4DE" w14:textId="77777777" w:rsidTr="00DB12CF">
              <w:trPr>
                <w:trHeight w:val="143"/>
              </w:trPr>
              <w:tc>
                <w:tcPr>
                  <w:tcW w:w="1765" w:type="dxa"/>
                </w:tcPr>
                <w:p w14:paraId="63AD95EF" w14:textId="77777777" w:rsidR="00FE627F" w:rsidRPr="00FE627F" w:rsidRDefault="00FF551D" w:rsidP="00DB12CF">
                  <w:pPr>
                    <w:jc w:val="left"/>
                    <w:rPr>
                      <w:rFonts w:ascii="宋体" w:hAnsi="宋体"/>
                      <w:sz w:val="18"/>
                    </w:rPr>
                  </w:pPr>
                </w:p>
              </w:tc>
              <w:tc>
                <w:tcPr>
                  <w:tcW w:w="6670" w:type="dxa"/>
                </w:tcPr>
                <w:p w14:paraId="155DCEE3" w14:textId="77777777" w:rsidR="00FE627F" w:rsidRPr="00FE627F" w:rsidRDefault="00FF551D" w:rsidP="00DB12CF">
                  <w:pPr>
                    <w:jc w:val="left"/>
                    <w:rPr>
                      <w:sz w:val="18"/>
                      <w:szCs w:val="18"/>
                    </w:rPr>
                  </w:pPr>
                </w:p>
              </w:tc>
            </w:tr>
          </w:tbl>
          <w:p w14:paraId="277FC0A7" w14:textId="77777777" w:rsidR="009D3A91" w:rsidRDefault="009D3A91" w:rsidP="002C5D2A"/>
        </w:tc>
      </w:tr>
      <w:tr w:rsidR="00ED3448" w14:paraId="4267229F" w14:textId="77777777" w:rsidTr="00EF51E4">
        <w:tc>
          <w:tcPr>
            <w:tcW w:w="1879" w:type="dxa"/>
            <w:vMerge/>
          </w:tcPr>
          <w:p w14:paraId="261D275B" w14:textId="77777777" w:rsidR="00ED3448" w:rsidRDefault="00ED3448" w:rsidP="002C5D2A"/>
        </w:tc>
        <w:tc>
          <w:tcPr>
            <w:tcW w:w="8803" w:type="dxa"/>
          </w:tcPr>
          <w:tbl>
            <w:tblPr>
              <w:tblW w:w="0" w:type="auto"/>
              <w:tblLayout w:type="fixed"/>
              <w:tblLook w:val="04A0" w:firstRow="1" w:lastRow="0" w:firstColumn="1" w:lastColumn="0" w:noHBand="0" w:noVBand="1"/>
            </w:tblPr>
            <w:tblGrid>
              <w:gridCol w:w="1765"/>
              <w:gridCol w:w="1459"/>
              <w:gridCol w:w="2084"/>
              <w:gridCol w:w="3161"/>
            </w:tblGrid>
            <w:tr w:rsidR="002C0E54" w14:paraId="042C8421" w14:textId="77777777" w:rsidTr="00D84CDB">
              <w:trPr>
                <w:trHeight w:val="311"/>
              </w:trPr>
              <w:tc>
                <w:tcPr>
                  <w:tcW w:w="3224" w:type="dxa"/>
                  <w:gridSpan w:val="2"/>
                  <w:shd w:val="clear" w:color="auto" w:fill="C6D9F1"/>
                </w:tcPr>
                <w:p w14:paraId="477B9684" w14:textId="77777777" w:rsidR="002C0E54" w:rsidRPr="008A0505" w:rsidRDefault="002C0E54" w:rsidP="002C5D2A">
                  <w:pPr>
                    <w:rPr>
                      <w:b/>
                    </w:rPr>
                  </w:pPr>
                  <w:r w:rsidRPr="008A0505">
                    <w:rPr>
                      <w:rFonts w:hint="eastAsia"/>
                      <w:b/>
                    </w:rPr>
                    <w:t>Software and Network Engineer</w:t>
                  </w:r>
                </w:p>
              </w:tc>
              <w:tc>
                <w:tcPr>
                  <w:tcW w:w="2084" w:type="dxa"/>
                  <w:shd w:val="clear" w:color="auto" w:fill="C6D9F1"/>
                </w:tcPr>
                <w:p w14:paraId="6B4A123A" w14:textId="77777777" w:rsidR="002C0E54" w:rsidRPr="008A0505" w:rsidRDefault="002C0E54" w:rsidP="002C5D2A">
                  <w:pPr>
                    <w:jc w:val="right"/>
                    <w:rPr>
                      <w:b/>
                    </w:rPr>
                  </w:pPr>
                </w:p>
              </w:tc>
              <w:tc>
                <w:tcPr>
                  <w:tcW w:w="3161" w:type="dxa"/>
                  <w:shd w:val="clear" w:color="auto" w:fill="C6D9F1"/>
                </w:tcPr>
                <w:p w14:paraId="13AA37D4" w14:textId="77777777" w:rsidR="002C0E54" w:rsidRPr="008A0505" w:rsidRDefault="002C0E54" w:rsidP="002C5D2A">
                  <w:pPr>
                    <w:jc w:val="right"/>
                    <w:rPr>
                      <w:b/>
                    </w:rPr>
                  </w:pPr>
                  <w:r w:rsidRPr="00FF7505">
                    <w:rPr>
                      <w:rFonts w:hint="eastAsia"/>
                    </w:rPr>
                    <w:t>1999.04-2000.05</w:t>
                  </w:r>
                </w:p>
              </w:tc>
            </w:tr>
            <w:tr w:rsidR="00C0461E" w:rsidRPr="008A0505" w14:paraId="1A4D7A14" w14:textId="77777777" w:rsidTr="00D84CDB">
              <w:trPr>
                <w:trHeight w:val="143"/>
              </w:trPr>
              <w:tc>
                <w:tcPr>
                  <w:tcW w:w="1765" w:type="dxa"/>
                </w:tcPr>
                <w:p w14:paraId="3AD59DBC" w14:textId="09D66235" w:rsidR="00C0461E" w:rsidRPr="008A0505" w:rsidRDefault="00667B2D" w:rsidP="002C5D2A">
                  <w:pPr>
                    <w:jc w:val="left"/>
                    <w:rPr>
                      <w:sz w:val="18"/>
                      <w:szCs w:val="18"/>
                    </w:rPr>
                  </w:pPr>
                  <w:r>
                    <w:rPr>
                      <w:rFonts w:hint="eastAsia"/>
                      <w:sz w:val="18"/>
                      <w:szCs w:val="18"/>
                    </w:rPr>
                    <w:t>Company Location</w:t>
                  </w:r>
                  <w:r w:rsidR="00C0461E" w:rsidRPr="008A0505">
                    <w:rPr>
                      <w:rFonts w:hint="eastAsia"/>
                      <w:sz w:val="18"/>
                      <w:szCs w:val="18"/>
                    </w:rPr>
                    <w:t>：</w:t>
                  </w:r>
                </w:p>
              </w:tc>
              <w:tc>
                <w:tcPr>
                  <w:tcW w:w="6704" w:type="dxa"/>
                  <w:gridSpan w:val="3"/>
                </w:tcPr>
                <w:p w14:paraId="30111488" w14:textId="77777777" w:rsidR="00C0461E" w:rsidRPr="008A0505" w:rsidRDefault="00C0461E" w:rsidP="002C5D2A">
                  <w:pPr>
                    <w:jc w:val="left"/>
                    <w:rPr>
                      <w:sz w:val="18"/>
                      <w:szCs w:val="18"/>
                    </w:rPr>
                  </w:pPr>
                  <w:r>
                    <w:rPr>
                      <w:rFonts w:hint="eastAsia"/>
                      <w:sz w:val="18"/>
                      <w:szCs w:val="18"/>
                    </w:rPr>
                    <w:t>GUANGZHOU</w:t>
                  </w:r>
                </w:p>
              </w:tc>
            </w:tr>
            <w:tr w:rsidR="00ED3448" w14:paraId="6DD17DAB" w14:textId="77777777" w:rsidTr="00D84CDB">
              <w:trPr>
                <w:trHeight w:val="143"/>
              </w:trPr>
              <w:tc>
                <w:tcPr>
                  <w:tcW w:w="1765" w:type="dxa"/>
                </w:tcPr>
                <w:p w14:paraId="29510E7C" w14:textId="77777777" w:rsidR="00ED3448" w:rsidRPr="008A0505" w:rsidRDefault="00ED3448" w:rsidP="002C5D2A">
                  <w:pPr>
                    <w:jc w:val="left"/>
                    <w:rPr>
                      <w:sz w:val="18"/>
                      <w:szCs w:val="18"/>
                    </w:rPr>
                  </w:pPr>
                  <w:r>
                    <w:rPr>
                      <w:rFonts w:hint="eastAsia"/>
                      <w:sz w:val="18"/>
                      <w:szCs w:val="18"/>
                    </w:rPr>
                    <w:t>Responsibilities</w:t>
                  </w:r>
                  <w:r w:rsidRPr="008A0505">
                    <w:rPr>
                      <w:rFonts w:hint="eastAsia"/>
                      <w:sz w:val="18"/>
                      <w:szCs w:val="18"/>
                    </w:rPr>
                    <w:t>：</w:t>
                  </w:r>
                </w:p>
              </w:tc>
              <w:tc>
                <w:tcPr>
                  <w:tcW w:w="6704" w:type="dxa"/>
                  <w:gridSpan w:val="3"/>
                </w:tcPr>
                <w:p w14:paraId="567551D7" w14:textId="6E4E8451" w:rsidR="00ED3448" w:rsidRPr="008A0505" w:rsidRDefault="00525D11" w:rsidP="002C5D2A">
                  <w:pPr>
                    <w:jc w:val="left"/>
                    <w:rPr>
                      <w:rFonts w:hint="eastAsia"/>
                      <w:sz w:val="18"/>
                      <w:szCs w:val="18"/>
                    </w:rPr>
                  </w:pPr>
                  <w:r>
                    <w:rPr>
                      <w:rFonts w:hint="eastAsia"/>
                      <w:sz w:val="18"/>
                      <w:szCs w:val="18"/>
                    </w:rPr>
                    <w:t>Engaging in development and support on Card systems for banks.</w:t>
                  </w:r>
                </w:p>
              </w:tc>
            </w:tr>
            <w:tr w:rsidR="00ED3448" w14:paraId="17486CE4" w14:textId="77777777" w:rsidTr="00D84CDB">
              <w:trPr>
                <w:trHeight w:val="143"/>
              </w:trPr>
              <w:tc>
                <w:tcPr>
                  <w:tcW w:w="1765" w:type="dxa"/>
                </w:tcPr>
                <w:p w14:paraId="18CEFDCA" w14:textId="5261D51B" w:rsidR="00ED3448" w:rsidRPr="008A0505" w:rsidRDefault="00ED3448" w:rsidP="002C5D2A">
                  <w:pPr>
                    <w:jc w:val="left"/>
                    <w:rPr>
                      <w:sz w:val="18"/>
                      <w:szCs w:val="18"/>
                    </w:rPr>
                  </w:pPr>
                  <w:r>
                    <w:rPr>
                      <w:rFonts w:hint="eastAsia"/>
                      <w:sz w:val="18"/>
                      <w:szCs w:val="18"/>
                    </w:rPr>
                    <w:t>Achievement</w:t>
                  </w:r>
                  <w:r w:rsidRPr="008A0505">
                    <w:rPr>
                      <w:rFonts w:hint="eastAsia"/>
                      <w:sz w:val="18"/>
                      <w:szCs w:val="18"/>
                    </w:rPr>
                    <w:t>：</w:t>
                  </w:r>
                </w:p>
              </w:tc>
              <w:tc>
                <w:tcPr>
                  <w:tcW w:w="6704" w:type="dxa"/>
                  <w:gridSpan w:val="3"/>
                </w:tcPr>
                <w:p w14:paraId="57EADAD0" w14:textId="77777777" w:rsidR="00ED3448" w:rsidRDefault="00525D11" w:rsidP="002C5D2A">
                  <w:pPr>
                    <w:jc w:val="left"/>
                    <w:rPr>
                      <w:sz w:val="18"/>
                      <w:szCs w:val="18"/>
                    </w:rPr>
                  </w:pPr>
                  <w:r>
                    <w:rPr>
                      <w:rFonts w:hint="eastAsia"/>
                      <w:sz w:val="18"/>
                      <w:szCs w:val="18"/>
                    </w:rPr>
                    <w:t>Built the credit card and expense card systems for China UnionPay (GuangDong), GuangDong Development Bank, HuBei Province Postal Saving etc.</w:t>
                  </w:r>
                </w:p>
                <w:p w14:paraId="67D952C0" w14:textId="77777777" w:rsidR="00ED3448" w:rsidRPr="008A0505" w:rsidRDefault="00ED3448" w:rsidP="002C5D2A">
                  <w:pPr>
                    <w:jc w:val="left"/>
                    <w:rPr>
                      <w:sz w:val="18"/>
                      <w:szCs w:val="18"/>
                    </w:rPr>
                  </w:pPr>
                </w:p>
              </w:tc>
            </w:tr>
          </w:tbl>
          <w:p w14:paraId="508611D6" w14:textId="77777777" w:rsidR="00ED3448" w:rsidRPr="00ED3448" w:rsidRDefault="00ED3448" w:rsidP="002C5D2A">
            <w:pPr>
              <w:rPr>
                <w:sz w:val="18"/>
                <w:szCs w:val="18"/>
              </w:rPr>
            </w:pPr>
          </w:p>
        </w:tc>
      </w:tr>
    </w:tbl>
    <w:p w14:paraId="09A80C7A" w14:textId="77777777" w:rsidR="008747EF" w:rsidRDefault="008747EF" w:rsidP="008747EF"/>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51"/>
        <w:gridCol w:w="1765"/>
        <w:gridCol w:w="6966"/>
      </w:tblGrid>
      <w:tr w:rsidR="008747EF" w14:paraId="262619AF" w14:textId="77777777" w:rsidTr="002C5D2A">
        <w:tc>
          <w:tcPr>
            <w:tcW w:w="10682" w:type="dxa"/>
            <w:gridSpan w:val="3"/>
            <w:tcBorders>
              <w:top w:val="nil"/>
              <w:left w:val="nil"/>
              <w:bottom w:val="nil"/>
              <w:right w:val="nil"/>
            </w:tcBorders>
          </w:tcPr>
          <w:p w14:paraId="0EF34837" w14:textId="77777777" w:rsidR="008747EF" w:rsidRPr="00EE632F" w:rsidRDefault="008C2E93" w:rsidP="002C5D2A">
            <w:pPr>
              <w:pBdr>
                <w:bottom w:val="single" w:sz="6" w:space="1" w:color="auto"/>
              </w:pBdr>
              <w:rPr>
                <w:b/>
              </w:rPr>
            </w:pPr>
            <w:r w:rsidRPr="003A08A1">
              <w:rPr>
                <w:rFonts w:hint="eastAsia"/>
                <w:b/>
                <w:sz w:val="24"/>
                <w:szCs w:val="24"/>
                <w:shd w:val="clear" w:color="auto" w:fill="8DB3E2" w:themeFill="text2" w:themeFillTint="66"/>
              </w:rPr>
              <w:t>Education</w:t>
            </w:r>
          </w:p>
        </w:tc>
      </w:tr>
      <w:tr w:rsidR="008747EF" w14:paraId="5A23137E" w14:textId="77777777" w:rsidTr="003A08A1">
        <w:tc>
          <w:tcPr>
            <w:tcW w:w="1951" w:type="dxa"/>
            <w:tcBorders>
              <w:top w:val="nil"/>
              <w:left w:val="nil"/>
              <w:bottom w:val="nil"/>
            </w:tcBorders>
            <w:shd w:val="clear" w:color="auto" w:fill="auto"/>
          </w:tcPr>
          <w:p w14:paraId="1EB40ECA" w14:textId="77777777" w:rsidR="008747EF" w:rsidRPr="00FE627F" w:rsidRDefault="00525D11" w:rsidP="002C5D2A">
            <w:r w:rsidRPr="00FE627F">
              <w:rPr>
                <w:rFonts w:hint="eastAsia"/>
              </w:rPr>
              <w:t xml:space="preserve">1995.09 - </w:t>
            </w:r>
            <w:r w:rsidR="008747EF" w:rsidRPr="00FE627F">
              <w:rPr>
                <w:rFonts w:hint="eastAsia"/>
              </w:rPr>
              <w:t xml:space="preserve">1999.07 </w:t>
            </w:r>
          </w:p>
        </w:tc>
        <w:tc>
          <w:tcPr>
            <w:tcW w:w="8731" w:type="dxa"/>
            <w:gridSpan w:val="2"/>
            <w:tcBorders>
              <w:top w:val="nil"/>
              <w:bottom w:val="nil"/>
              <w:right w:val="nil"/>
            </w:tcBorders>
            <w:shd w:val="clear" w:color="auto" w:fill="auto"/>
          </w:tcPr>
          <w:p w14:paraId="7CA82868" w14:textId="77777777" w:rsidR="008747EF" w:rsidRPr="00635350" w:rsidRDefault="008747EF" w:rsidP="002C5D2A">
            <w:pPr>
              <w:rPr>
                <w:b/>
              </w:rPr>
            </w:pPr>
            <w:r w:rsidRPr="00FE627F">
              <w:rPr>
                <w:rFonts w:hint="eastAsia"/>
                <w:b/>
              </w:rPr>
              <w:t>South China University of Technology</w:t>
            </w:r>
          </w:p>
        </w:tc>
      </w:tr>
      <w:tr w:rsidR="00C63F9D" w14:paraId="18E6B5FA" w14:textId="77777777" w:rsidTr="00706015">
        <w:trPr>
          <w:trHeight w:val="315"/>
        </w:trPr>
        <w:tc>
          <w:tcPr>
            <w:tcW w:w="1951" w:type="dxa"/>
            <w:vMerge w:val="restart"/>
            <w:tcBorders>
              <w:top w:val="nil"/>
              <w:left w:val="nil"/>
              <w:bottom w:val="nil"/>
            </w:tcBorders>
          </w:tcPr>
          <w:p w14:paraId="0EAFB067" w14:textId="77777777" w:rsidR="00C63F9D" w:rsidRDefault="00C63F9D" w:rsidP="00103BB3"/>
        </w:tc>
        <w:tc>
          <w:tcPr>
            <w:tcW w:w="1765" w:type="dxa"/>
            <w:tcBorders>
              <w:top w:val="nil"/>
              <w:bottom w:val="nil"/>
              <w:right w:val="nil"/>
            </w:tcBorders>
          </w:tcPr>
          <w:p w14:paraId="050F1AEA" w14:textId="77777777" w:rsidR="00C63F9D" w:rsidRPr="0051364C" w:rsidRDefault="00C63F9D" w:rsidP="00103BB3">
            <w:pPr>
              <w:rPr>
                <w:sz w:val="18"/>
                <w:szCs w:val="18"/>
              </w:rPr>
            </w:pPr>
            <w:r w:rsidRPr="0051364C">
              <w:rPr>
                <w:rFonts w:hint="eastAsia"/>
                <w:sz w:val="18"/>
                <w:szCs w:val="18"/>
              </w:rPr>
              <w:t>Major</w:t>
            </w:r>
            <w:r w:rsidRPr="0051364C">
              <w:rPr>
                <w:rFonts w:hint="eastAsia"/>
                <w:sz w:val="18"/>
                <w:szCs w:val="18"/>
              </w:rPr>
              <w:t>：</w:t>
            </w:r>
            <w:r w:rsidRPr="0051364C">
              <w:rPr>
                <w:rFonts w:hint="eastAsia"/>
                <w:sz w:val="18"/>
                <w:szCs w:val="18"/>
              </w:rPr>
              <w:t xml:space="preserve"> </w:t>
            </w:r>
          </w:p>
        </w:tc>
        <w:tc>
          <w:tcPr>
            <w:tcW w:w="6966" w:type="dxa"/>
            <w:tcBorders>
              <w:top w:val="nil"/>
              <w:bottom w:val="nil"/>
              <w:right w:val="nil"/>
            </w:tcBorders>
          </w:tcPr>
          <w:p w14:paraId="2F883F07" w14:textId="77777777" w:rsidR="00C63F9D" w:rsidRPr="0051364C" w:rsidRDefault="00C63F9D" w:rsidP="00103BB3">
            <w:pPr>
              <w:rPr>
                <w:sz w:val="18"/>
                <w:szCs w:val="18"/>
              </w:rPr>
            </w:pPr>
            <w:r>
              <w:rPr>
                <w:rFonts w:hint="eastAsia"/>
                <w:sz w:val="18"/>
                <w:szCs w:val="18"/>
              </w:rPr>
              <w:t xml:space="preserve">Automatic Control Engineering </w:t>
            </w:r>
          </w:p>
        </w:tc>
      </w:tr>
      <w:tr w:rsidR="00C63F9D" w14:paraId="284B4123" w14:textId="77777777" w:rsidTr="00706015">
        <w:trPr>
          <w:trHeight w:val="315"/>
        </w:trPr>
        <w:tc>
          <w:tcPr>
            <w:tcW w:w="1951" w:type="dxa"/>
            <w:vMerge/>
            <w:tcBorders>
              <w:top w:val="nil"/>
              <w:left w:val="nil"/>
              <w:bottom w:val="nil"/>
            </w:tcBorders>
          </w:tcPr>
          <w:p w14:paraId="65E007C4" w14:textId="77777777" w:rsidR="00C63F9D" w:rsidRDefault="00C63F9D" w:rsidP="00103BB3"/>
        </w:tc>
        <w:tc>
          <w:tcPr>
            <w:tcW w:w="1765" w:type="dxa"/>
            <w:tcBorders>
              <w:top w:val="nil"/>
              <w:bottom w:val="nil"/>
              <w:right w:val="nil"/>
            </w:tcBorders>
          </w:tcPr>
          <w:p w14:paraId="5E96E323" w14:textId="77777777" w:rsidR="00C63F9D" w:rsidRPr="0051364C" w:rsidRDefault="00C63F9D" w:rsidP="00103BB3">
            <w:pPr>
              <w:rPr>
                <w:sz w:val="18"/>
                <w:szCs w:val="18"/>
              </w:rPr>
            </w:pPr>
            <w:r>
              <w:rPr>
                <w:rFonts w:hint="eastAsia"/>
                <w:sz w:val="18"/>
                <w:szCs w:val="18"/>
              </w:rPr>
              <w:t>Minor:</w:t>
            </w:r>
          </w:p>
        </w:tc>
        <w:tc>
          <w:tcPr>
            <w:tcW w:w="6966" w:type="dxa"/>
            <w:tcBorders>
              <w:top w:val="nil"/>
              <w:bottom w:val="nil"/>
              <w:right w:val="nil"/>
            </w:tcBorders>
          </w:tcPr>
          <w:p w14:paraId="5D9495FF" w14:textId="77777777" w:rsidR="00C63F9D" w:rsidRDefault="00C63F9D" w:rsidP="00103BB3">
            <w:pPr>
              <w:rPr>
                <w:sz w:val="18"/>
                <w:szCs w:val="18"/>
              </w:rPr>
            </w:pPr>
            <w:r>
              <w:rPr>
                <w:rFonts w:hint="eastAsia"/>
                <w:sz w:val="18"/>
                <w:szCs w:val="18"/>
              </w:rPr>
              <w:t>Business Administration and Management</w:t>
            </w:r>
          </w:p>
        </w:tc>
      </w:tr>
      <w:tr w:rsidR="0051364C" w14:paraId="0C2F9D6C" w14:textId="77777777" w:rsidTr="00706015">
        <w:trPr>
          <w:trHeight w:val="315"/>
        </w:trPr>
        <w:tc>
          <w:tcPr>
            <w:tcW w:w="1951" w:type="dxa"/>
            <w:vMerge/>
            <w:tcBorders>
              <w:top w:val="nil"/>
              <w:left w:val="nil"/>
              <w:bottom w:val="nil"/>
            </w:tcBorders>
          </w:tcPr>
          <w:p w14:paraId="6A0EABF6" w14:textId="77777777" w:rsidR="0051364C" w:rsidRDefault="00FF551D" w:rsidP="002C5D2A"/>
        </w:tc>
        <w:tc>
          <w:tcPr>
            <w:tcW w:w="1765" w:type="dxa"/>
            <w:tcBorders>
              <w:top w:val="nil"/>
              <w:bottom w:val="nil"/>
              <w:right w:val="nil"/>
            </w:tcBorders>
          </w:tcPr>
          <w:p w14:paraId="4FE7EAD0" w14:textId="77777777" w:rsidR="0051364C" w:rsidRPr="0051364C" w:rsidRDefault="00525D11" w:rsidP="0051364C">
            <w:pPr>
              <w:rPr>
                <w:sz w:val="18"/>
                <w:szCs w:val="18"/>
              </w:rPr>
            </w:pPr>
            <w:r w:rsidRPr="0051364C">
              <w:rPr>
                <w:rFonts w:hint="eastAsia"/>
                <w:sz w:val="18"/>
                <w:szCs w:val="18"/>
              </w:rPr>
              <w:t>Degree</w:t>
            </w:r>
            <w:r w:rsidRPr="0051364C">
              <w:rPr>
                <w:rFonts w:hint="eastAsia"/>
                <w:sz w:val="18"/>
                <w:szCs w:val="18"/>
              </w:rPr>
              <w:t>：</w:t>
            </w:r>
            <w:r w:rsidRPr="0051364C">
              <w:rPr>
                <w:sz w:val="18"/>
                <w:szCs w:val="18"/>
              </w:rPr>
              <w:t xml:space="preserve"> </w:t>
            </w:r>
          </w:p>
        </w:tc>
        <w:tc>
          <w:tcPr>
            <w:tcW w:w="6966" w:type="dxa"/>
            <w:tcBorders>
              <w:top w:val="nil"/>
              <w:bottom w:val="nil"/>
              <w:right w:val="nil"/>
            </w:tcBorders>
          </w:tcPr>
          <w:p w14:paraId="0F27FD5D" w14:textId="77777777" w:rsidR="0051364C" w:rsidRPr="0051364C" w:rsidRDefault="00525D11" w:rsidP="00761B39">
            <w:pPr>
              <w:rPr>
                <w:sz w:val="18"/>
                <w:szCs w:val="18"/>
              </w:rPr>
            </w:pPr>
            <w:r w:rsidRPr="0051364C">
              <w:rPr>
                <w:rFonts w:hint="eastAsia"/>
                <w:sz w:val="18"/>
                <w:szCs w:val="18"/>
              </w:rPr>
              <w:t>Bachelor</w:t>
            </w:r>
          </w:p>
        </w:tc>
      </w:tr>
    </w:tbl>
    <w:p w14:paraId="19B6FA66" w14:textId="77777777" w:rsidR="00CF379B" w:rsidRDefault="00CF379B" w:rsidP="00E6366B"/>
    <w:tbl>
      <w:tblPr>
        <w:tblW w:w="0" w:type="auto"/>
        <w:tblBorders>
          <w:top w:val="single" w:sz="4" w:space="0" w:color="auto"/>
          <w:left w:val="single" w:sz="4" w:space="0" w:color="auto"/>
          <w:right w:val="single" w:sz="4" w:space="0" w:color="auto"/>
        </w:tblBorders>
        <w:tblLook w:val="04A0" w:firstRow="1" w:lastRow="0" w:firstColumn="1" w:lastColumn="0" w:noHBand="0" w:noVBand="1"/>
      </w:tblPr>
      <w:tblGrid>
        <w:gridCol w:w="476"/>
        <w:gridCol w:w="44"/>
        <w:gridCol w:w="10162"/>
      </w:tblGrid>
      <w:tr w:rsidR="008747EF" w14:paraId="6B2C0F57" w14:textId="77777777" w:rsidTr="00461DAF">
        <w:trPr>
          <w:trHeight w:val="370"/>
        </w:trPr>
        <w:tc>
          <w:tcPr>
            <w:tcW w:w="10682" w:type="dxa"/>
            <w:gridSpan w:val="3"/>
            <w:tcBorders>
              <w:top w:val="nil"/>
              <w:left w:val="nil"/>
              <w:right w:val="nil"/>
            </w:tcBorders>
          </w:tcPr>
          <w:p w14:paraId="1BB0DD72" w14:textId="77777777" w:rsidR="008747EF" w:rsidRPr="003A08A1" w:rsidRDefault="008747EF" w:rsidP="002C5D2A">
            <w:pPr>
              <w:pBdr>
                <w:bottom w:val="single" w:sz="6" w:space="1" w:color="auto"/>
              </w:pBdr>
              <w:rPr>
                <w:b/>
                <w:sz w:val="24"/>
                <w:szCs w:val="24"/>
              </w:rPr>
            </w:pPr>
            <w:r w:rsidRPr="003A08A1">
              <w:rPr>
                <w:rFonts w:hint="eastAsia"/>
                <w:b/>
                <w:sz w:val="24"/>
                <w:szCs w:val="24"/>
                <w:shd w:val="clear" w:color="auto" w:fill="8DB3E2" w:themeFill="text2" w:themeFillTint="66"/>
              </w:rPr>
              <w:t>Language ability</w:t>
            </w:r>
          </w:p>
        </w:tc>
      </w:tr>
      <w:tr w:rsidR="008747EF" w14:paraId="61AF1243" w14:textId="77777777" w:rsidTr="002C5D2A">
        <w:tc>
          <w:tcPr>
            <w:tcW w:w="520" w:type="dxa"/>
            <w:gridSpan w:val="2"/>
            <w:tcBorders>
              <w:left w:val="nil"/>
              <w:right w:val="nil"/>
            </w:tcBorders>
          </w:tcPr>
          <w:p w14:paraId="14556DE6" w14:textId="77777777" w:rsidR="008747EF" w:rsidRPr="008A0505" w:rsidRDefault="008747EF" w:rsidP="002C5D2A">
            <w:pPr>
              <w:jc w:val="left"/>
              <w:rPr>
                <w:sz w:val="18"/>
                <w:szCs w:val="18"/>
              </w:rPr>
            </w:pPr>
          </w:p>
        </w:tc>
        <w:tc>
          <w:tcPr>
            <w:tcW w:w="10162" w:type="dxa"/>
            <w:tcBorders>
              <w:left w:val="nil"/>
              <w:right w:val="nil"/>
            </w:tcBorders>
          </w:tcPr>
          <w:p w14:paraId="2C65DC9C" w14:textId="77777777" w:rsidR="008747EF" w:rsidRDefault="008747EF" w:rsidP="002C5D2A">
            <w:pPr>
              <w:jc w:val="left"/>
              <w:rPr>
                <w:sz w:val="18"/>
                <w:szCs w:val="18"/>
              </w:rPr>
            </w:pPr>
            <w:r w:rsidRPr="008A0505">
              <w:rPr>
                <w:rFonts w:hint="eastAsia"/>
                <w:sz w:val="18"/>
                <w:szCs w:val="18"/>
              </w:rPr>
              <w:t>English,</w:t>
            </w:r>
            <w:r w:rsidR="008861EE">
              <w:rPr>
                <w:rFonts w:hint="eastAsia"/>
                <w:sz w:val="18"/>
                <w:szCs w:val="18"/>
              </w:rPr>
              <w:t xml:space="preserve"> Mandarin and </w:t>
            </w:r>
            <w:r w:rsidRPr="008A0505">
              <w:rPr>
                <w:rFonts w:hint="eastAsia"/>
                <w:sz w:val="18"/>
                <w:szCs w:val="18"/>
              </w:rPr>
              <w:t>Cantonese</w:t>
            </w:r>
          </w:p>
          <w:p w14:paraId="5ACD0E28" w14:textId="77777777" w:rsidR="008C2E93" w:rsidRDefault="008C2E93" w:rsidP="002C5D2A">
            <w:pPr>
              <w:jc w:val="left"/>
              <w:rPr>
                <w:sz w:val="18"/>
                <w:szCs w:val="18"/>
              </w:rPr>
            </w:pPr>
            <w:r>
              <w:rPr>
                <w:rFonts w:hint="eastAsia"/>
                <w:sz w:val="18"/>
                <w:szCs w:val="18"/>
              </w:rPr>
              <w:t>IETLS: Overall 7</w:t>
            </w:r>
          </w:p>
          <w:p w14:paraId="07A50B4C" w14:textId="6AA409B0" w:rsidR="008C2E93" w:rsidRPr="008A0505" w:rsidRDefault="00641150" w:rsidP="002C5D2A">
            <w:pPr>
              <w:jc w:val="left"/>
              <w:rPr>
                <w:sz w:val="18"/>
                <w:szCs w:val="18"/>
              </w:rPr>
            </w:pPr>
            <w:r>
              <w:rPr>
                <w:rFonts w:hint="eastAsia"/>
                <w:sz w:val="18"/>
                <w:szCs w:val="18"/>
              </w:rPr>
              <w:t>Advanced Level in E</w:t>
            </w:r>
            <w:r w:rsidR="00EA3CCD">
              <w:rPr>
                <w:rFonts w:hint="eastAsia"/>
                <w:sz w:val="18"/>
                <w:szCs w:val="18"/>
              </w:rPr>
              <w:t xml:space="preserve">F English Assessment (Level 12 </w:t>
            </w:r>
            <w:r>
              <w:rPr>
                <w:rFonts w:hint="eastAsia"/>
                <w:sz w:val="18"/>
                <w:szCs w:val="18"/>
              </w:rPr>
              <w:t>where 14 is the highest)</w:t>
            </w:r>
          </w:p>
        </w:tc>
      </w:tr>
      <w:tr w:rsidR="005A1734" w14:paraId="1BC7DFB1" w14:textId="77777777" w:rsidTr="002C5D2A">
        <w:tc>
          <w:tcPr>
            <w:tcW w:w="10682" w:type="dxa"/>
            <w:gridSpan w:val="3"/>
            <w:tcBorders>
              <w:top w:val="nil"/>
              <w:left w:val="nil"/>
              <w:right w:val="nil"/>
            </w:tcBorders>
          </w:tcPr>
          <w:p w14:paraId="145C8243" w14:textId="77777777" w:rsidR="002F2CAC" w:rsidRDefault="002F2CAC" w:rsidP="002C5D2A">
            <w:pPr>
              <w:pBdr>
                <w:bottom w:val="single" w:sz="6" w:space="1" w:color="auto"/>
              </w:pBdr>
              <w:rPr>
                <w:b/>
              </w:rPr>
            </w:pPr>
          </w:p>
          <w:p w14:paraId="3BFE09B9" w14:textId="77777777" w:rsidR="005A1734" w:rsidRPr="003A08A1" w:rsidRDefault="00641150" w:rsidP="000C3B12">
            <w:pPr>
              <w:pBdr>
                <w:bottom w:val="single" w:sz="6" w:space="1" w:color="auto"/>
              </w:pBdr>
              <w:rPr>
                <w:b/>
                <w:sz w:val="24"/>
                <w:szCs w:val="24"/>
              </w:rPr>
            </w:pPr>
            <w:r w:rsidRPr="003A08A1">
              <w:rPr>
                <w:rFonts w:hint="eastAsia"/>
                <w:b/>
                <w:sz w:val="24"/>
                <w:szCs w:val="24"/>
                <w:shd w:val="clear" w:color="auto" w:fill="8DB3E2" w:themeFill="text2" w:themeFillTint="66"/>
              </w:rPr>
              <w:t>Other</w:t>
            </w:r>
            <w:r w:rsidR="005A1734" w:rsidRPr="003A08A1">
              <w:rPr>
                <w:rFonts w:hint="eastAsia"/>
                <w:b/>
                <w:sz w:val="24"/>
                <w:szCs w:val="24"/>
                <w:shd w:val="clear" w:color="auto" w:fill="8DB3E2" w:themeFill="text2" w:themeFillTint="66"/>
              </w:rPr>
              <w:t xml:space="preserve"> </w:t>
            </w:r>
            <w:r w:rsidR="000C3B12" w:rsidRPr="003A08A1">
              <w:rPr>
                <w:rFonts w:hint="eastAsia"/>
                <w:b/>
                <w:sz w:val="24"/>
                <w:szCs w:val="24"/>
                <w:shd w:val="clear" w:color="auto" w:fill="8DB3E2" w:themeFill="text2" w:themeFillTint="66"/>
              </w:rPr>
              <w:t>Qualifications</w:t>
            </w:r>
          </w:p>
        </w:tc>
      </w:tr>
      <w:tr w:rsidR="005A1734" w14:paraId="7429C884" w14:textId="77777777" w:rsidTr="002C5D2A">
        <w:tblPrEx>
          <w:tblBorders>
            <w:top w:val="none" w:sz="0" w:space="0" w:color="auto"/>
            <w:left w:val="none" w:sz="0" w:space="0" w:color="auto"/>
            <w:right w:val="none" w:sz="0" w:space="0" w:color="auto"/>
          </w:tblBorders>
        </w:tblPrEx>
        <w:tc>
          <w:tcPr>
            <w:tcW w:w="476" w:type="dxa"/>
          </w:tcPr>
          <w:p w14:paraId="5DDD48D7" w14:textId="77777777" w:rsidR="005A1734" w:rsidRPr="00460694" w:rsidRDefault="005A1734" w:rsidP="002C5D2A">
            <w:pPr>
              <w:rPr>
                <w:sz w:val="18"/>
                <w:szCs w:val="18"/>
              </w:rPr>
            </w:pPr>
          </w:p>
        </w:tc>
        <w:tc>
          <w:tcPr>
            <w:tcW w:w="10206" w:type="dxa"/>
            <w:gridSpan w:val="2"/>
          </w:tcPr>
          <w:p w14:paraId="06BADF2F" w14:textId="2386DB60" w:rsidR="005A1734" w:rsidRDefault="00525D11" w:rsidP="002C5D2A">
            <w:pPr>
              <w:rPr>
                <w:sz w:val="18"/>
                <w:szCs w:val="18"/>
              </w:rPr>
            </w:pPr>
            <w:r>
              <w:rPr>
                <w:rFonts w:hint="eastAsia"/>
                <w:sz w:val="18"/>
                <w:szCs w:val="18"/>
              </w:rPr>
              <w:t>Project Management Certificate in HSBC</w:t>
            </w:r>
            <w:r w:rsidR="00337595">
              <w:rPr>
                <w:sz w:val="18"/>
                <w:szCs w:val="18"/>
              </w:rPr>
              <w:t xml:space="preserve"> </w:t>
            </w:r>
          </w:p>
          <w:p w14:paraId="0D403B26" w14:textId="4A10C37F" w:rsidR="000B39BB" w:rsidRPr="003A08A1" w:rsidRDefault="000B39BB" w:rsidP="002C5D2A">
            <w:pPr>
              <w:rPr>
                <w:sz w:val="18"/>
                <w:szCs w:val="18"/>
              </w:rPr>
            </w:pPr>
            <w:r>
              <w:rPr>
                <w:sz w:val="18"/>
                <w:szCs w:val="18"/>
              </w:rPr>
              <w:t>ITIL foundation certified</w:t>
            </w:r>
          </w:p>
        </w:tc>
      </w:tr>
    </w:tbl>
    <w:p w14:paraId="01FE5423" w14:textId="77777777" w:rsidR="00B760B8" w:rsidRPr="003A08A1" w:rsidRDefault="00B760B8" w:rsidP="00461DAF"/>
    <w:sectPr w:rsidR="00B760B8" w:rsidRPr="003A08A1" w:rsidSect="00AD480B">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EB066" w14:textId="77777777" w:rsidR="00FF551D" w:rsidRDefault="00FF551D" w:rsidP="00CC197A">
      <w:r>
        <w:separator/>
      </w:r>
    </w:p>
  </w:endnote>
  <w:endnote w:type="continuationSeparator" w:id="0">
    <w:p w14:paraId="387555CA" w14:textId="77777777" w:rsidR="00FF551D" w:rsidRDefault="00FF551D" w:rsidP="00CC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B704" w14:textId="77777777" w:rsidR="002C5D2A" w:rsidRDefault="002C5D2A" w:rsidP="00312373">
    <w:pPr>
      <w:pStyle w:val="Footer"/>
      <w:jc w:val="center"/>
      <w:rPr>
        <w:rFonts w:ascii="微软雅黑" w:eastAsia="微软雅黑" w:hAnsi="微软雅黑" w:cs="Arial"/>
        <w:color w:val="333333"/>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025B8" w14:textId="77777777" w:rsidR="00FF551D" w:rsidRDefault="00FF551D" w:rsidP="00CC197A">
      <w:r>
        <w:separator/>
      </w:r>
    </w:p>
  </w:footnote>
  <w:footnote w:type="continuationSeparator" w:id="0">
    <w:p w14:paraId="0897D80F" w14:textId="77777777" w:rsidR="00FF551D" w:rsidRDefault="00FF551D" w:rsidP="00CC19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95pt;height:14.95pt" o:bullet="t">
        <v:imagedata r:id="rId1" o:title="/var/folders/4c/yc33nw0541s836xwx_mjvmcm0000gn/T/com.microsoft.Word/Word Work File L_1243240208"/>
      </v:shape>
    </w:pict>
  </w:numPicBullet>
  <w:abstractNum w:abstractNumId="0">
    <w:nsid w:val="41B624A3"/>
    <w:multiLevelType w:val="hybridMultilevel"/>
    <w:tmpl w:val="BFF6D2C2"/>
    <w:lvl w:ilvl="0" w:tplc="69380B8E">
      <w:numFmt w:val="bullet"/>
      <w:lvlText w:val="a"/>
      <w:lvlJc w:val="left"/>
      <w:pPr>
        <w:ind w:left="720" w:hanging="360"/>
      </w:pPr>
      <w:rPr>
        <w:rFonts w:ascii="Calibri" w:eastAsia="宋体"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908BB"/>
    <w:multiLevelType w:val="hybridMultilevel"/>
    <w:tmpl w:val="76A4D1FA"/>
    <w:lvl w:ilvl="0" w:tplc="A7BC8BC4">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881820"/>
    <w:multiLevelType w:val="hybridMultilevel"/>
    <w:tmpl w:val="ABE63A1E"/>
    <w:lvl w:ilvl="0" w:tplc="AE407DE2">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197A"/>
    <w:rsid w:val="0001352E"/>
    <w:rsid w:val="00037E93"/>
    <w:rsid w:val="00051867"/>
    <w:rsid w:val="0005680C"/>
    <w:rsid w:val="00056AAB"/>
    <w:rsid w:val="00060E74"/>
    <w:rsid w:val="000630BF"/>
    <w:rsid w:val="000759C7"/>
    <w:rsid w:val="0007709A"/>
    <w:rsid w:val="00090224"/>
    <w:rsid w:val="000A2BE2"/>
    <w:rsid w:val="000A749F"/>
    <w:rsid w:val="000B39BB"/>
    <w:rsid w:val="000C3B12"/>
    <w:rsid w:val="000C5038"/>
    <w:rsid w:val="000C5353"/>
    <w:rsid w:val="000D0E40"/>
    <w:rsid w:val="000D7E4F"/>
    <w:rsid w:val="000E420B"/>
    <w:rsid w:val="00104271"/>
    <w:rsid w:val="0011151F"/>
    <w:rsid w:val="0012451E"/>
    <w:rsid w:val="001276AC"/>
    <w:rsid w:val="00130319"/>
    <w:rsid w:val="0013176E"/>
    <w:rsid w:val="00140F49"/>
    <w:rsid w:val="00175FA8"/>
    <w:rsid w:val="00180E86"/>
    <w:rsid w:val="001820C7"/>
    <w:rsid w:val="00194BC6"/>
    <w:rsid w:val="001A3B64"/>
    <w:rsid w:val="001C071A"/>
    <w:rsid w:val="001C6331"/>
    <w:rsid w:val="001D01ED"/>
    <w:rsid w:val="001D78A3"/>
    <w:rsid w:val="00207A80"/>
    <w:rsid w:val="0021246D"/>
    <w:rsid w:val="002229B2"/>
    <w:rsid w:val="0023431F"/>
    <w:rsid w:val="00235D99"/>
    <w:rsid w:val="00252D41"/>
    <w:rsid w:val="00274C0F"/>
    <w:rsid w:val="0029163C"/>
    <w:rsid w:val="002A5498"/>
    <w:rsid w:val="002A66BD"/>
    <w:rsid w:val="002C0E54"/>
    <w:rsid w:val="002C5D2A"/>
    <w:rsid w:val="002C6208"/>
    <w:rsid w:val="002D2F6E"/>
    <w:rsid w:val="002E15BA"/>
    <w:rsid w:val="002F2CAC"/>
    <w:rsid w:val="00300F2C"/>
    <w:rsid w:val="00312373"/>
    <w:rsid w:val="00323BF9"/>
    <w:rsid w:val="00337595"/>
    <w:rsid w:val="00341935"/>
    <w:rsid w:val="00351B71"/>
    <w:rsid w:val="0038437F"/>
    <w:rsid w:val="003A08A1"/>
    <w:rsid w:val="003B4C9E"/>
    <w:rsid w:val="003E3AD1"/>
    <w:rsid w:val="003E3C14"/>
    <w:rsid w:val="003F4223"/>
    <w:rsid w:val="004056FD"/>
    <w:rsid w:val="00460694"/>
    <w:rsid w:val="004609D8"/>
    <w:rsid w:val="00461DAF"/>
    <w:rsid w:val="00490D52"/>
    <w:rsid w:val="004924AF"/>
    <w:rsid w:val="004A0ED4"/>
    <w:rsid w:val="004B1381"/>
    <w:rsid w:val="004C1403"/>
    <w:rsid w:val="004C2C32"/>
    <w:rsid w:val="004D379F"/>
    <w:rsid w:val="004F75AD"/>
    <w:rsid w:val="00513293"/>
    <w:rsid w:val="00525D11"/>
    <w:rsid w:val="00532DF0"/>
    <w:rsid w:val="00540485"/>
    <w:rsid w:val="005625AE"/>
    <w:rsid w:val="005649B6"/>
    <w:rsid w:val="00573ED8"/>
    <w:rsid w:val="005A1734"/>
    <w:rsid w:val="005D14BF"/>
    <w:rsid w:val="005D4290"/>
    <w:rsid w:val="0060507C"/>
    <w:rsid w:val="00635350"/>
    <w:rsid w:val="00641150"/>
    <w:rsid w:val="006568AC"/>
    <w:rsid w:val="00664F5B"/>
    <w:rsid w:val="00667B2D"/>
    <w:rsid w:val="0069723D"/>
    <w:rsid w:val="006B7025"/>
    <w:rsid w:val="006F4906"/>
    <w:rsid w:val="007032D5"/>
    <w:rsid w:val="00706015"/>
    <w:rsid w:val="007411D6"/>
    <w:rsid w:val="007449BB"/>
    <w:rsid w:val="00752683"/>
    <w:rsid w:val="007839D4"/>
    <w:rsid w:val="00783CB4"/>
    <w:rsid w:val="007841F5"/>
    <w:rsid w:val="00793864"/>
    <w:rsid w:val="007B1F78"/>
    <w:rsid w:val="007B553A"/>
    <w:rsid w:val="007C7054"/>
    <w:rsid w:val="007D3B14"/>
    <w:rsid w:val="007F2C2B"/>
    <w:rsid w:val="00802270"/>
    <w:rsid w:val="00821B06"/>
    <w:rsid w:val="00835A3A"/>
    <w:rsid w:val="00841A81"/>
    <w:rsid w:val="00845769"/>
    <w:rsid w:val="008747EF"/>
    <w:rsid w:val="008861EE"/>
    <w:rsid w:val="008A0505"/>
    <w:rsid w:val="008A3899"/>
    <w:rsid w:val="008A4056"/>
    <w:rsid w:val="008B4E5A"/>
    <w:rsid w:val="008B4FE5"/>
    <w:rsid w:val="008C2E93"/>
    <w:rsid w:val="008F7954"/>
    <w:rsid w:val="0090119C"/>
    <w:rsid w:val="00915C9C"/>
    <w:rsid w:val="0092012D"/>
    <w:rsid w:val="009320F4"/>
    <w:rsid w:val="009327CA"/>
    <w:rsid w:val="00970FA4"/>
    <w:rsid w:val="00987296"/>
    <w:rsid w:val="00987599"/>
    <w:rsid w:val="00987720"/>
    <w:rsid w:val="0099786E"/>
    <w:rsid w:val="009A00A7"/>
    <w:rsid w:val="009C7E97"/>
    <w:rsid w:val="009D3A91"/>
    <w:rsid w:val="009D3D72"/>
    <w:rsid w:val="009D7CC7"/>
    <w:rsid w:val="009F65CF"/>
    <w:rsid w:val="00A0456D"/>
    <w:rsid w:val="00A059EB"/>
    <w:rsid w:val="00A05B18"/>
    <w:rsid w:val="00A1716C"/>
    <w:rsid w:val="00A23AB0"/>
    <w:rsid w:val="00A3276F"/>
    <w:rsid w:val="00A36B03"/>
    <w:rsid w:val="00A527BA"/>
    <w:rsid w:val="00A534AF"/>
    <w:rsid w:val="00A60A52"/>
    <w:rsid w:val="00A95728"/>
    <w:rsid w:val="00AA4071"/>
    <w:rsid w:val="00AA5B94"/>
    <w:rsid w:val="00AB2FD9"/>
    <w:rsid w:val="00AC4A6E"/>
    <w:rsid w:val="00AC6B37"/>
    <w:rsid w:val="00AD480B"/>
    <w:rsid w:val="00AE0B0C"/>
    <w:rsid w:val="00AF3390"/>
    <w:rsid w:val="00AF60F5"/>
    <w:rsid w:val="00B23285"/>
    <w:rsid w:val="00B43DA6"/>
    <w:rsid w:val="00B62EE6"/>
    <w:rsid w:val="00B760B8"/>
    <w:rsid w:val="00B76971"/>
    <w:rsid w:val="00B809BA"/>
    <w:rsid w:val="00B81876"/>
    <w:rsid w:val="00B81921"/>
    <w:rsid w:val="00B8729D"/>
    <w:rsid w:val="00BB2A60"/>
    <w:rsid w:val="00BB529D"/>
    <w:rsid w:val="00BD2D4B"/>
    <w:rsid w:val="00BD3887"/>
    <w:rsid w:val="00BD3A6E"/>
    <w:rsid w:val="00C0461E"/>
    <w:rsid w:val="00C126F0"/>
    <w:rsid w:val="00C2304B"/>
    <w:rsid w:val="00C2652A"/>
    <w:rsid w:val="00C36378"/>
    <w:rsid w:val="00C36438"/>
    <w:rsid w:val="00C63F9D"/>
    <w:rsid w:val="00C65291"/>
    <w:rsid w:val="00C742F2"/>
    <w:rsid w:val="00C82479"/>
    <w:rsid w:val="00C824A9"/>
    <w:rsid w:val="00C82CFD"/>
    <w:rsid w:val="00C878CC"/>
    <w:rsid w:val="00CA1FF5"/>
    <w:rsid w:val="00CB3EF2"/>
    <w:rsid w:val="00CB6AEE"/>
    <w:rsid w:val="00CC0E4E"/>
    <w:rsid w:val="00CC197A"/>
    <w:rsid w:val="00CC2230"/>
    <w:rsid w:val="00CD695D"/>
    <w:rsid w:val="00CD7806"/>
    <w:rsid w:val="00CE05AD"/>
    <w:rsid w:val="00CE14CE"/>
    <w:rsid w:val="00CE5A17"/>
    <w:rsid w:val="00CF379B"/>
    <w:rsid w:val="00CF4888"/>
    <w:rsid w:val="00D22414"/>
    <w:rsid w:val="00D31917"/>
    <w:rsid w:val="00D3235B"/>
    <w:rsid w:val="00D34024"/>
    <w:rsid w:val="00D473C9"/>
    <w:rsid w:val="00D82902"/>
    <w:rsid w:val="00D84CDB"/>
    <w:rsid w:val="00D85B23"/>
    <w:rsid w:val="00DA33D4"/>
    <w:rsid w:val="00DC67CA"/>
    <w:rsid w:val="00DC7809"/>
    <w:rsid w:val="00DE66AB"/>
    <w:rsid w:val="00DF5DD7"/>
    <w:rsid w:val="00E015F8"/>
    <w:rsid w:val="00E2090E"/>
    <w:rsid w:val="00E224D0"/>
    <w:rsid w:val="00E372C0"/>
    <w:rsid w:val="00E4565D"/>
    <w:rsid w:val="00E6366B"/>
    <w:rsid w:val="00E733CA"/>
    <w:rsid w:val="00E91247"/>
    <w:rsid w:val="00EA1400"/>
    <w:rsid w:val="00EA2744"/>
    <w:rsid w:val="00EA3CCD"/>
    <w:rsid w:val="00EA5BE9"/>
    <w:rsid w:val="00EB494E"/>
    <w:rsid w:val="00ED328C"/>
    <w:rsid w:val="00ED3448"/>
    <w:rsid w:val="00EE3017"/>
    <w:rsid w:val="00EE632F"/>
    <w:rsid w:val="00EF51E4"/>
    <w:rsid w:val="00EF7098"/>
    <w:rsid w:val="00F3797B"/>
    <w:rsid w:val="00F84E10"/>
    <w:rsid w:val="00F903D0"/>
    <w:rsid w:val="00FD3DD3"/>
    <w:rsid w:val="00FF551D"/>
    <w:rsid w:val="00FF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B5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71A"/>
    <w:pPr>
      <w:widowControl w:val="0"/>
      <w:jc w:val="both"/>
    </w:pPr>
    <w:rPr>
      <w:kern w:val="2"/>
      <w:sz w:val="21"/>
      <w:szCs w:val="22"/>
    </w:rPr>
  </w:style>
  <w:style w:type="paragraph" w:styleId="Heading1">
    <w:name w:val="heading 1"/>
    <w:basedOn w:val="Normal"/>
    <w:next w:val="Normal"/>
    <w:link w:val="Heading1Char"/>
    <w:qFormat/>
    <w:rsid w:val="00E372C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19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CC197A"/>
    <w:rPr>
      <w:sz w:val="18"/>
      <w:szCs w:val="18"/>
    </w:rPr>
  </w:style>
  <w:style w:type="paragraph" w:styleId="Footer">
    <w:name w:val="footer"/>
    <w:basedOn w:val="Normal"/>
    <w:link w:val="FooterChar"/>
    <w:rsid w:val="00CC197A"/>
    <w:pPr>
      <w:tabs>
        <w:tab w:val="center" w:pos="4153"/>
        <w:tab w:val="right" w:pos="8306"/>
      </w:tabs>
      <w:snapToGrid w:val="0"/>
      <w:jc w:val="left"/>
    </w:pPr>
    <w:rPr>
      <w:sz w:val="18"/>
      <w:szCs w:val="18"/>
    </w:rPr>
  </w:style>
  <w:style w:type="character" w:customStyle="1" w:styleId="FooterChar">
    <w:name w:val="Footer Char"/>
    <w:link w:val="Footer"/>
    <w:rsid w:val="00CC197A"/>
    <w:rPr>
      <w:sz w:val="18"/>
      <w:szCs w:val="18"/>
    </w:rPr>
  </w:style>
  <w:style w:type="paragraph" w:styleId="BalloonText">
    <w:name w:val="Balloon Text"/>
    <w:basedOn w:val="Normal"/>
    <w:link w:val="BalloonTextChar"/>
    <w:rsid w:val="00B43DA6"/>
    <w:rPr>
      <w:sz w:val="18"/>
      <w:szCs w:val="18"/>
    </w:rPr>
  </w:style>
  <w:style w:type="character" w:customStyle="1" w:styleId="BalloonTextChar">
    <w:name w:val="Balloon Text Char"/>
    <w:link w:val="BalloonText"/>
    <w:rsid w:val="00B43DA6"/>
    <w:rPr>
      <w:kern w:val="2"/>
      <w:sz w:val="18"/>
      <w:szCs w:val="18"/>
    </w:rPr>
  </w:style>
  <w:style w:type="table" w:styleId="TableGrid">
    <w:name w:val="Table Grid"/>
    <w:basedOn w:val="TableNormal"/>
    <w:rsid w:val="00B43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372C0"/>
    <w:rPr>
      <w:b/>
      <w:bCs/>
      <w:kern w:val="44"/>
      <w:sz w:val="44"/>
      <w:szCs w:val="44"/>
    </w:rPr>
  </w:style>
  <w:style w:type="paragraph" w:styleId="DocumentMap">
    <w:name w:val="Document Map"/>
    <w:basedOn w:val="Normal"/>
    <w:link w:val="DocumentMapChar"/>
    <w:rsid w:val="002D2F6E"/>
    <w:rPr>
      <w:rFonts w:ascii="宋体"/>
      <w:sz w:val="18"/>
      <w:szCs w:val="18"/>
    </w:rPr>
  </w:style>
  <w:style w:type="character" w:customStyle="1" w:styleId="DocumentMapChar">
    <w:name w:val="Document Map Char"/>
    <w:link w:val="DocumentMap"/>
    <w:rsid w:val="002D2F6E"/>
    <w:rPr>
      <w:rFonts w:ascii="宋体"/>
      <w:kern w:val="2"/>
      <w:sz w:val="18"/>
      <w:szCs w:val="18"/>
    </w:rPr>
  </w:style>
  <w:style w:type="character" w:styleId="Hyperlink">
    <w:name w:val="Hyperlink"/>
    <w:basedOn w:val="DefaultParagraphFont"/>
    <w:rsid w:val="00841A81"/>
    <w:rPr>
      <w:color w:val="0000FF" w:themeColor="hyperlink"/>
      <w:u w:val="single"/>
    </w:rPr>
  </w:style>
  <w:style w:type="paragraph" w:styleId="ListParagraph">
    <w:name w:val="List Paragraph"/>
    <w:basedOn w:val="Normal"/>
    <w:qFormat/>
    <w:rsid w:val="0049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5729">
      <w:bodyDiv w:val="1"/>
      <w:marLeft w:val="0"/>
      <w:marRight w:val="0"/>
      <w:marTop w:val="0"/>
      <w:marBottom w:val="0"/>
      <w:divBdr>
        <w:top w:val="none" w:sz="0" w:space="0" w:color="auto"/>
        <w:left w:val="none" w:sz="0" w:space="0" w:color="auto"/>
        <w:bottom w:val="none" w:sz="0" w:space="0" w:color="auto"/>
        <w:right w:val="none" w:sz="0" w:space="0" w:color="auto"/>
      </w:divBdr>
      <w:divsChild>
        <w:div w:id="1778594062">
          <w:marLeft w:val="0"/>
          <w:marRight w:val="0"/>
          <w:marTop w:val="0"/>
          <w:marBottom w:val="0"/>
          <w:divBdr>
            <w:top w:val="none" w:sz="0" w:space="0" w:color="auto"/>
            <w:left w:val="none" w:sz="0" w:space="0" w:color="auto"/>
            <w:bottom w:val="none" w:sz="0" w:space="0" w:color="auto"/>
            <w:right w:val="none" w:sz="0" w:space="0" w:color="auto"/>
          </w:divBdr>
          <w:divsChild>
            <w:div w:id="530000948">
              <w:marLeft w:val="0"/>
              <w:marRight w:val="0"/>
              <w:marTop w:val="0"/>
              <w:marBottom w:val="0"/>
              <w:divBdr>
                <w:top w:val="none" w:sz="0" w:space="0" w:color="auto"/>
                <w:left w:val="none" w:sz="0" w:space="0" w:color="auto"/>
                <w:bottom w:val="none" w:sz="0" w:space="0" w:color="auto"/>
                <w:right w:val="none" w:sz="0" w:space="0" w:color="auto"/>
              </w:divBdr>
              <w:divsChild>
                <w:div w:id="1269317490">
                  <w:marLeft w:val="0"/>
                  <w:marRight w:val="0"/>
                  <w:marTop w:val="0"/>
                  <w:marBottom w:val="0"/>
                  <w:divBdr>
                    <w:top w:val="none" w:sz="0" w:space="0" w:color="auto"/>
                    <w:left w:val="none" w:sz="0" w:space="0" w:color="auto"/>
                    <w:bottom w:val="none" w:sz="0" w:space="0" w:color="auto"/>
                    <w:right w:val="none" w:sz="0" w:space="0" w:color="auto"/>
                  </w:divBdr>
                  <w:divsChild>
                    <w:div w:id="67765533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92478882">
      <w:bodyDiv w:val="1"/>
      <w:marLeft w:val="0"/>
      <w:marRight w:val="0"/>
      <w:marTop w:val="0"/>
      <w:marBottom w:val="0"/>
      <w:divBdr>
        <w:top w:val="none" w:sz="0" w:space="0" w:color="auto"/>
        <w:left w:val="none" w:sz="0" w:space="0" w:color="auto"/>
        <w:bottom w:val="none" w:sz="0" w:space="0" w:color="auto"/>
        <w:right w:val="none" w:sz="0" w:space="0" w:color="auto"/>
      </w:divBdr>
      <w:divsChild>
        <w:div w:id="1951861671">
          <w:marLeft w:val="0"/>
          <w:marRight w:val="0"/>
          <w:marTop w:val="0"/>
          <w:marBottom w:val="0"/>
          <w:divBdr>
            <w:top w:val="none" w:sz="0" w:space="0" w:color="auto"/>
            <w:left w:val="none" w:sz="0" w:space="0" w:color="auto"/>
            <w:bottom w:val="none" w:sz="0" w:space="0" w:color="auto"/>
            <w:right w:val="none" w:sz="0" w:space="0" w:color="auto"/>
          </w:divBdr>
          <w:divsChild>
            <w:div w:id="719600036">
              <w:marLeft w:val="0"/>
              <w:marRight w:val="0"/>
              <w:marTop w:val="0"/>
              <w:marBottom w:val="0"/>
              <w:divBdr>
                <w:top w:val="none" w:sz="0" w:space="0" w:color="auto"/>
                <w:left w:val="none" w:sz="0" w:space="0" w:color="auto"/>
                <w:bottom w:val="none" w:sz="0" w:space="0" w:color="auto"/>
                <w:right w:val="none" w:sz="0" w:space="0" w:color="auto"/>
              </w:divBdr>
              <w:divsChild>
                <w:div w:id="871694877">
                  <w:marLeft w:val="0"/>
                  <w:marRight w:val="0"/>
                  <w:marTop w:val="0"/>
                  <w:marBottom w:val="0"/>
                  <w:divBdr>
                    <w:top w:val="none" w:sz="0" w:space="0" w:color="auto"/>
                    <w:left w:val="none" w:sz="0" w:space="0" w:color="auto"/>
                    <w:bottom w:val="none" w:sz="0" w:space="0" w:color="auto"/>
                    <w:right w:val="none" w:sz="0" w:space="0" w:color="auto"/>
                  </w:divBdr>
                  <w:divsChild>
                    <w:div w:id="193320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132479624">
      <w:bodyDiv w:val="1"/>
      <w:marLeft w:val="0"/>
      <w:marRight w:val="0"/>
      <w:marTop w:val="0"/>
      <w:marBottom w:val="0"/>
      <w:divBdr>
        <w:top w:val="none" w:sz="0" w:space="0" w:color="auto"/>
        <w:left w:val="none" w:sz="0" w:space="0" w:color="auto"/>
        <w:bottom w:val="none" w:sz="0" w:space="0" w:color="auto"/>
        <w:right w:val="none" w:sz="0" w:space="0" w:color="auto"/>
      </w:divBdr>
      <w:divsChild>
        <w:div w:id="1083381461">
          <w:marLeft w:val="0"/>
          <w:marRight w:val="0"/>
          <w:marTop w:val="0"/>
          <w:marBottom w:val="0"/>
          <w:divBdr>
            <w:top w:val="none" w:sz="0" w:space="0" w:color="auto"/>
            <w:left w:val="none" w:sz="0" w:space="0" w:color="auto"/>
            <w:bottom w:val="none" w:sz="0" w:space="0" w:color="auto"/>
            <w:right w:val="none" w:sz="0" w:space="0" w:color="auto"/>
          </w:divBdr>
          <w:divsChild>
            <w:div w:id="755900183">
              <w:marLeft w:val="0"/>
              <w:marRight w:val="0"/>
              <w:marTop w:val="0"/>
              <w:marBottom w:val="0"/>
              <w:divBdr>
                <w:top w:val="single" w:sz="6" w:space="0" w:color="ADAAAD"/>
                <w:left w:val="single" w:sz="6" w:space="0" w:color="ADAAAD"/>
                <w:bottom w:val="none" w:sz="0" w:space="0" w:color="auto"/>
                <w:right w:val="none" w:sz="0" w:space="0" w:color="auto"/>
              </w:divBdr>
              <w:divsChild>
                <w:div w:id="624820709">
                  <w:marLeft w:val="0"/>
                  <w:marRight w:val="0"/>
                  <w:marTop w:val="0"/>
                  <w:marBottom w:val="0"/>
                  <w:divBdr>
                    <w:top w:val="none" w:sz="0" w:space="0" w:color="auto"/>
                    <w:left w:val="none" w:sz="0" w:space="0" w:color="auto"/>
                    <w:bottom w:val="none" w:sz="0" w:space="0" w:color="auto"/>
                    <w:right w:val="none" w:sz="0" w:space="0" w:color="auto"/>
                  </w:divBdr>
                  <w:divsChild>
                    <w:div w:id="208229142">
                      <w:marLeft w:val="0"/>
                      <w:marRight w:val="0"/>
                      <w:marTop w:val="0"/>
                      <w:marBottom w:val="0"/>
                      <w:divBdr>
                        <w:top w:val="none" w:sz="0" w:space="0" w:color="auto"/>
                        <w:left w:val="none" w:sz="0" w:space="0" w:color="auto"/>
                        <w:bottom w:val="none" w:sz="0" w:space="0" w:color="auto"/>
                        <w:right w:val="none" w:sz="0" w:space="0" w:color="auto"/>
                      </w:divBdr>
                    </w:div>
                    <w:div w:id="384565842">
                      <w:marLeft w:val="0"/>
                      <w:marRight w:val="0"/>
                      <w:marTop w:val="0"/>
                      <w:marBottom w:val="0"/>
                      <w:divBdr>
                        <w:top w:val="none" w:sz="0" w:space="0" w:color="auto"/>
                        <w:left w:val="none" w:sz="0" w:space="0" w:color="auto"/>
                        <w:bottom w:val="none" w:sz="0" w:space="0" w:color="auto"/>
                        <w:right w:val="none" w:sz="0" w:space="0" w:color="auto"/>
                      </w:divBdr>
                      <w:divsChild>
                        <w:div w:id="608775292">
                          <w:marLeft w:val="0"/>
                          <w:marRight w:val="0"/>
                          <w:marTop w:val="0"/>
                          <w:marBottom w:val="0"/>
                          <w:divBdr>
                            <w:top w:val="none" w:sz="0" w:space="0" w:color="auto"/>
                            <w:left w:val="none" w:sz="0" w:space="0" w:color="auto"/>
                            <w:bottom w:val="none" w:sz="0" w:space="0" w:color="auto"/>
                            <w:right w:val="none" w:sz="0" w:space="0" w:color="auto"/>
                          </w:divBdr>
                          <w:divsChild>
                            <w:div w:id="1250583186">
                              <w:marLeft w:val="0"/>
                              <w:marRight w:val="0"/>
                              <w:marTop w:val="0"/>
                              <w:marBottom w:val="0"/>
                              <w:divBdr>
                                <w:top w:val="none" w:sz="0" w:space="0" w:color="auto"/>
                                <w:left w:val="none" w:sz="0" w:space="0" w:color="auto"/>
                                <w:bottom w:val="none" w:sz="0" w:space="0" w:color="auto"/>
                                <w:right w:val="none" w:sz="0" w:space="0" w:color="auto"/>
                              </w:divBdr>
                              <w:divsChild>
                                <w:div w:id="1490512588">
                                  <w:marLeft w:val="0"/>
                                  <w:marRight w:val="0"/>
                                  <w:marTop w:val="0"/>
                                  <w:marBottom w:val="0"/>
                                  <w:divBdr>
                                    <w:top w:val="none" w:sz="0" w:space="0" w:color="auto"/>
                                    <w:left w:val="none" w:sz="0" w:space="0" w:color="auto"/>
                                    <w:bottom w:val="none" w:sz="0" w:space="0" w:color="auto"/>
                                    <w:right w:val="none" w:sz="0" w:space="0" w:color="auto"/>
                                  </w:divBdr>
                                </w:div>
                                <w:div w:id="1912158875">
                                  <w:marLeft w:val="0"/>
                                  <w:marRight w:val="0"/>
                                  <w:marTop w:val="0"/>
                                  <w:marBottom w:val="0"/>
                                  <w:divBdr>
                                    <w:top w:val="none" w:sz="0" w:space="0" w:color="auto"/>
                                    <w:left w:val="none" w:sz="0" w:space="0" w:color="auto"/>
                                    <w:bottom w:val="none" w:sz="0" w:space="0" w:color="auto"/>
                                    <w:right w:val="none" w:sz="0" w:space="0" w:color="auto"/>
                                  </w:divBdr>
                                </w:div>
                              </w:divsChild>
                            </w:div>
                            <w:div w:id="1900089908">
                              <w:marLeft w:val="0"/>
                              <w:marRight w:val="0"/>
                              <w:marTop w:val="0"/>
                              <w:marBottom w:val="0"/>
                              <w:divBdr>
                                <w:top w:val="none" w:sz="0" w:space="0" w:color="auto"/>
                                <w:left w:val="none" w:sz="0" w:space="0" w:color="auto"/>
                                <w:bottom w:val="none" w:sz="0" w:space="0" w:color="auto"/>
                                <w:right w:val="none" w:sz="0" w:space="0" w:color="auto"/>
                              </w:divBdr>
                            </w:div>
                          </w:divsChild>
                        </w:div>
                        <w:div w:id="1423523191">
                          <w:marLeft w:val="0"/>
                          <w:marRight w:val="0"/>
                          <w:marTop w:val="0"/>
                          <w:marBottom w:val="0"/>
                          <w:divBdr>
                            <w:top w:val="none" w:sz="0" w:space="0" w:color="auto"/>
                            <w:left w:val="none" w:sz="0" w:space="0" w:color="auto"/>
                            <w:bottom w:val="none" w:sz="0" w:space="0" w:color="auto"/>
                            <w:right w:val="none" w:sz="0" w:space="0" w:color="auto"/>
                          </w:divBdr>
                          <w:divsChild>
                            <w:div w:id="508065067">
                              <w:marLeft w:val="0"/>
                              <w:marRight w:val="0"/>
                              <w:marTop w:val="0"/>
                              <w:marBottom w:val="0"/>
                              <w:divBdr>
                                <w:top w:val="none" w:sz="0" w:space="0" w:color="auto"/>
                                <w:left w:val="none" w:sz="0" w:space="0" w:color="auto"/>
                                <w:bottom w:val="none" w:sz="0" w:space="0" w:color="auto"/>
                                <w:right w:val="none" w:sz="0" w:space="0" w:color="auto"/>
                              </w:divBdr>
                            </w:div>
                            <w:div w:id="1980381050">
                              <w:marLeft w:val="0"/>
                              <w:marRight w:val="0"/>
                              <w:marTop w:val="0"/>
                              <w:marBottom w:val="0"/>
                              <w:divBdr>
                                <w:top w:val="none" w:sz="0" w:space="0" w:color="auto"/>
                                <w:left w:val="none" w:sz="0" w:space="0" w:color="auto"/>
                                <w:bottom w:val="none" w:sz="0" w:space="0" w:color="auto"/>
                                <w:right w:val="none" w:sz="0" w:space="0" w:color="auto"/>
                              </w:divBdr>
                              <w:divsChild>
                                <w:div w:id="355155046">
                                  <w:marLeft w:val="0"/>
                                  <w:marRight w:val="0"/>
                                  <w:marTop w:val="0"/>
                                  <w:marBottom w:val="0"/>
                                  <w:divBdr>
                                    <w:top w:val="none" w:sz="0" w:space="0" w:color="auto"/>
                                    <w:left w:val="none" w:sz="0" w:space="0" w:color="auto"/>
                                    <w:bottom w:val="none" w:sz="0" w:space="0" w:color="auto"/>
                                    <w:right w:val="none" w:sz="0" w:space="0" w:color="auto"/>
                                  </w:divBdr>
                                </w:div>
                                <w:div w:id="8973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7740">
                      <w:marLeft w:val="0"/>
                      <w:marRight w:val="0"/>
                      <w:marTop w:val="0"/>
                      <w:marBottom w:val="0"/>
                      <w:divBdr>
                        <w:top w:val="none" w:sz="0" w:space="0" w:color="auto"/>
                        <w:left w:val="none" w:sz="0" w:space="0" w:color="auto"/>
                        <w:bottom w:val="none" w:sz="0" w:space="0" w:color="auto"/>
                        <w:right w:val="none" w:sz="0" w:space="0" w:color="auto"/>
                      </w:divBdr>
                      <w:divsChild>
                        <w:div w:id="411245650">
                          <w:marLeft w:val="0"/>
                          <w:marRight w:val="0"/>
                          <w:marTop w:val="0"/>
                          <w:marBottom w:val="0"/>
                          <w:divBdr>
                            <w:top w:val="none" w:sz="0" w:space="0" w:color="auto"/>
                            <w:left w:val="none" w:sz="0" w:space="0" w:color="auto"/>
                            <w:bottom w:val="none" w:sz="0" w:space="0" w:color="auto"/>
                            <w:right w:val="none" w:sz="0" w:space="0" w:color="auto"/>
                          </w:divBdr>
                        </w:div>
                      </w:divsChild>
                    </w:div>
                    <w:div w:id="539436921">
                      <w:marLeft w:val="0"/>
                      <w:marRight w:val="0"/>
                      <w:marTop w:val="0"/>
                      <w:marBottom w:val="0"/>
                      <w:divBdr>
                        <w:top w:val="none" w:sz="0" w:space="0" w:color="auto"/>
                        <w:left w:val="none" w:sz="0" w:space="0" w:color="auto"/>
                        <w:bottom w:val="none" w:sz="0" w:space="0" w:color="auto"/>
                        <w:right w:val="none" w:sz="0" w:space="0" w:color="auto"/>
                      </w:divBdr>
                      <w:divsChild>
                        <w:div w:id="337804958">
                          <w:marLeft w:val="0"/>
                          <w:marRight w:val="0"/>
                          <w:marTop w:val="0"/>
                          <w:marBottom w:val="0"/>
                          <w:divBdr>
                            <w:top w:val="none" w:sz="0" w:space="0" w:color="auto"/>
                            <w:left w:val="none" w:sz="0" w:space="0" w:color="auto"/>
                            <w:bottom w:val="none" w:sz="0" w:space="0" w:color="auto"/>
                            <w:right w:val="none" w:sz="0" w:space="0" w:color="auto"/>
                          </w:divBdr>
                        </w:div>
                      </w:divsChild>
                    </w:div>
                    <w:div w:id="676689200">
                      <w:marLeft w:val="0"/>
                      <w:marRight w:val="0"/>
                      <w:marTop w:val="0"/>
                      <w:marBottom w:val="0"/>
                      <w:divBdr>
                        <w:top w:val="none" w:sz="0" w:space="0" w:color="auto"/>
                        <w:left w:val="none" w:sz="0" w:space="0" w:color="auto"/>
                        <w:bottom w:val="none" w:sz="0" w:space="0" w:color="auto"/>
                        <w:right w:val="none" w:sz="0" w:space="0" w:color="auto"/>
                      </w:divBdr>
                      <w:divsChild>
                        <w:div w:id="1363826910">
                          <w:marLeft w:val="0"/>
                          <w:marRight w:val="0"/>
                          <w:marTop w:val="0"/>
                          <w:marBottom w:val="0"/>
                          <w:divBdr>
                            <w:top w:val="none" w:sz="0" w:space="0" w:color="auto"/>
                            <w:left w:val="none" w:sz="0" w:space="0" w:color="auto"/>
                            <w:bottom w:val="none" w:sz="0" w:space="0" w:color="auto"/>
                            <w:right w:val="none" w:sz="0" w:space="0" w:color="auto"/>
                          </w:divBdr>
                          <w:divsChild>
                            <w:div w:id="58283309">
                              <w:marLeft w:val="0"/>
                              <w:marRight w:val="0"/>
                              <w:marTop w:val="0"/>
                              <w:marBottom w:val="0"/>
                              <w:divBdr>
                                <w:top w:val="none" w:sz="0" w:space="0" w:color="auto"/>
                                <w:left w:val="none" w:sz="0" w:space="0" w:color="auto"/>
                                <w:bottom w:val="none" w:sz="0" w:space="0" w:color="auto"/>
                                <w:right w:val="none" w:sz="0" w:space="0" w:color="auto"/>
                              </w:divBdr>
                            </w:div>
                          </w:divsChild>
                        </w:div>
                        <w:div w:id="1663585887">
                          <w:marLeft w:val="0"/>
                          <w:marRight w:val="0"/>
                          <w:marTop w:val="0"/>
                          <w:marBottom w:val="0"/>
                          <w:divBdr>
                            <w:top w:val="none" w:sz="0" w:space="0" w:color="auto"/>
                            <w:left w:val="none" w:sz="0" w:space="0" w:color="auto"/>
                            <w:bottom w:val="none" w:sz="0" w:space="0" w:color="auto"/>
                            <w:right w:val="none" w:sz="0" w:space="0" w:color="auto"/>
                          </w:divBdr>
                        </w:div>
                      </w:divsChild>
                    </w:div>
                    <w:div w:id="685443444">
                      <w:marLeft w:val="0"/>
                      <w:marRight w:val="0"/>
                      <w:marTop w:val="0"/>
                      <w:marBottom w:val="0"/>
                      <w:divBdr>
                        <w:top w:val="none" w:sz="0" w:space="0" w:color="auto"/>
                        <w:left w:val="none" w:sz="0" w:space="0" w:color="auto"/>
                        <w:bottom w:val="none" w:sz="0" w:space="0" w:color="auto"/>
                        <w:right w:val="none" w:sz="0" w:space="0" w:color="auto"/>
                      </w:divBdr>
                      <w:divsChild>
                        <w:div w:id="1945920019">
                          <w:marLeft w:val="0"/>
                          <w:marRight w:val="0"/>
                          <w:marTop w:val="0"/>
                          <w:marBottom w:val="0"/>
                          <w:divBdr>
                            <w:top w:val="none" w:sz="0" w:space="0" w:color="auto"/>
                            <w:left w:val="none" w:sz="0" w:space="0" w:color="auto"/>
                            <w:bottom w:val="none" w:sz="0" w:space="0" w:color="auto"/>
                            <w:right w:val="none" w:sz="0" w:space="0" w:color="auto"/>
                          </w:divBdr>
                        </w:div>
                      </w:divsChild>
                    </w:div>
                    <w:div w:id="1486162296">
                      <w:marLeft w:val="0"/>
                      <w:marRight w:val="0"/>
                      <w:marTop w:val="0"/>
                      <w:marBottom w:val="0"/>
                      <w:divBdr>
                        <w:top w:val="none" w:sz="0" w:space="0" w:color="auto"/>
                        <w:left w:val="none" w:sz="0" w:space="0" w:color="auto"/>
                        <w:bottom w:val="none" w:sz="0" w:space="0" w:color="auto"/>
                        <w:right w:val="none" w:sz="0" w:space="0" w:color="auto"/>
                      </w:divBdr>
                    </w:div>
                    <w:div w:id="2123066373">
                      <w:marLeft w:val="0"/>
                      <w:marRight w:val="0"/>
                      <w:marTop w:val="0"/>
                      <w:marBottom w:val="0"/>
                      <w:divBdr>
                        <w:top w:val="none" w:sz="0" w:space="0" w:color="auto"/>
                        <w:left w:val="none" w:sz="0" w:space="0" w:color="auto"/>
                        <w:bottom w:val="none" w:sz="0" w:space="0" w:color="auto"/>
                        <w:right w:val="none" w:sz="0" w:space="0" w:color="auto"/>
                      </w:divBdr>
                      <w:divsChild>
                        <w:div w:id="201288181">
                          <w:marLeft w:val="0"/>
                          <w:marRight w:val="0"/>
                          <w:marTop w:val="0"/>
                          <w:marBottom w:val="0"/>
                          <w:divBdr>
                            <w:top w:val="none" w:sz="0" w:space="0" w:color="auto"/>
                            <w:left w:val="none" w:sz="0" w:space="0" w:color="auto"/>
                            <w:bottom w:val="none" w:sz="0" w:space="0" w:color="auto"/>
                            <w:right w:val="none" w:sz="0" w:space="0" w:color="auto"/>
                          </w:divBdr>
                          <w:divsChild>
                            <w:div w:id="885290612">
                              <w:marLeft w:val="0"/>
                              <w:marRight w:val="0"/>
                              <w:marTop w:val="0"/>
                              <w:marBottom w:val="0"/>
                              <w:divBdr>
                                <w:top w:val="none" w:sz="0" w:space="0" w:color="auto"/>
                                <w:left w:val="none" w:sz="0" w:space="0" w:color="auto"/>
                                <w:bottom w:val="none" w:sz="0" w:space="0" w:color="auto"/>
                                <w:right w:val="none" w:sz="0" w:space="0" w:color="auto"/>
                              </w:divBdr>
                            </w:div>
                            <w:div w:id="1668247200">
                              <w:marLeft w:val="0"/>
                              <w:marRight w:val="0"/>
                              <w:marTop w:val="0"/>
                              <w:marBottom w:val="0"/>
                              <w:divBdr>
                                <w:top w:val="none" w:sz="0" w:space="0" w:color="auto"/>
                                <w:left w:val="none" w:sz="0" w:space="0" w:color="auto"/>
                                <w:bottom w:val="none" w:sz="0" w:space="0" w:color="auto"/>
                                <w:right w:val="none" w:sz="0" w:space="0" w:color="auto"/>
                              </w:divBdr>
                              <w:divsChild>
                                <w:div w:id="505824033">
                                  <w:marLeft w:val="0"/>
                                  <w:marRight w:val="0"/>
                                  <w:marTop w:val="0"/>
                                  <w:marBottom w:val="0"/>
                                  <w:divBdr>
                                    <w:top w:val="none" w:sz="0" w:space="0" w:color="auto"/>
                                    <w:left w:val="none" w:sz="0" w:space="0" w:color="auto"/>
                                    <w:bottom w:val="none" w:sz="0" w:space="0" w:color="auto"/>
                                    <w:right w:val="none" w:sz="0" w:space="0" w:color="auto"/>
                                  </w:divBdr>
                                  <w:divsChild>
                                    <w:div w:id="109202768">
                                      <w:marLeft w:val="0"/>
                                      <w:marRight w:val="0"/>
                                      <w:marTop w:val="0"/>
                                      <w:marBottom w:val="0"/>
                                      <w:divBdr>
                                        <w:top w:val="none" w:sz="0" w:space="0" w:color="auto"/>
                                        <w:left w:val="none" w:sz="0" w:space="0" w:color="auto"/>
                                        <w:bottom w:val="none" w:sz="0" w:space="0" w:color="auto"/>
                                        <w:right w:val="none" w:sz="0" w:space="0" w:color="auto"/>
                                      </w:divBdr>
                                    </w:div>
                                    <w:div w:id="2100709528">
                                      <w:marLeft w:val="0"/>
                                      <w:marRight w:val="0"/>
                                      <w:marTop w:val="0"/>
                                      <w:marBottom w:val="0"/>
                                      <w:divBdr>
                                        <w:top w:val="none" w:sz="0" w:space="0" w:color="auto"/>
                                        <w:left w:val="none" w:sz="0" w:space="0" w:color="auto"/>
                                        <w:bottom w:val="none" w:sz="0" w:space="0" w:color="auto"/>
                                        <w:right w:val="none" w:sz="0" w:space="0" w:color="auto"/>
                                      </w:divBdr>
                                    </w:div>
                                  </w:divsChild>
                                </w:div>
                                <w:div w:id="18479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8305">
                          <w:marLeft w:val="0"/>
                          <w:marRight w:val="0"/>
                          <w:marTop w:val="0"/>
                          <w:marBottom w:val="0"/>
                          <w:divBdr>
                            <w:top w:val="none" w:sz="0" w:space="0" w:color="auto"/>
                            <w:left w:val="none" w:sz="0" w:space="0" w:color="auto"/>
                            <w:bottom w:val="none" w:sz="0" w:space="0" w:color="auto"/>
                            <w:right w:val="none" w:sz="0" w:space="0" w:color="auto"/>
                          </w:divBdr>
                          <w:divsChild>
                            <w:div w:id="393508153">
                              <w:marLeft w:val="0"/>
                              <w:marRight w:val="0"/>
                              <w:marTop w:val="0"/>
                              <w:marBottom w:val="0"/>
                              <w:divBdr>
                                <w:top w:val="none" w:sz="0" w:space="0" w:color="auto"/>
                                <w:left w:val="none" w:sz="0" w:space="0" w:color="auto"/>
                                <w:bottom w:val="none" w:sz="0" w:space="0" w:color="auto"/>
                                <w:right w:val="none" w:sz="0" w:space="0" w:color="auto"/>
                              </w:divBdr>
                              <w:divsChild>
                                <w:div w:id="1613511741">
                                  <w:marLeft w:val="0"/>
                                  <w:marRight w:val="0"/>
                                  <w:marTop w:val="0"/>
                                  <w:marBottom w:val="0"/>
                                  <w:divBdr>
                                    <w:top w:val="none" w:sz="0" w:space="0" w:color="auto"/>
                                    <w:left w:val="none" w:sz="0" w:space="0" w:color="auto"/>
                                    <w:bottom w:val="none" w:sz="0" w:space="0" w:color="auto"/>
                                    <w:right w:val="none" w:sz="0" w:space="0" w:color="auto"/>
                                  </w:divBdr>
                                </w:div>
                                <w:div w:id="1675258795">
                                  <w:marLeft w:val="0"/>
                                  <w:marRight w:val="0"/>
                                  <w:marTop w:val="0"/>
                                  <w:marBottom w:val="0"/>
                                  <w:divBdr>
                                    <w:top w:val="none" w:sz="0" w:space="0" w:color="auto"/>
                                    <w:left w:val="none" w:sz="0" w:space="0" w:color="auto"/>
                                    <w:bottom w:val="none" w:sz="0" w:space="0" w:color="auto"/>
                                    <w:right w:val="none" w:sz="0" w:space="0" w:color="auto"/>
                                  </w:divBdr>
                                  <w:divsChild>
                                    <w:div w:id="185483126">
                                      <w:marLeft w:val="0"/>
                                      <w:marRight w:val="0"/>
                                      <w:marTop w:val="0"/>
                                      <w:marBottom w:val="0"/>
                                      <w:divBdr>
                                        <w:top w:val="none" w:sz="0" w:space="0" w:color="auto"/>
                                        <w:left w:val="none" w:sz="0" w:space="0" w:color="auto"/>
                                        <w:bottom w:val="none" w:sz="0" w:space="0" w:color="auto"/>
                                        <w:right w:val="none" w:sz="0" w:space="0" w:color="auto"/>
                                      </w:divBdr>
                                    </w:div>
                                    <w:div w:id="8972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957">
                              <w:marLeft w:val="0"/>
                              <w:marRight w:val="0"/>
                              <w:marTop w:val="0"/>
                              <w:marBottom w:val="0"/>
                              <w:divBdr>
                                <w:top w:val="none" w:sz="0" w:space="0" w:color="auto"/>
                                <w:left w:val="none" w:sz="0" w:space="0" w:color="auto"/>
                                <w:bottom w:val="none" w:sz="0" w:space="0" w:color="auto"/>
                                <w:right w:val="none" w:sz="0" w:space="0" w:color="auto"/>
                              </w:divBdr>
                            </w:div>
                          </w:divsChild>
                        </w:div>
                        <w:div w:id="1134560187">
                          <w:marLeft w:val="0"/>
                          <w:marRight w:val="0"/>
                          <w:marTop w:val="0"/>
                          <w:marBottom w:val="0"/>
                          <w:divBdr>
                            <w:top w:val="none" w:sz="0" w:space="0" w:color="auto"/>
                            <w:left w:val="none" w:sz="0" w:space="0" w:color="auto"/>
                            <w:bottom w:val="none" w:sz="0" w:space="0" w:color="auto"/>
                            <w:right w:val="none" w:sz="0" w:space="0" w:color="auto"/>
                          </w:divBdr>
                          <w:divsChild>
                            <w:div w:id="64376114">
                              <w:marLeft w:val="0"/>
                              <w:marRight w:val="0"/>
                              <w:marTop w:val="0"/>
                              <w:marBottom w:val="0"/>
                              <w:divBdr>
                                <w:top w:val="none" w:sz="0" w:space="0" w:color="auto"/>
                                <w:left w:val="none" w:sz="0" w:space="0" w:color="auto"/>
                                <w:bottom w:val="none" w:sz="0" w:space="0" w:color="auto"/>
                                <w:right w:val="none" w:sz="0" w:space="0" w:color="auto"/>
                              </w:divBdr>
                            </w:div>
                            <w:div w:id="273246177">
                              <w:marLeft w:val="0"/>
                              <w:marRight w:val="0"/>
                              <w:marTop w:val="0"/>
                              <w:marBottom w:val="0"/>
                              <w:divBdr>
                                <w:top w:val="none" w:sz="0" w:space="0" w:color="auto"/>
                                <w:left w:val="none" w:sz="0" w:space="0" w:color="auto"/>
                                <w:bottom w:val="none" w:sz="0" w:space="0" w:color="auto"/>
                                <w:right w:val="none" w:sz="0" w:space="0" w:color="auto"/>
                              </w:divBdr>
                              <w:divsChild>
                                <w:div w:id="313989867">
                                  <w:marLeft w:val="0"/>
                                  <w:marRight w:val="0"/>
                                  <w:marTop w:val="0"/>
                                  <w:marBottom w:val="0"/>
                                  <w:divBdr>
                                    <w:top w:val="none" w:sz="0" w:space="0" w:color="auto"/>
                                    <w:left w:val="none" w:sz="0" w:space="0" w:color="auto"/>
                                    <w:bottom w:val="none" w:sz="0" w:space="0" w:color="auto"/>
                                    <w:right w:val="none" w:sz="0" w:space="0" w:color="auto"/>
                                  </w:divBdr>
                                </w:div>
                                <w:div w:id="606742261">
                                  <w:marLeft w:val="0"/>
                                  <w:marRight w:val="0"/>
                                  <w:marTop w:val="0"/>
                                  <w:marBottom w:val="0"/>
                                  <w:divBdr>
                                    <w:top w:val="none" w:sz="0" w:space="0" w:color="auto"/>
                                    <w:left w:val="none" w:sz="0" w:space="0" w:color="auto"/>
                                    <w:bottom w:val="none" w:sz="0" w:space="0" w:color="auto"/>
                                    <w:right w:val="none" w:sz="0" w:space="0" w:color="auto"/>
                                  </w:divBdr>
                                  <w:divsChild>
                                    <w:div w:id="834610340">
                                      <w:marLeft w:val="0"/>
                                      <w:marRight w:val="0"/>
                                      <w:marTop w:val="0"/>
                                      <w:marBottom w:val="0"/>
                                      <w:divBdr>
                                        <w:top w:val="none" w:sz="0" w:space="0" w:color="auto"/>
                                        <w:left w:val="none" w:sz="0" w:space="0" w:color="auto"/>
                                        <w:bottom w:val="none" w:sz="0" w:space="0" w:color="auto"/>
                                        <w:right w:val="none" w:sz="0" w:space="0" w:color="auto"/>
                                      </w:divBdr>
                                    </w:div>
                                    <w:div w:id="12996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614">
                          <w:marLeft w:val="0"/>
                          <w:marRight w:val="0"/>
                          <w:marTop w:val="0"/>
                          <w:marBottom w:val="0"/>
                          <w:divBdr>
                            <w:top w:val="none" w:sz="0" w:space="0" w:color="auto"/>
                            <w:left w:val="none" w:sz="0" w:space="0" w:color="auto"/>
                            <w:bottom w:val="none" w:sz="0" w:space="0" w:color="auto"/>
                            <w:right w:val="none" w:sz="0" w:space="0" w:color="auto"/>
                          </w:divBdr>
                          <w:divsChild>
                            <w:div w:id="21903664">
                              <w:marLeft w:val="0"/>
                              <w:marRight w:val="0"/>
                              <w:marTop w:val="0"/>
                              <w:marBottom w:val="0"/>
                              <w:divBdr>
                                <w:top w:val="none" w:sz="0" w:space="0" w:color="auto"/>
                                <w:left w:val="none" w:sz="0" w:space="0" w:color="auto"/>
                                <w:bottom w:val="none" w:sz="0" w:space="0" w:color="auto"/>
                                <w:right w:val="none" w:sz="0" w:space="0" w:color="auto"/>
                              </w:divBdr>
                            </w:div>
                            <w:div w:id="353314801">
                              <w:marLeft w:val="0"/>
                              <w:marRight w:val="0"/>
                              <w:marTop w:val="0"/>
                              <w:marBottom w:val="0"/>
                              <w:divBdr>
                                <w:top w:val="none" w:sz="0" w:space="0" w:color="auto"/>
                                <w:left w:val="none" w:sz="0" w:space="0" w:color="auto"/>
                                <w:bottom w:val="none" w:sz="0" w:space="0" w:color="auto"/>
                                <w:right w:val="none" w:sz="0" w:space="0" w:color="auto"/>
                              </w:divBdr>
                              <w:divsChild>
                                <w:div w:id="166748145">
                                  <w:marLeft w:val="0"/>
                                  <w:marRight w:val="0"/>
                                  <w:marTop w:val="0"/>
                                  <w:marBottom w:val="0"/>
                                  <w:divBdr>
                                    <w:top w:val="none" w:sz="0" w:space="0" w:color="auto"/>
                                    <w:left w:val="none" w:sz="0" w:space="0" w:color="auto"/>
                                    <w:bottom w:val="none" w:sz="0" w:space="0" w:color="auto"/>
                                    <w:right w:val="none" w:sz="0" w:space="0" w:color="auto"/>
                                  </w:divBdr>
                                </w:div>
                                <w:div w:id="1092775814">
                                  <w:marLeft w:val="0"/>
                                  <w:marRight w:val="0"/>
                                  <w:marTop w:val="0"/>
                                  <w:marBottom w:val="0"/>
                                  <w:divBdr>
                                    <w:top w:val="none" w:sz="0" w:space="0" w:color="auto"/>
                                    <w:left w:val="none" w:sz="0" w:space="0" w:color="auto"/>
                                    <w:bottom w:val="none" w:sz="0" w:space="0" w:color="auto"/>
                                    <w:right w:val="none" w:sz="0" w:space="0" w:color="auto"/>
                                  </w:divBdr>
                                  <w:divsChild>
                                    <w:div w:id="1040593372">
                                      <w:marLeft w:val="0"/>
                                      <w:marRight w:val="0"/>
                                      <w:marTop w:val="0"/>
                                      <w:marBottom w:val="0"/>
                                      <w:divBdr>
                                        <w:top w:val="none" w:sz="0" w:space="0" w:color="auto"/>
                                        <w:left w:val="none" w:sz="0" w:space="0" w:color="auto"/>
                                        <w:bottom w:val="none" w:sz="0" w:space="0" w:color="auto"/>
                                        <w:right w:val="none" w:sz="0" w:space="0" w:color="auto"/>
                                      </w:divBdr>
                                    </w:div>
                                    <w:div w:id="14993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313">
                          <w:marLeft w:val="0"/>
                          <w:marRight w:val="0"/>
                          <w:marTop w:val="0"/>
                          <w:marBottom w:val="0"/>
                          <w:divBdr>
                            <w:top w:val="none" w:sz="0" w:space="0" w:color="auto"/>
                            <w:left w:val="none" w:sz="0" w:space="0" w:color="auto"/>
                            <w:bottom w:val="none" w:sz="0" w:space="0" w:color="auto"/>
                            <w:right w:val="none" w:sz="0" w:space="0" w:color="auto"/>
                          </w:divBdr>
                          <w:divsChild>
                            <w:div w:id="36781083">
                              <w:marLeft w:val="0"/>
                              <w:marRight w:val="0"/>
                              <w:marTop w:val="0"/>
                              <w:marBottom w:val="0"/>
                              <w:divBdr>
                                <w:top w:val="none" w:sz="0" w:space="0" w:color="auto"/>
                                <w:left w:val="none" w:sz="0" w:space="0" w:color="auto"/>
                                <w:bottom w:val="none" w:sz="0" w:space="0" w:color="auto"/>
                                <w:right w:val="none" w:sz="0" w:space="0" w:color="auto"/>
                              </w:divBdr>
                              <w:divsChild>
                                <w:div w:id="689644763">
                                  <w:marLeft w:val="0"/>
                                  <w:marRight w:val="0"/>
                                  <w:marTop w:val="0"/>
                                  <w:marBottom w:val="0"/>
                                  <w:divBdr>
                                    <w:top w:val="none" w:sz="0" w:space="0" w:color="auto"/>
                                    <w:left w:val="none" w:sz="0" w:space="0" w:color="auto"/>
                                    <w:bottom w:val="none" w:sz="0" w:space="0" w:color="auto"/>
                                    <w:right w:val="none" w:sz="0" w:space="0" w:color="auto"/>
                                  </w:divBdr>
                                  <w:divsChild>
                                    <w:div w:id="1160581779">
                                      <w:marLeft w:val="0"/>
                                      <w:marRight w:val="0"/>
                                      <w:marTop w:val="0"/>
                                      <w:marBottom w:val="0"/>
                                      <w:divBdr>
                                        <w:top w:val="none" w:sz="0" w:space="0" w:color="auto"/>
                                        <w:left w:val="none" w:sz="0" w:space="0" w:color="auto"/>
                                        <w:bottom w:val="none" w:sz="0" w:space="0" w:color="auto"/>
                                        <w:right w:val="none" w:sz="0" w:space="0" w:color="auto"/>
                                      </w:divBdr>
                                    </w:div>
                                    <w:div w:id="1464887922">
                                      <w:marLeft w:val="0"/>
                                      <w:marRight w:val="0"/>
                                      <w:marTop w:val="0"/>
                                      <w:marBottom w:val="0"/>
                                      <w:divBdr>
                                        <w:top w:val="none" w:sz="0" w:space="0" w:color="auto"/>
                                        <w:left w:val="none" w:sz="0" w:space="0" w:color="auto"/>
                                        <w:bottom w:val="none" w:sz="0" w:space="0" w:color="auto"/>
                                        <w:right w:val="none" w:sz="0" w:space="0" w:color="auto"/>
                                      </w:divBdr>
                                    </w:div>
                                  </w:divsChild>
                                </w:div>
                                <w:div w:id="1717389536">
                                  <w:marLeft w:val="0"/>
                                  <w:marRight w:val="0"/>
                                  <w:marTop w:val="0"/>
                                  <w:marBottom w:val="0"/>
                                  <w:divBdr>
                                    <w:top w:val="none" w:sz="0" w:space="0" w:color="auto"/>
                                    <w:left w:val="none" w:sz="0" w:space="0" w:color="auto"/>
                                    <w:bottom w:val="none" w:sz="0" w:space="0" w:color="auto"/>
                                    <w:right w:val="none" w:sz="0" w:space="0" w:color="auto"/>
                                  </w:divBdr>
                                </w:div>
                              </w:divsChild>
                            </w:div>
                            <w:div w:id="8701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54044">
      <w:bodyDiv w:val="1"/>
      <w:marLeft w:val="0"/>
      <w:marRight w:val="0"/>
      <w:marTop w:val="0"/>
      <w:marBottom w:val="0"/>
      <w:divBdr>
        <w:top w:val="none" w:sz="0" w:space="0" w:color="auto"/>
        <w:left w:val="none" w:sz="0" w:space="0" w:color="auto"/>
        <w:bottom w:val="none" w:sz="0" w:space="0" w:color="auto"/>
        <w:right w:val="none" w:sz="0" w:space="0" w:color="auto"/>
      </w:divBdr>
      <w:divsChild>
        <w:div w:id="542325078">
          <w:marLeft w:val="0"/>
          <w:marRight w:val="0"/>
          <w:marTop w:val="0"/>
          <w:marBottom w:val="0"/>
          <w:divBdr>
            <w:top w:val="none" w:sz="0" w:space="0" w:color="auto"/>
            <w:left w:val="none" w:sz="0" w:space="0" w:color="auto"/>
            <w:bottom w:val="none" w:sz="0" w:space="0" w:color="auto"/>
            <w:right w:val="none" w:sz="0" w:space="0" w:color="auto"/>
          </w:divBdr>
          <w:divsChild>
            <w:div w:id="2092656668">
              <w:marLeft w:val="0"/>
              <w:marRight w:val="0"/>
              <w:marTop w:val="0"/>
              <w:marBottom w:val="0"/>
              <w:divBdr>
                <w:top w:val="single" w:sz="6" w:space="0" w:color="ADAAAD"/>
                <w:left w:val="single" w:sz="6" w:space="0" w:color="ADAAAD"/>
                <w:bottom w:val="none" w:sz="0" w:space="0" w:color="auto"/>
                <w:right w:val="none" w:sz="0" w:space="0" w:color="auto"/>
              </w:divBdr>
              <w:divsChild>
                <w:div w:id="101843194">
                  <w:marLeft w:val="0"/>
                  <w:marRight w:val="0"/>
                  <w:marTop w:val="0"/>
                  <w:marBottom w:val="0"/>
                  <w:divBdr>
                    <w:top w:val="none" w:sz="0" w:space="0" w:color="auto"/>
                    <w:left w:val="none" w:sz="0" w:space="0" w:color="auto"/>
                    <w:bottom w:val="none" w:sz="0" w:space="0" w:color="auto"/>
                    <w:right w:val="none" w:sz="0" w:space="0" w:color="auto"/>
                  </w:divBdr>
                  <w:divsChild>
                    <w:div w:id="1526601683">
                      <w:marLeft w:val="0"/>
                      <w:marRight w:val="0"/>
                      <w:marTop w:val="0"/>
                      <w:marBottom w:val="0"/>
                      <w:divBdr>
                        <w:top w:val="none" w:sz="0" w:space="0" w:color="auto"/>
                        <w:left w:val="none" w:sz="0" w:space="0" w:color="auto"/>
                        <w:bottom w:val="none" w:sz="0" w:space="0" w:color="auto"/>
                        <w:right w:val="none" w:sz="0" w:space="0" w:color="auto"/>
                      </w:divBdr>
                      <w:divsChild>
                        <w:div w:id="1932083844">
                          <w:marLeft w:val="0"/>
                          <w:marRight w:val="0"/>
                          <w:marTop w:val="0"/>
                          <w:marBottom w:val="0"/>
                          <w:divBdr>
                            <w:top w:val="none" w:sz="0" w:space="0" w:color="auto"/>
                            <w:left w:val="none" w:sz="0" w:space="0" w:color="auto"/>
                            <w:bottom w:val="none" w:sz="0" w:space="0" w:color="auto"/>
                            <w:right w:val="none" w:sz="0" w:space="0" w:color="auto"/>
                          </w:divBdr>
                          <w:divsChild>
                            <w:div w:id="1121264011">
                              <w:marLeft w:val="0"/>
                              <w:marRight w:val="0"/>
                              <w:marTop w:val="0"/>
                              <w:marBottom w:val="0"/>
                              <w:divBdr>
                                <w:top w:val="none" w:sz="0" w:space="0" w:color="auto"/>
                                <w:left w:val="none" w:sz="0" w:space="0" w:color="auto"/>
                                <w:bottom w:val="none" w:sz="0" w:space="0" w:color="auto"/>
                                <w:right w:val="none" w:sz="0" w:space="0" w:color="auto"/>
                              </w:divBdr>
                              <w:divsChild>
                                <w:div w:id="1658025640">
                                  <w:marLeft w:val="0"/>
                                  <w:marRight w:val="0"/>
                                  <w:marTop w:val="0"/>
                                  <w:marBottom w:val="0"/>
                                  <w:divBdr>
                                    <w:top w:val="none" w:sz="0" w:space="0" w:color="auto"/>
                                    <w:left w:val="none" w:sz="0" w:space="0" w:color="auto"/>
                                    <w:bottom w:val="none" w:sz="0" w:space="0" w:color="auto"/>
                                    <w:right w:val="none" w:sz="0" w:space="0" w:color="auto"/>
                                  </w:divBdr>
                                  <w:divsChild>
                                    <w:div w:id="8904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77194">
      <w:bodyDiv w:val="1"/>
      <w:marLeft w:val="0"/>
      <w:marRight w:val="0"/>
      <w:marTop w:val="0"/>
      <w:marBottom w:val="0"/>
      <w:divBdr>
        <w:top w:val="none" w:sz="0" w:space="0" w:color="auto"/>
        <w:left w:val="none" w:sz="0" w:space="0" w:color="auto"/>
        <w:bottom w:val="none" w:sz="0" w:space="0" w:color="auto"/>
        <w:right w:val="none" w:sz="0" w:space="0" w:color="auto"/>
      </w:divBdr>
      <w:divsChild>
        <w:div w:id="1312826198">
          <w:marLeft w:val="0"/>
          <w:marRight w:val="0"/>
          <w:marTop w:val="0"/>
          <w:marBottom w:val="0"/>
          <w:divBdr>
            <w:top w:val="none" w:sz="0" w:space="0" w:color="auto"/>
            <w:left w:val="none" w:sz="0" w:space="0" w:color="auto"/>
            <w:bottom w:val="none" w:sz="0" w:space="0" w:color="auto"/>
            <w:right w:val="none" w:sz="0" w:space="0" w:color="auto"/>
          </w:divBdr>
          <w:divsChild>
            <w:div w:id="1162890808">
              <w:marLeft w:val="0"/>
              <w:marRight w:val="0"/>
              <w:marTop w:val="0"/>
              <w:marBottom w:val="0"/>
              <w:divBdr>
                <w:top w:val="single" w:sz="6" w:space="0" w:color="ADAAAD"/>
                <w:left w:val="single" w:sz="6" w:space="0" w:color="ADAAAD"/>
                <w:bottom w:val="none" w:sz="0" w:space="0" w:color="auto"/>
                <w:right w:val="none" w:sz="0" w:space="0" w:color="auto"/>
              </w:divBdr>
              <w:divsChild>
                <w:div w:id="1655644578">
                  <w:marLeft w:val="0"/>
                  <w:marRight w:val="0"/>
                  <w:marTop w:val="0"/>
                  <w:marBottom w:val="0"/>
                  <w:divBdr>
                    <w:top w:val="none" w:sz="0" w:space="0" w:color="auto"/>
                    <w:left w:val="none" w:sz="0" w:space="0" w:color="auto"/>
                    <w:bottom w:val="none" w:sz="0" w:space="0" w:color="auto"/>
                    <w:right w:val="none" w:sz="0" w:space="0" w:color="auto"/>
                  </w:divBdr>
                  <w:divsChild>
                    <w:div w:id="426462609">
                      <w:marLeft w:val="0"/>
                      <w:marRight w:val="0"/>
                      <w:marTop w:val="0"/>
                      <w:marBottom w:val="0"/>
                      <w:divBdr>
                        <w:top w:val="none" w:sz="0" w:space="0" w:color="auto"/>
                        <w:left w:val="none" w:sz="0" w:space="0" w:color="auto"/>
                        <w:bottom w:val="none" w:sz="0" w:space="0" w:color="auto"/>
                        <w:right w:val="none" w:sz="0" w:space="0" w:color="auto"/>
                      </w:divBdr>
                      <w:divsChild>
                        <w:div w:id="813066548">
                          <w:marLeft w:val="0"/>
                          <w:marRight w:val="0"/>
                          <w:marTop w:val="0"/>
                          <w:marBottom w:val="0"/>
                          <w:divBdr>
                            <w:top w:val="none" w:sz="0" w:space="0" w:color="auto"/>
                            <w:left w:val="none" w:sz="0" w:space="0" w:color="auto"/>
                            <w:bottom w:val="none" w:sz="0" w:space="0" w:color="auto"/>
                            <w:right w:val="none" w:sz="0" w:space="0" w:color="auto"/>
                          </w:divBdr>
                          <w:divsChild>
                            <w:div w:id="1271161430">
                              <w:marLeft w:val="0"/>
                              <w:marRight w:val="0"/>
                              <w:marTop w:val="0"/>
                              <w:marBottom w:val="0"/>
                              <w:divBdr>
                                <w:top w:val="none" w:sz="0" w:space="0" w:color="auto"/>
                                <w:left w:val="none" w:sz="0" w:space="0" w:color="auto"/>
                                <w:bottom w:val="none" w:sz="0" w:space="0" w:color="auto"/>
                                <w:right w:val="none" w:sz="0" w:space="0" w:color="auto"/>
                              </w:divBdr>
                              <w:divsChild>
                                <w:div w:id="255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55735">
      <w:bodyDiv w:val="1"/>
      <w:marLeft w:val="0"/>
      <w:marRight w:val="0"/>
      <w:marTop w:val="0"/>
      <w:marBottom w:val="0"/>
      <w:divBdr>
        <w:top w:val="none" w:sz="0" w:space="0" w:color="auto"/>
        <w:left w:val="none" w:sz="0" w:space="0" w:color="auto"/>
        <w:bottom w:val="none" w:sz="0" w:space="0" w:color="auto"/>
        <w:right w:val="none" w:sz="0" w:space="0" w:color="auto"/>
      </w:divBdr>
      <w:divsChild>
        <w:div w:id="978992357">
          <w:marLeft w:val="0"/>
          <w:marRight w:val="0"/>
          <w:marTop w:val="0"/>
          <w:marBottom w:val="0"/>
          <w:divBdr>
            <w:top w:val="none" w:sz="0" w:space="0" w:color="auto"/>
            <w:left w:val="none" w:sz="0" w:space="0" w:color="auto"/>
            <w:bottom w:val="none" w:sz="0" w:space="0" w:color="auto"/>
            <w:right w:val="none" w:sz="0" w:space="0" w:color="auto"/>
          </w:divBdr>
          <w:divsChild>
            <w:div w:id="954560298">
              <w:marLeft w:val="0"/>
              <w:marRight w:val="0"/>
              <w:marTop w:val="0"/>
              <w:marBottom w:val="0"/>
              <w:divBdr>
                <w:top w:val="single" w:sz="6" w:space="0" w:color="ADAAAD"/>
                <w:left w:val="single" w:sz="6" w:space="0" w:color="ADAAAD"/>
                <w:bottom w:val="none" w:sz="0" w:space="0" w:color="auto"/>
                <w:right w:val="none" w:sz="0" w:space="0" w:color="auto"/>
              </w:divBdr>
              <w:divsChild>
                <w:div w:id="1241907512">
                  <w:marLeft w:val="0"/>
                  <w:marRight w:val="0"/>
                  <w:marTop w:val="0"/>
                  <w:marBottom w:val="0"/>
                  <w:divBdr>
                    <w:top w:val="none" w:sz="0" w:space="0" w:color="auto"/>
                    <w:left w:val="none" w:sz="0" w:space="0" w:color="auto"/>
                    <w:bottom w:val="none" w:sz="0" w:space="0" w:color="auto"/>
                    <w:right w:val="none" w:sz="0" w:space="0" w:color="auto"/>
                  </w:divBdr>
                  <w:divsChild>
                    <w:div w:id="466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89929">
      <w:bodyDiv w:val="1"/>
      <w:marLeft w:val="0"/>
      <w:marRight w:val="0"/>
      <w:marTop w:val="0"/>
      <w:marBottom w:val="0"/>
      <w:divBdr>
        <w:top w:val="none" w:sz="0" w:space="0" w:color="auto"/>
        <w:left w:val="none" w:sz="0" w:space="0" w:color="auto"/>
        <w:bottom w:val="none" w:sz="0" w:space="0" w:color="auto"/>
        <w:right w:val="none" w:sz="0" w:space="0" w:color="auto"/>
      </w:divBdr>
      <w:divsChild>
        <w:div w:id="1320840485">
          <w:marLeft w:val="0"/>
          <w:marRight w:val="0"/>
          <w:marTop w:val="0"/>
          <w:marBottom w:val="0"/>
          <w:divBdr>
            <w:top w:val="none" w:sz="0" w:space="0" w:color="auto"/>
            <w:left w:val="none" w:sz="0" w:space="0" w:color="auto"/>
            <w:bottom w:val="none" w:sz="0" w:space="0" w:color="auto"/>
            <w:right w:val="none" w:sz="0" w:space="0" w:color="auto"/>
          </w:divBdr>
          <w:divsChild>
            <w:div w:id="985815825">
              <w:marLeft w:val="0"/>
              <w:marRight w:val="0"/>
              <w:marTop w:val="0"/>
              <w:marBottom w:val="0"/>
              <w:divBdr>
                <w:top w:val="single" w:sz="6" w:space="0" w:color="ADAAAD"/>
                <w:left w:val="single" w:sz="6" w:space="0" w:color="ADAAAD"/>
                <w:bottom w:val="none" w:sz="0" w:space="0" w:color="auto"/>
                <w:right w:val="none" w:sz="0" w:space="0" w:color="auto"/>
              </w:divBdr>
              <w:divsChild>
                <w:div w:id="442775144">
                  <w:marLeft w:val="0"/>
                  <w:marRight w:val="0"/>
                  <w:marTop w:val="0"/>
                  <w:marBottom w:val="0"/>
                  <w:divBdr>
                    <w:top w:val="none" w:sz="0" w:space="0" w:color="auto"/>
                    <w:left w:val="none" w:sz="0" w:space="0" w:color="auto"/>
                    <w:bottom w:val="none" w:sz="0" w:space="0" w:color="auto"/>
                    <w:right w:val="none" w:sz="0" w:space="0" w:color="auto"/>
                  </w:divBdr>
                  <w:divsChild>
                    <w:div w:id="14504829">
                      <w:marLeft w:val="0"/>
                      <w:marRight w:val="0"/>
                      <w:marTop w:val="0"/>
                      <w:marBottom w:val="0"/>
                      <w:divBdr>
                        <w:top w:val="none" w:sz="0" w:space="0" w:color="auto"/>
                        <w:left w:val="none" w:sz="0" w:space="0" w:color="auto"/>
                        <w:bottom w:val="none" w:sz="0" w:space="0" w:color="auto"/>
                        <w:right w:val="none" w:sz="0" w:space="0" w:color="auto"/>
                      </w:divBdr>
                      <w:divsChild>
                        <w:div w:id="1937446653">
                          <w:marLeft w:val="0"/>
                          <w:marRight w:val="0"/>
                          <w:marTop w:val="0"/>
                          <w:marBottom w:val="0"/>
                          <w:divBdr>
                            <w:top w:val="none" w:sz="0" w:space="0" w:color="auto"/>
                            <w:left w:val="none" w:sz="0" w:space="0" w:color="auto"/>
                            <w:bottom w:val="none" w:sz="0" w:space="0" w:color="auto"/>
                            <w:right w:val="none" w:sz="0" w:space="0" w:color="auto"/>
                          </w:divBdr>
                        </w:div>
                      </w:divsChild>
                    </w:div>
                    <w:div w:id="248199186">
                      <w:marLeft w:val="0"/>
                      <w:marRight w:val="0"/>
                      <w:marTop w:val="0"/>
                      <w:marBottom w:val="0"/>
                      <w:divBdr>
                        <w:top w:val="none" w:sz="0" w:space="0" w:color="auto"/>
                        <w:left w:val="none" w:sz="0" w:space="0" w:color="auto"/>
                        <w:bottom w:val="none" w:sz="0" w:space="0" w:color="auto"/>
                        <w:right w:val="none" w:sz="0" w:space="0" w:color="auto"/>
                      </w:divBdr>
                      <w:divsChild>
                        <w:div w:id="1224754717">
                          <w:marLeft w:val="0"/>
                          <w:marRight w:val="0"/>
                          <w:marTop w:val="0"/>
                          <w:marBottom w:val="0"/>
                          <w:divBdr>
                            <w:top w:val="none" w:sz="0" w:space="0" w:color="auto"/>
                            <w:left w:val="none" w:sz="0" w:space="0" w:color="auto"/>
                            <w:bottom w:val="none" w:sz="0" w:space="0" w:color="auto"/>
                            <w:right w:val="none" w:sz="0" w:space="0" w:color="auto"/>
                          </w:divBdr>
                          <w:divsChild>
                            <w:div w:id="516313599">
                              <w:marLeft w:val="0"/>
                              <w:marRight w:val="0"/>
                              <w:marTop w:val="0"/>
                              <w:marBottom w:val="0"/>
                              <w:divBdr>
                                <w:top w:val="none" w:sz="0" w:space="0" w:color="auto"/>
                                <w:left w:val="none" w:sz="0" w:space="0" w:color="auto"/>
                                <w:bottom w:val="none" w:sz="0" w:space="0" w:color="auto"/>
                                <w:right w:val="none" w:sz="0" w:space="0" w:color="auto"/>
                              </w:divBdr>
                              <w:divsChild>
                                <w:div w:id="397437049">
                                  <w:marLeft w:val="0"/>
                                  <w:marRight w:val="0"/>
                                  <w:marTop w:val="0"/>
                                  <w:marBottom w:val="0"/>
                                  <w:divBdr>
                                    <w:top w:val="none" w:sz="0" w:space="0" w:color="auto"/>
                                    <w:left w:val="none" w:sz="0" w:space="0" w:color="auto"/>
                                    <w:bottom w:val="none" w:sz="0" w:space="0" w:color="auto"/>
                                    <w:right w:val="none" w:sz="0" w:space="0" w:color="auto"/>
                                  </w:divBdr>
                                </w:div>
                                <w:div w:id="1957251335">
                                  <w:marLeft w:val="0"/>
                                  <w:marRight w:val="0"/>
                                  <w:marTop w:val="0"/>
                                  <w:marBottom w:val="0"/>
                                  <w:divBdr>
                                    <w:top w:val="none" w:sz="0" w:space="0" w:color="auto"/>
                                    <w:left w:val="none" w:sz="0" w:space="0" w:color="auto"/>
                                    <w:bottom w:val="none" w:sz="0" w:space="0" w:color="auto"/>
                                    <w:right w:val="none" w:sz="0" w:space="0" w:color="auto"/>
                                  </w:divBdr>
                                  <w:divsChild>
                                    <w:div w:id="416219391">
                                      <w:marLeft w:val="0"/>
                                      <w:marRight w:val="0"/>
                                      <w:marTop w:val="0"/>
                                      <w:marBottom w:val="0"/>
                                      <w:divBdr>
                                        <w:top w:val="none" w:sz="0" w:space="0" w:color="auto"/>
                                        <w:left w:val="none" w:sz="0" w:space="0" w:color="auto"/>
                                        <w:bottom w:val="none" w:sz="0" w:space="0" w:color="auto"/>
                                        <w:right w:val="none" w:sz="0" w:space="0" w:color="auto"/>
                                      </w:divBdr>
                                    </w:div>
                                    <w:div w:id="7812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447">
                              <w:marLeft w:val="0"/>
                              <w:marRight w:val="0"/>
                              <w:marTop w:val="0"/>
                              <w:marBottom w:val="0"/>
                              <w:divBdr>
                                <w:top w:val="none" w:sz="0" w:space="0" w:color="auto"/>
                                <w:left w:val="none" w:sz="0" w:space="0" w:color="auto"/>
                                <w:bottom w:val="none" w:sz="0" w:space="0" w:color="auto"/>
                                <w:right w:val="none" w:sz="0" w:space="0" w:color="auto"/>
                              </w:divBdr>
                            </w:div>
                          </w:divsChild>
                        </w:div>
                        <w:div w:id="1387215079">
                          <w:marLeft w:val="0"/>
                          <w:marRight w:val="0"/>
                          <w:marTop w:val="0"/>
                          <w:marBottom w:val="0"/>
                          <w:divBdr>
                            <w:top w:val="none" w:sz="0" w:space="0" w:color="auto"/>
                            <w:left w:val="none" w:sz="0" w:space="0" w:color="auto"/>
                            <w:bottom w:val="none" w:sz="0" w:space="0" w:color="auto"/>
                            <w:right w:val="none" w:sz="0" w:space="0" w:color="auto"/>
                          </w:divBdr>
                          <w:divsChild>
                            <w:div w:id="162742352">
                              <w:marLeft w:val="0"/>
                              <w:marRight w:val="0"/>
                              <w:marTop w:val="0"/>
                              <w:marBottom w:val="0"/>
                              <w:divBdr>
                                <w:top w:val="none" w:sz="0" w:space="0" w:color="auto"/>
                                <w:left w:val="none" w:sz="0" w:space="0" w:color="auto"/>
                                <w:bottom w:val="none" w:sz="0" w:space="0" w:color="auto"/>
                                <w:right w:val="none" w:sz="0" w:space="0" w:color="auto"/>
                              </w:divBdr>
                              <w:divsChild>
                                <w:div w:id="205676582">
                                  <w:marLeft w:val="0"/>
                                  <w:marRight w:val="0"/>
                                  <w:marTop w:val="0"/>
                                  <w:marBottom w:val="0"/>
                                  <w:divBdr>
                                    <w:top w:val="none" w:sz="0" w:space="0" w:color="auto"/>
                                    <w:left w:val="none" w:sz="0" w:space="0" w:color="auto"/>
                                    <w:bottom w:val="none" w:sz="0" w:space="0" w:color="auto"/>
                                    <w:right w:val="none" w:sz="0" w:space="0" w:color="auto"/>
                                  </w:divBdr>
                                </w:div>
                                <w:div w:id="805271998">
                                  <w:marLeft w:val="0"/>
                                  <w:marRight w:val="0"/>
                                  <w:marTop w:val="0"/>
                                  <w:marBottom w:val="0"/>
                                  <w:divBdr>
                                    <w:top w:val="none" w:sz="0" w:space="0" w:color="auto"/>
                                    <w:left w:val="none" w:sz="0" w:space="0" w:color="auto"/>
                                    <w:bottom w:val="none" w:sz="0" w:space="0" w:color="auto"/>
                                    <w:right w:val="none" w:sz="0" w:space="0" w:color="auto"/>
                                  </w:divBdr>
                                  <w:divsChild>
                                    <w:div w:id="1055928566">
                                      <w:marLeft w:val="0"/>
                                      <w:marRight w:val="0"/>
                                      <w:marTop w:val="0"/>
                                      <w:marBottom w:val="0"/>
                                      <w:divBdr>
                                        <w:top w:val="none" w:sz="0" w:space="0" w:color="auto"/>
                                        <w:left w:val="none" w:sz="0" w:space="0" w:color="auto"/>
                                        <w:bottom w:val="none" w:sz="0" w:space="0" w:color="auto"/>
                                        <w:right w:val="none" w:sz="0" w:space="0" w:color="auto"/>
                                      </w:divBdr>
                                    </w:div>
                                    <w:div w:id="15061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4">
                              <w:marLeft w:val="0"/>
                              <w:marRight w:val="0"/>
                              <w:marTop w:val="0"/>
                              <w:marBottom w:val="0"/>
                              <w:divBdr>
                                <w:top w:val="none" w:sz="0" w:space="0" w:color="auto"/>
                                <w:left w:val="none" w:sz="0" w:space="0" w:color="auto"/>
                                <w:bottom w:val="none" w:sz="0" w:space="0" w:color="auto"/>
                                <w:right w:val="none" w:sz="0" w:space="0" w:color="auto"/>
                              </w:divBdr>
                            </w:div>
                          </w:divsChild>
                        </w:div>
                        <w:div w:id="1495494367">
                          <w:marLeft w:val="0"/>
                          <w:marRight w:val="0"/>
                          <w:marTop w:val="0"/>
                          <w:marBottom w:val="0"/>
                          <w:divBdr>
                            <w:top w:val="none" w:sz="0" w:space="0" w:color="auto"/>
                            <w:left w:val="none" w:sz="0" w:space="0" w:color="auto"/>
                            <w:bottom w:val="none" w:sz="0" w:space="0" w:color="auto"/>
                            <w:right w:val="none" w:sz="0" w:space="0" w:color="auto"/>
                          </w:divBdr>
                          <w:divsChild>
                            <w:div w:id="84617772">
                              <w:marLeft w:val="0"/>
                              <w:marRight w:val="0"/>
                              <w:marTop w:val="0"/>
                              <w:marBottom w:val="0"/>
                              <w:divBdr>
                                <w:top w:val="none" w:sz="0" w:space="0" w:color="auto"/>
                                <w:left w:val="none" w:sz="0" w:space="0" w:color="auto"/>
                                <w:bottom w:val="none" w:sz="0" w:space="0" w:color="auto"/>
                                <w:right w:val="none" w:sz="0" w:space="0" w:color="auto"/>
                              </w:divBdr>
                            </w:div>
                            <w:div w:id="1711104196">
                              <w:marLeft w:val="0"/>
                              <w:marRight w:val="0"/>
                              <w:marTop w:val="0"/>
                              <w:marBottom w:val="0"/>
                              <w:divBdr>
                                <w:top w:val="none" w:sz="0" w:space="0" w:color="auto"/>
                                <w:left w:val="none" w:sz="0" w:space="0" w:color="auto"/>
                                <w:bottom w:val="none" w:sz="0" w:space="0" w:color="auto"/>
                                <w:right w:val="none" w:sz="0" w:space="0" w:color="auto"/>
                              </w:divBdr>
                              <w:divsChild>
                                <w:div w:id="210699063">
                                  <w:marLeft w:val="0"/>
                                  <w:marRight w:val="0"/>
                                  <w:marTop w:val="0"/>
                                  <w:marBottom w:val="0"/>
                                  <w:divBdr>
                                    <w:top w:val="none" w:sz="0" w:space="0" w:color="auto"/>
                                    <w:left w:val="none" w:sz="0" w:space="0" w:color="auto"/>
                                    <w:bottom w:val="none" w:sz="0" w:space="0" w:color="auto"/>
                                    <w:right w:val="none" w:sz="0" w:space="0" w:color="auto"/>
                                  </w:divBdr>
                                  <w:divsChild>
                                    <w:div w:id="576552075">
                                      <w:marLeft w:val="0"/>
                                      <w:marRight w:val="0"/>
                                      <w:marTop w:val="0"/>
                                      <w:marBottom w:val="0"/>
                                      <w:divBdr>
                                        <w:top w:val="none" w:sz="0" w:space="0" w:color="auto"/>
                                        <w:left w:val="none" w:sz="0" w:space="0" w:color="auto"/>
                                        <w:bottom w:val="none" w:sz="0" w:space="0" w:color="auto"/>
                                        <w:right w:val="none" w:sz="0" w:space="0" w:color="auto"/>
                                      </w:divBdr>
                                    </w:div>
                                    <w:div w:id="2114933432">
                                      <w:marLeft w:val="0"/>
                                      <w:marRight w:val="0"/>
                                      <w:marTop w:val="0"/>
                                      <w:marBottom w:val="0"/>
                                      <w:divBdr>
                                        <w:top w:val="none" w:sz="0" w:space="0" w:color="auto"/>
                                        <w:left w:val="none" w:sz="0" w:space="0" w:color="auto"/>
                                        <w:bottom w:val="none" w:sz="0" w:space="0" w:color="auto"/>
                                        <w:right w:val="none" w:sz="0" w:space="0" w:color="auto"/>
                                      </w:divBdr>
                                    </w:div>
                                  </w:divsChild>
                                </w:div>
                                <w:div w:id="18773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5422">
                          <w:marLeft w:val="0"/>
                          <w:marRight w:val="0"/>
                          <w:marTop w:val="0"/>
                          <w:marBottom w:val="0"/>
                          <w:divBdr>
                            <w:top w:val="none" w:sz="0" w:space="0" w:color="auto"/>
                            <w:left w:val="none" w:sz="0" w:space="0" w:color="auto"/>
                            <w:bottom w:val="none" w:sz="0" w:space="0" w:color="auto"/>
                            <w:right w:val="none" w:sz="0" w:space="0" w:color="auto"/>
                          </w:divBdr>
                          <w:divsChild>
                            <w:div w:id="1053768330">
                              <w:marLeft w:val="0"/>
                              <w:marRight w:val="0"/>
                              <w:marTop w:val="0"/>
                              <w:marBottom w:val="0"/>
                              <w:divBdr>
                                <w:top w:val="none" w:sz="0" w:space="0" w:color="auto"/>
                                <w:left w:val="none" w:sz="0" w:space="0" w:color="auto"/>
                                <w:bottom w:val="none" w:sz="0" w:space="0" w:color="auto"/>
                                <w:right w:val="none" w:sz="0" w:space="0" w:color="auto"/>
                              </w:divBdr>
                              <w:divsChild>
                                <w:div w:id="1452436813">
                                  <w:marLeft w:val="0"/>
                                  <w:marRight w:val="0"/>
                                  <w:marTop w:val="0"/>
                                  <w:marBottom w:val="0"/>
                                  <w:divBdr>
                                    <w:top w:val="none" w:sz="0" w:space="0" w:color="auto"/>
                                    <w:left w:val="none" w:sz="0" w:space="0" w:color="auto"/>
                                    <w:bottom w:val="none" w:sz="0" w:space="0" w:color="auto"/>
                                    <w:right w:val="none" w:sz="0" w:space="0" w:color="auto"/>
                                  </w:divBdr>
                                  <w:divsChild>
                                    <w:div w:id="598372364">
                                      <w:marLeft w:val="0"/>
                                      <w:marRight w:val="0"/>
                                      <w:marTop w:val="0"/>
                                      <w:marBottom w:val="0"/>
                                      <w:divBdr>
                                        <w:top w:val="none" w:sz="0" w:space="0" w:color="auto"/>
                                        <w:left w:val="none" w:sz="0" w:space="0" w:color="auto"/>
                                        <w:bottom w:val="none" w:sz="0" w:space="0" w:color="auto"/>
                                        <w:right w:val="none" w:sz="0" w:space="0" w:color="auto"/>
                                      </w:divBdr>
                                    </w:div>
                                    <w:div w:id="910845094">
                                      <w:marLeft w:val="0"/>
                                      <w:marRight w:val="0"/>
                                      <w:marTop w:val="0"/>
                                      <w:marBottom w:val="0"/>
                                      <w:divBdr>
                                        <w:top w:val="none" w:sz="0" w:space="0" w:color="auto"/>
                                        <w:left w:val="none" w:sz="0" w:space="0" w:color="auto"/>
                                        <w:bottom w:val="none" w:sz="0" w:space="0" w:color="auto"/>
                                        <w:right w:val="none" w:sz="0" w:space="0" w:color="auto"/>
                                      </w:divBdr>
                                    </w:div>
                                  </w:divsChild>
                                </w:div>
                                <w:div w:id="1650405614">
                                  <w:marLeft w:val="0"/>
                                  <w:marRight w:val="0"/>
                                  <w:marTop w:val="0"/>
                                  <w:marBottom w:val="0"/>
                                  <w:divBdr>
                                    <w:top w:val="none" w:sz="0" w:space="0" w:color="auto"/>
                                    <w:left w:val="none" w:sz="0" w:space="0" w:color="auto"/>
                                    <w:bottom w:val="none" w:sz="0" w:space="0" w:color="auto"/>
                                    <w:right w:val="none" w:sz="0" w:space="0" w:color="auto"/>
                                  </w:divBdr>
                                </w:div>
                              </w:divsChild>
                            </w:div>
                            <w:div w:id="2014405541">
                              <w:marLeft w:val="0"/>
                              <w:marRight w:val="0"/>
                              <w:marTop w:val="0"/>
                              <w:marBottom w:val="0"/>
                              <w:divBdr>
                                <w:top w:val="none" w:sz="0" w:space="0" w:color="auto"/>
                                <w:left w:val="none" w:sz="0" w:space="0" w:color="auto"/>
                                <w:bottom w:val="none" w:sz="0" w:space="0" w:color="auto"/>
                                <w:right w:val="none" w:sz="0" w:space="0" w:color="auto"/>
                              </w:divBdr>
                            </w:div>
                          </w:divsChild>
                        </w:div>
                        <w:div w:id="1805461033">
                          <w:marLeft w:val="0"/>
                          <w:marRight w:val="0"/>
                          <w:marTop w:val="0"/>
                          <w:marBottom w:val="0"/>
                          <w:divBdr>
                            <w:top w:val="none" w:sz="0" w:space="0" w:color="auto"/>
                            <w:left w:val="none" w:sz="0" w:space="0" w:color="auto"/>
                            <w:bottom w:val="none" w:sz="0" w:space="0" w:color="auto"/>
                            <w:right w:val="none" w:sz="0" w:space="0" w:color="auto"/>
                          </w:divBdr>
                          <w:divsChild>
                            <w:div w:id="1490976582">
                              <w:marLeft w:val="0"/>
                              <w:marRight w:val="0"/>
                              <w:marTop w:val="0"/>
                              <w:marBottom w:val="0"/>
                              <w:divBdr>
                                <w:top w:val="none" w:sz="0" w:space="0" w:color="auto"/>
                                <w:left w:val="none" w:sz="0" w:space="0" w:color="auto"/>
                                <w:bottom w:val="none" w:sz="0" w:space="0" w:color="auto"/>
                                <w:right w:val="none" w:sz="0" w:space="0" w:color="auto"/>
                              </w:divBdr>
                            </w:div>
                            <w:div w:id="1714116907">
                              <w:marLeft w:val="0"/>
                              <w:marRight w:val="0"/>
                              <w:marTop w:val="0"/>
                              <w:marBottom w:val="0"/>
                              <w:divBdr>
                                <w:top w:val="none" w:sz="0" w:space="0" w:color="auto"/>
                                <w:left w:val="none" w:sz="0" w:space="0" w:color="auto"/>
                                <w:bottom w:val="none" w:sz="0" w:space="0" w:color="auto"/>
                                <w:right w:val="none" w:sz="0" w:space="0" w:color="auto"/>
                              </w:divBdr>
                              <w:divsChild>
                                <w:div w:id="1322126265">
                                  <w:marLeft w:val="0"/>
                                  <w:marRight w:val="0"/>
                                  <w:marTop w:val="0"/>
                                  <w:marBottom w:val="0"/>
                                  <w:divBdr>
                                    <w:top w:val="none" w:sz="0" w:space="0" w:color="auto"/>
                                    <w:left w:val="none" w:sz="0" w:space="0" w:color="auto"/>
                                    <w:bottom w:val="none" w:sz="0" w:space="0" w:color="auto"/>
                                    <w:right w:val="none" w:sz="0" w:space="0" w:color="auto"/>
                                  </w:divBdr>
                                </w:div>
                                <w:div w:id="1643540390">
                                  <w:marLeft w:val="0"/>
                                  <w:marRight w:val="0"/>
                                  <w:marTop w:val="0"/>
                                  <w:marBottom w:val="0"/>
                                  <w:divBdr>
                                    <w:top w:val="none" w:sz="0" w:space="0" w:color="auto"/>
                                    <w:left w:val="none" w:sz="0" w:space="0" w:color="auto"/>
                                    <w:bottom w:val="none" w:sz="0" w:space="0" w:color="auto"/>
                                    <w:right w:val="none" w:sz="0" w:space="0" w:color="auto"/>
                                  </w:divBdr>
                                  <w:divsChild>
                                    <w:div w:id="1024986922">
                                      <w:marLeft w:val="0"/>
                                      <w:marRight w:val="0"/>
                                      <w:marTop w:val="0"/>
                                      <w:marBottom w:val="0"/>
                                      <w:divBdr>
                                        <w:top w:val="none" w:sz="0" w:space="0" w:color="auto"/>
                                        <w:left w:val="none" w:sz="0" w:space="0" w:color="auto"/>
                                        <w:bottom w:val="none" w:sz="0" w:space="0" w:color="auto"/>
                                        <w:right w:val="none" w:sz="0" w:space="0" w:color="auto"/>
                                      </w:divBdr>
                                    </w:div>
                                    <w:div w:id="1349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3803">
                      <w:marLeft w:val="0"/>
                      <w:marRight w:val="0"/>
                      <w:marTop w:val="0"/>
                      <w:marBottom w:val="0"/>
                      <w:divBdr>
                        <w:top w:val="none" w:sz="0" w:space="0" w:color="auto"/>
                        <w:left w:val="none" w:sz="0" w:space="0" w:color="auto"/>
                        <w:bottom w:val="none" w:sz="0" w:space="0" w:color="auto"/>
                        <w:right w:val="none" w:sz="0" w:space="0" w:color="auto"/>
                      </w:divBdr>
                      <w:divsChild>
                        <w:div w:id="1138841080">
                          <w:marLeft w:val="0"/>
                          <w:marRight w:val="0"/>
                          <w:marTop w:val="0"/>
                          <w:marBottom w:val="0"/>
                          <w:divBdr>
                            <w:top w:val="none" w:sz="0" w:space="0" w:color="auto"/>
                            <w:left w:val="none" w:sz="0" w:space="0" w:color="auto"/>
                            <w:bottom w:val="none" w:sz="0" w:space="0" w:color="auto"/>
                            <w:right w:val="none" w:sz="0" w:space="0" w:color="auto"/>
                          </w:divBdr>
                        </w:div>
                        <w:div w:id="1647319287">
                          <w:marLeft w:val="0"/>
                          <w:marRight w:val="0"/>
                          <w:marTop w:val="0"/>
                          <w:marBottom w:val="0"/>
                          <w:divBdr>
                            <w:top w:val="none" w:sz="0" w:space="0" w:color="auto"/>
                            <w:left w:val="none" w:sz="0" w:space="0" w:color="auto"/>
                            <w:bottom w:val="none" w:sz="0" w:space="0" w:color="auto"/>
                            <w:right w:val="none" w:sz="0" w:space="0" w:color="auto"/>
                          </w:divBdr>
                          <w:divsChild>
                            <w:div w:id="1714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6698">
                      <w:marLeft w:val="0"/>
                      <w:marRight w:val="0"/>
                      <w:marTop w:val="0"/>
                      <w:marBottom w:val="0"/>
                      <w:divBdr>
                        <w:top w:val="none" w:sz="0" w:space="0" w:color="auto"/>
                        <w:left w:val="none" w:sz="0" w:space="0" w:color="auto"/>
                        <w:bottom w:val="none" w:sz="0" w:space="0" w:color="auto"/>
                        <w:right w:val="none" w:sz="0" w:space="0" w:color="auto"/>
                      </w:divBdr>
                    </w:div>
                    <w:div w:id="909576121">
                      <w:marLeft w:val="0"/>
                      <w:marRight w:val="0"/>
                      <w:marTop w:val="0"/>
                      <w:marBottom w:val="0"/>
                      <w:divBdr>
                        <w:top w:val="none" w:sz="0" w:space="0" w:color="auto"/>
                        <w:left w:val="none" w:sz="0" w:space="0" w:color="auto"/>
                        <w:bottom w:val="none" w:sz="0" w:space="0" w:color="auto"/>
                        <w:right w:val="none" w:sz="0" w:space="0" w:color="auto"/>
                      </w:divBdr>
                      <w:divsChild>
                        <w:div w:id="703554752">
                          <w:marLeft w:val="0"/>
                          <w:marRight w:val="0"/>
                          <w:marTop w:val="0"/>
                          <w:marBottom w:val="0"/>
                          <w:divBdr>
                            <w:top w:val="none" w:sz="0" w:space="0" w:color="auto"/>
                            <w:left w:val="none" w:sz="0" w:space="0" w:color="auto"/>
                            <w:bottom w:val="none" w:sz="0" w:space="0" w:color="auto"/>
                            <w:right w:val="none" w:sz="0" w:space="0" w:color="auto"/>
                          </w:divBdr>
                        </w:div>
                      </w:divsChild>
                    </w:div>
                    <w:div w:id="1203978545">
                      <w:marLeft w:val="0"/>
                      <w:marRight w:val="0"/>
                      <w:marTop w:val="0"/>
                      <w:marBottom w:val="0"/>
                      <w:divBdr>
                        <w:top w:val="none" w:sz="0" w:space="0" w:color="auto"/>
                        <w:left w:val="none" w:sz="0" w:space="0" w:color="auto"/>
                        <w:bottom w:val="none" w:sz="0" w:space="0" w:color="auto"/>
                        <w:right w:val="none" w:sz="0" w:space="0" w:color="auto"/>
                      </w:divBdr>
                      <w:divsChild>
                        <w:div w:id="1229147610">
                          <w:marLeft w:val="0"/>
                          <w:marRight w:val="0"/>
                          <w:marTop w:val="0"/>
                          <w:marBottom w:val="0"/>
                          <w:divBdr>
                            <w:top w:val="none" w:sz="0" w:space="0" w:color="auto"/>
                            <w:left w:val="none" w:sz="0" w:space="0" w:color="auto"/>
                            <w:bottom w:val="none" w:sz="0" w:space="0" w:color="auto"/>
                            <w:right w:val="none" w:sz="0" w:space="0" w:color="auto"/>
                          </w:divBdr>
                        </w:div>
                      </w:divsChild>
                    </w:div>
                    <w:div w:id="1231649213">
                      <w:marLeft w:val="0"/>
                      <w:marRight w:val="0"/>
                      <w:marTop w:val="0"/>
                      <w:marBottom w:val="0"/>
                      <w:divBdr>
                        <w:top w:val="none" w:sz="0" w:space="0" w:color="auto"/>
                        <w:left w:val="none" w:sz="0" w:space="0" w:color="auto"/>
                        <w:bottom w:val="none" w:sz="0" w:space="0" w:color="auto"/>
                        <w:right w:val="none" w:sz="0" w:space="0" w:color="auto"/>
                      </w:divBdr>
                      <w:divsChild>
                        <w:div w:id="166794009">
                          <w:marLeft w:val="0"/>
                          <w:marRight w:val="0"/>
                          <w:marTop w:val="0"/>
                          <w:marBottom w:val="0"/>
                          <w:divBdr>
                            <w:top w:val="none" w:sz="0" w:space="0" w:color="auto"/>
                            <w:left w:val="none" w:sz="0" w:space="0" w:color="auto"/>
                            <w:bottom w:val="none" w:sz="0" w:space="0" w:color="auto"/>
                            <w:right w:val="none" w:sz="0" w:space="0" w:color="auto"/>
                          </w:divBdr>
                          <w:divsChild>
                            <w:div w:id="958948763">
                              <w:marLeft w:val="0"/>
                              <w:marRight w:val="0"/>
                              <w:marTop w:val="0"/>
                              <w:marBottom w:val="0"/>
                              <w:divBdr>
                                <w:top w:val="none" w:sz="0" w:space="0" w:color="auto"/>
                                <w:left w:val="none" w:sz="0" w:space="0" w:color="auto"/>
                                <w:bottom w:val="none" w:sz="0" w:space="0" w:color="auto"/>
                                <w:right w:val="none" w:sz="0" w:space="0" w:color="auto"/>
                              </w:divBdr>
                              <w:divsChild>
                                <w:div w:id="1329407972">
                                  <w:marLeft w:val="0"/>
                                  <w:marRight w:val="0"/>
                                  <w:marTop w:val="0"/>
                                  <w:marBottom w:val="0"/>
                                  <w:divBdr>
                                    <w:top w:val="none" w:sz="0" w:space="0" w:color="auto"/>
                                    <w:left w:val="none" w:sz="0" w:space="0" w:color="auto"/>
                                    <w:bottom w:val="none" w:sz="0" w:space="0" w:color="auto"/>
                                    <w:right w:val="none" w:sz="0" w:space="0" w:color="auto"/>
                                  </w:divBdr>
                                </w:div>
                                <w:div w:id="1811166256">
                                  <w:marLeft w:val="0"/>
                                  <w:marRight w:val="0"/>
                                  <w:marTop w:val="0"/>
                                  <w:marBottom w:val="0"/>
                                  <w:divBdr>
                                    <w:top w:val="none" w:sz="0" w:space="0" w:color="auto"/>
                                    <w:left w:val="none" w:sz="0" w:space="0" w:color="auto"/>
                                    <w:bottom w:val="none" w:sz="0" w:space="0" w:color="auto"/>
                                    <w:right w:val="none" w:sz="0" w:space="0" w:color="auto"/>
                                  </w:divBdr>
                                </w:div>
                              </w:divsChild>
                            </w:div>
                            <w:div w:id="1973365591">
                              <w:marLeft w:val="0"/>
                              <w:marRight w:val="0"/>
                              <w:marTop w:val="0"/>
                              <w:marBottom w:val="0"/>
                              <w:divBdr>
                                <w:top w:val="none" w:sz="0" w:space="0" w:color="auto"/>
                                <w:left w:val="none" w:sz="0" w:space="0" w:color="auto"/>
                                <w:bottom w:val="none" w:sz="0" w:space="0" w:color="auto"/>
                                <w:right w:val="none" w:sz="0" w:space="0" w:color="auto"/>
                              </w:divBdr>
                            </w:div>
                          </w:divsChild>
                        </w:div>
                        <w:div w:id="890994445">
                          <w:marLeft w:val="0"/>
                          <w:marRight w:val="0"/>
                          <w:marTop w:val="0"/>
                          <w:marBottom w:val="0"/>
                          <w:divBdr>
                            <w:top w:val="none" w:sz="0" w:space="0" w:color="auto"/>
                            <w:left w:val="none" w:sz="0" w:space="0" w:color="auto"/>
                            <w:bottom w:val="none" w:sz="0" w:space="0" w:color="auto"/>
                            <w:right w:val="none" w:sz="0" w:space="0" w:color="auto"/>
                          </w:divBdr>
                          <w:divsChild>
                            <w:div w:id="550923019">
                              <w:marLeft w:val="0"/>
                              <w:marRight w:val="0"/>
                              <w:marTop w:val="0"/>
                              <w:marBottom w:val="0"/>
                              <w:divBdr>
                                <w:top w:val="none" w:sz="0" w:space="0" w:color="auto"/>
                                <w:left w:val="none" w:sz="0" w:space="0" w:color="auto"/>
                                <w:bottom w:val="none" w:sz="0" w:space="0" w:color="auto"/>
                                <w:right w:val="none" w:sz="0" w:space="0" w:color="auto"/>
                              </w:divBdr>
                            </w:div>
                            <w:div w:id="1221399101">
                              <w:marLeft w:val="0"/>
                              <w:marRight w:val="0"/>
                              <w:marTop w:val="0"/>
                              <w:marBottom w:val="0"/>
                              <w:divBdr>
                                <w:top w:val="none" w:sz="0" w:space="0" w:color="auto"/>
                                <w:left w:val="none" w:sz="0" w:space="0" w:color="auto"/>
                                <w:bottom w:val="none" w:sz="0" w:space="0" w:color="auto"/>
                                <w:right w:val="none" w:sz="0" w:space="0" w:color="auto"/>
                              </w:divBdr>
                              <w:divsChild>
                                <w:div w:id="75245873">
                                  <w:marLeft w:val="0"/>
                                  <w:marRight w:val="0"/>
                                  <w:marTop w:val="0"/>
                                  <w:marBottom w:val="0"/>
                                  <w:divBdr>
                                    <w:top w:val="none" w:sz="0" w:space="0" w:color="auto"/>
                                    <w:left w:val="none" w:sz="0" w:space="0" w:color="auto"/>
                                    <w:bottom w:val="none" w:sz="0" w:space="0" w:color="auto"/>
                                    <w:right w:val="none" w:sz="0" w:space="0" w:color="auto"/>
                                  </w:divBdr>
                                </w:div>
                                <w:div w:id="1040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50664">
      <w:bodyDiv w:val="1"/>
      <w:marLeft w:val="0"/>
      <w:marRight w:val="0"/>
      <w:marTop w:val="0"/>
      <w:marBottom w:val="0"/>
      <w:divBdr>
        <w:top w:val="none" w:sz="0" w:space="0" w:color="auto"/>
        <w:left w:val="none" w:sz="0" w:space="0" w:color="auto"/>
        <w:bottom w:val="none" w:sz="0" w:space="0" w:color="auto"/>
        <w:right w:val="none" w:sz="0" w:space="0" w:color="auto"/>
      </w:divBdr>
      <w:divsChild>
        <w:div w:id="937443828">
          <w:marLeft w:val="0"/>
          <w:marRight w:val="0"/>
          <w:marTop w:val="0"/>
          <w:marBottom w:val="0"/>
          <w:divBdr>
            <w:top w:val="none" w:sz="0" w:space="0" w:color="auto"/>
            <w:left w:val="none" w:sz="0" w:space="0" w:color="auto"/>
            <w:bottom w:val="none" w:sz="0" w:space="0" w:color="auto"/>
            <w:right w:val="none" w:sz="0" w:space="0" w:color="auto"/>
          </w:divBdr>
          <w:divsChild>
            <w:div w:id="566111009">
              <w:marLeft w:val="0"/>
              <w:marRight w:val="0"/>
              <w:marTop w:val="0"/>
              <w:marBottom w:val="0"/>
              <w:divBdr>
                <w:top w:val="none" w:sz="0" w:space="0" w:color="auto"/>
                <w:left w:val="none" w:sz="0" w:space="0" w:color="auto"/>
                <w:bottom w:val="none" w:sz="0" w:space="0" w:color="auto"/>
                <w:right w:val="none" w:sz="0" w:space="0" w:color="auto"/>
              </w:divBdr>
              <w:divsChild>
                <w:div w:id="240874391">
                  <w:marLeft w:val="0"/>
                  <w:marRight w:val="0"/>
                  <w:marTop w:val="0"/>
                  <w:marBottom w:val="0"/>
                  <w:divBdr>
                    <w:top w:val="none" w:sz="0" w:space="0" w:color="auto"/>
                    <w:left w:val="none" w:sz="0" w:space="0" w:color="auto"/>
                    <w:bottom w:val="none" w:sz="0" w:space="0" w:color="auto"/>
                    <w:right w:val="none" w:sz="0" w:space="0" w:color="auto"/>
                  </w:divBdr>
                  <w:divsChild>
                    <w:div w:id="69037966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1436364984">
      <w:bodyDiv w:val="1"/>
      <w:marLeft w:val="0"/>
      <w:marRight w:val="0"/>
      <w:marTop w:val="0"/>
      <w:marBottom w:val="0"/>
      <w:divBdr>
        <w:top w:val="none" w:sz="0" w:space="0" w:color="auto"/>
        <w:left w:val="none" w:sz="0" w:space="0" w:color="auto"/>
        <w:bottom w:val="none" w:sz="0" w:space="0" w:color="auto"/>
        <w:right w:val="none" w:sz="0" w:space="0" w:color="auto"/>
      </w:divBdr>
    </w:div>
    <w:div w:id="1771393307">
      <w:bodyDiv w:val="1"/>
      <w:marLeft w:val="0"/>
      <w:marRight w:val="0"/>
      <w:marTop w:val="0"/>
      <w:marBottom w:val="0"/>
      <w:divBdr>
        <w:top w:val="none" w:sz="0" w:space="0" w:color="auto"/>
        <w:left w:val="none" w:sz="0" w:space="0" w:color="auto"/>
        <w:bottom w:val="none" w:sz="0" w:space="0" w:color="auto"/>
        <w:right w:val="none" w:sz="0" w:space="0" w:color="auto"/>
      </w:divBdr>
    </w:div>
    <w:div w:id="1908026901">
      <w:bodyDiv w:val="1"/>
      <w:marLeft w:val="0"/>
      <w:marRight w:val="0"/>
      <w:marTop w:val="0"/>
      <w:marBottom w:val="0"/>
      <w:divBdr>
        <w:top w:val="none" w:sz="0" w:space="0" w:color="auto"/>
        <w:left w:val="none" w:sz="0" w:space="0" w:color="auto"/>
        <w:bottom w:val="none" w:sz="0" w:space="0" w:color="auto"/>
        <w:right w:val="none" w:sz="0" w:space="0" w:color="auto"/>
      </w:divBdr>
      <w:divsChild>
        <w:div w:id="727460046">
          <w:marLeft w:val="0"/>
          <w:marRight w:val="0"/>
          <w:marTop w:val="0"/>
          <w:marBottom w:val="0"/>
          <w:divBdr>
            <w:top w:val="none" w:sz="0" w:space="0" w:color="auto"/>
            <w:left w:val="none" w:sz="0" w:space="0" w:color="auto"/>
            <w:bottom w:val="none" w:sz="0" w:space="0" w:color="auto"/>
            <w:right w:val="none" w:sz="0" w:space="0" w:color="auto"/>
          </w:divBdr>
          <w:divsChild>
            <w:div w:id="1248231114">
              <w:marLeft w:val="0"/>
              <w:marRight w:val="0"/>
              <w:marTop w:val="0"/>
              <w:marBottom w:val="0"/>
              <w:divBdr>
                <w:top w:val="single" w:sz="6" w:space="0" w:color="ADAAAD"/>
                <w:left w:val="single" w:sz="6" w:space="0" w:color="ADAAAD"/>
                <w:bottom w:val="none" w:sz="0" w:space="0" w:color="auto"/>
                <w:right w:val="none" w:sz="0" w:space="0" w:color="auto"/>
              </w:divBdr>
              <w:divsChild>
                <w:div w:id="1395394426">
                  <w:marLeft w:val="0"/>
                  <w:marRight w:val="0"/>
                  <w:marTop w:val="0"/>
                  <w:marBottom w:val="0"/>
                  <w:divBdr>
                    <w:top w:val="none" w:sz="0" w:space="0" w:color="auto"/>
                    <w:left w:val="none" w:sz="0" w:space="0" w:color="auto"/>
                    <w:bottom w:val="none" w:sz="0" w:space="0" w:color="auto"/>
                    <w:right w:val="none" w:sz="0" w:space="0" w:color="auto"/>
                  </w:divBdr>
                  <w:divsChild>
                    <w:div w:id="997267003">
                      <w:marLeft w:val="0"/>
                      <w:marRight w:val="0"/>
                      <w:marTop w:val="0"/>
                      <w:marBottom w:val="0"/>
                      <w:divBdr>
                        <w:top w:val="none" w:sz="0" w:space="0" w:color="auto"/>
                        <w:left w:val="none" w:sz="0" w:space="0" w:color="auto"/>
                        <w:bottom w:val="none" w:sz="0" w:space="0" w:color="auto"/>
                        <w:right w:val="none" w:sz="0" w:space="0" w:color="auto"/>
                      </w:divBdr>
                      <w:divsChild>
                        <w:div w:id="7591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64714">
      <w:bodyDiv w:val="1"/>
      <w:marLeft w:val="0"/>
      <w:marRight w:val="0"/>
      <w:marTop w:val="0"/>
      <w:marBottom w:val="0"/>
      <w:divBdr>
        <w:top w:val="none" w:sz="0" w:space="0" w:color="auto"/>
        <w:left w:val="none" w:sz="0" w:space="0" w:color="auto"/>
        <w:bottom w:val="none" w:sz="0" w:space="0" w:color="auto"/>
        <w:right w:val="none" w:sz="0" w:space="0" w:color="auto"/>
      </w:divBdr>
      <w:divsChild>
        <w:div w:id="1411851716">
          <w:marLeft w:val="0"/>
          <w:marRight w:val="0"/>
          <w:marTop w:val="0"/>
          <w:marBottom w:val="0"/>
          <w:divBdr>
            <w:top w:val="none" w:sz="0" w:space="0" w:color="auto"/>
            <w:left w:val="none" w:sz="0" w:space="0" w:color="auto"/>
            <w:bottom w:val="none" w:sz="0" w:space="0" w:color="auto"/>
            <w:right w:val="none" w:sz="0" w:space="0" w:color="auto"/>
          </w:divBdr>
          <w:divsChild>
            <w:div w:id="1881478378">
              <w:marLeft w:val="0"/>
              <w:marRight w:val="0"/>
              <w:marTop w:val="0"/>
              <w:marBottom w:val="0"/>
              <w:divBdr>
                <w:top w:val="none" w:sz="0" w:space="0" w:color="auto"/>
                <w:left w:val="none" w:sz="0" w:space="0" w:color="auto"/>
                <w:bottom w:val="none" w:sz="0" w:space="0" w:color="auto"/>
                <w:right w:val="none" w:sz="0" w:space="0" w:color="auto"/>
              </w:divBdr>
              <w:divsChild>
                <w:div w:id="923297475">
                  <w:marLeft w:val="0"/>
                  <w:marRight w:val="0"/>
                  <w:marTop w:val="0"/>
                  <w:marBottom w:val="0"/>
                  <w:divBdr>
                    <w:top w:val="none" w:sz="0" w:space="0" w:color="auto"/>
                    <w:left w:val="none" w:sz="0" w:space="0" w:color="auto"/>
                    <w:bottom w:val="none" w:sz="0" w:space="0" w:color="auto"/>
                    <w:right w:val="none" w:sz="0" w:space="0" w:color="auto"/>
                  </w:divBdr>
                  <w:divsChild>
                    <w:div w:id="50609636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openxmlformats.org/officeDocument/2006/relationships/hyperlink" Target="mailto:Jiahao_yang@qq.com" TargetMode="Externa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3726-D1D3-5C4D-8921-78050162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1775</Words>
  <Characters>10121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Microsoft Office User</cp:lastModifiedBy>
  <cp:revision>72</cp:revision>
  <cp:lastPrinted>2014-10-04T16:25:00Z</cp:lastPrinted>
  <dcterms:created xsi:type="dcterms:W3CDTF">2014-10-04T16:08:00Z</dcterms:created>
  <dcterms:modified xsi:type="dcterms:W3CDTF">2016-05-14T00:27:00Z</dcterms:modified>
</cp:coreProperties>
</file>