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header-n0"/>
    <w:p>
      <w:pPr>
        <w:pStyle w:val="Heading1"/>
      </w:pPr>
      <w:r>
        <w:t xml:space="preserve">实验1：进程同步</w:t>
      </w:r>
    </w:p>
    <w:bookmarkStart w:id="20" w:name="header-n2"/>
    <w:p>
      <w:pPr>
        <w:pStyle w:val="Heading2"/>
      </w:pPr>
      <w:r>
        <w:t xml:space="preserve">实验要求</w:t>
      </w:r>
    </w:p>
    <w:p>
      <w:pPr>
        <w:pStyle w:val="FirstParagraph"/>
      </w:pPr>
      <w:r>
        <w:t xml:space="preserve">在Linux环境下，创建一个包含n 个线程的控制进程。用这n 个线程来表示n个读者或写者。每个线程按相应测试数据文件的要求，进行读写操作。请用信号量机制分别实现读者优先和写者优先的读者-写者问题。</w:t>
      </w:r>
    </w:p>
    <w:p>
      <w:pPr>
        <w:pStyle w:val="BodyText"/>
      </w:pPr>
      <w:r>
        <w:t xml:space="preserve">读者-写者问题的读写操作限制：</w:t>
      </w:r>
    </w:p>
    <w:p>
      <w:pPr>
        <w:pStyle w:val="BodyText"/>
      </w:pPr>
      <w:r>
        <w:t xml:space="preserve">1）写-写互斥；</w:t>
      </w:r>
    </w:p>
    <w:p>
      <w:pPr>
        <w:pStyle w:val="BodyText"/>
      </w:pPr>
      <w:r>
        <w:t xml:space="preserve">2）读-写互斥；</w:t>
      </w:r>
    </w:p>
    <w:p>
      <w:pPr>
        <w:pStyle w:val="BodyText"/>
      </w:pPr>
      <w:r>
        <w:t xml:space="preserve">3）读-读允许；</w:t>
      </w:r>
    </w:p>
    <w:p>
      <w:pPr>
        <w:pStyle w:val="BodyText"/>
      </w:pPr>
      <w:r>
        <w:t xml:space="preserve">读者优先的附加限制：如果一个读者申请进行读操作时已有另一读者正在进行读操作，则该读者可直接开始读操作。</w:t>
      </w:r>
    </w:p>
    <w:p>
      <w:pPr>
        <w:pStyle w:val="BodyText"/>
      </w:pPr>
      <w:r>
        <w:t xml:space="preserve">写者优先的附加限制：如果一个读者申请进行读操作时已有另一写者在等待访问共享资源，则该读者必须等到没有写者处于等待状态后才能开始读操作。</w:t>
      </w:r>
    </w:p>
    <w:p>
      <w:pPr>
        <w:pStyle w:val="BodyText"/>
      </w:pPr>
      <w:r>
        <w:t xml:space="preserve">运行结果显示要求：要求在每个线程创建、发出读写操作申请、开始读写操作和结束读</w:t>
      </w:r>
    </w:p>
    <w:p>
      <w:pPr>
        <w:pStyle w:val="BodyText"/>
      </w:pPr>
      <w:r>
        <w:t xml:space="preserve">写操作时分别显示一行提示信息，以确信所有处理都遵守相应的读写操作限制。</w:t>
      </w:r>
    </w:p>
    <w:bookmarkEnd w:id="20"/>
    <w:bookmarkStart w:id="21" w:name="header-n12"/>
    <w:p>
      <w:pPr>
        <w:pStyle w:val="Heading2"/>
      </w:pPr>
      <w:r>
        <w:rPr>
          <w:b/>
        </w:rPr>
        <w:t xml:space="preserve">测试数据文件格式</w:t>
      </w:r>
    </w:p>
    <w:p>
      <w:pPr>
        <w:pStyle w:val="FirstParagraph"/>
      </w:pPr>
      <w:r>
        <w:t xml:space="preserve">测试数据文件包括n行测试数据，分别描述创建的n个线程是读者还是写者，以及读写操作的开始时间和持续时间。</w:t>
      </w:r>
    </w:p>
    <w:p>
      <w:pPr>
        <w:pStyle w:val="BodyText"/>
      </w:pPr>
      <w:r>
        <w:t xml:space="preserve">每行测试数据包括四个字段，各字段间用空格分隔。</w:t>
      </w:r>
    </w:p>
    <w:p>
      <w:pPr>
        <w:pStyle w:val="BodyText"/>
      </w:pPr>
      <w:r>
        <w:t xml:space="preserve">第一字段为一个正整数，表示线程序号。</w:t>
      </w:r>
    </w:p>
    <w:p>
      <w:pPr>
        <w:pStyle w:val="BodyText"/>
      </w:pPr>
      <w:r>
        <w:t xml:space="preserve">第二字段表示相应线程角色，R 表示读者是，W 表示写者。</w:t>
      </w:r>
    </w:p>
    <w:p>
      <w:pPr>
        <w:pStyle w:val="BodyText"/>
      </w:pPr>
      <w:r>
        <w:t xml:space="preserve">第三字段为一个正数，表示读写操作的开始时间。线程创建后，延时相应时间（单位为秒）后发出对共享资源的读写申请。</w:t>
      </w:r>
    </w:p>
    <w:p>
      <w:pPr>
        <w:pStyle w:val="BodyText"/>
      </w:pPr>
      <w:r>
        <w:t xml:space="preserve">第四字段为一个正数，表示读写操作的持续时间。当线程读写申请成功后，开始对共享资源的读写操作，该操作持续相应时间后结束，并释放共享资源。</w:t>
      </w:r>
    </w:p>
    <w:p>
      <w:pPr>
        <w:pStyle w:val="BodyText"/>
      </w:pPr>
      <w:r>
        <w:t xml:space="preserve">下面是一个测试数据文件的例子：</w:t>
      </w:r>
    </w:p>
    <w:p>
      <w:pPr>
        <w:pStyle w:val="SourceCode"/>
      </w:pPr>
      <w:r>
        <w:rPr>
          <w:rStyle w:val="VerbatimChar"/>
        </w:rPr>
        <w:t xml:space="preserve">1 R 3 5</w:t>
      </w:r>
      <w:r>
        <w:br/>
      </w:r>
      <w:r>
        <w:br/>
      </w:r>
      <w:r>
        <w:rPr>
          <w:rStyle w:val="VerbatimChar"/>
        </w:rPr>
        <w:t xml:space="preserve">2 W 4 5</w:t>
      </w:r>
      <w:r>
        <w:br/>
      </w:r>
      <w:r>
        <w:br/>
      </w:r>
      <w:r>
        <w:rPr>
          <w:rStyle w:val="VerbatimChar"/>
        </w:rPr>
        <w:t xml:space="preserve">3 R 5 2</w:t>
      </w:r>
      <w:r>
        <w:br/>
      </w:r>
      <w:r>
        <w:br/>
      </w:r>
      <w:r>
        <w:rPr>
          <w:rStyle w:val="VerbatimChar"/>
        </w:rPr>
        <w:t xml:space="preserve">4 R 6 5</w:t>
      </w:r>
      <w:r>
        <w:br/>
      </w:r>
      <w:r>
        <w:br/>
      </w:r>
      <w:r>
        <w:rPr>
          <w:rStyle w:val="VerbatimChar"/>
        </w:rPr>
        <w:t xml:space="preserve">5 W 5.1 3</w:t>
      </w:r>
    </w:p>
    <w:bookmarkEnd w:id="21"/>
    <w:bookmarkStart w:id="37" w:name="header-n21"/>
    <w:p>
      <w:pPr>
        <w:pStyle w:val="Heading2"/>
      </w:pPr>
      <w:r>
        <w:rPr>
          <w:b/>
        </w:rPr>
        <w:t xml:space="preserve">与实验相关的</w:t>
      </w:r>
      <w:r>
        <w:t xml:space="preserve">API介绍</w:t>
      </w:r>
    </w:p>
    <w:bookmarkStart w:id="26" w:name="header-n22"/>
    <w:p>
      <w:pPr>
        <w:pStyle w:val="Heading3"/>
      </w:pPr>
      <w:r>
        <w:t xml:space="preserve">1. 线程创建相关</w:t>
      </w:r>
    </w:p>
    <w:bookmarkStart w:id="22" w:name="header-n23"/>
    <w:p>
      <w:pPr>
        <w:pStyle w:val="Heading4"/>
      </w:pPr>
      <w:r>
        <w:t xml:space="preserve">线程创建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pthread_create()</w:t>
      </w:r>
      <w:r>
        <w:t xml:space="preserve">函数。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pthread_create(pthread_t *thread,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pthread_attr_t* attr,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*(*start_routine)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*),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 arg);</w:t>
      </w:r>
    </w:p>
    <w:p>
      <w:pPr>
        <w:pStyle w:val="FirstParagraph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第一个参数：指向线程标示符pthread_t的指针</w:t>
      </w:r>
    </w:p>
    <w:p>
      <w:pPr>
        <w:pStyle w:val="BodyText"/>
      </w:pPr>
      <w:r>
        <w:t xml:space="preserve">第二个参数：设置线程的属性</w:t>
      </w:r>
      <w:r>
        <w:t xml:space="preserve"> </w:t>
      </w:r>
    </w:p>
    <w:p>
      <w:pPr>
        <w:pStyle w:val="BodyText"/>
      </w:pPr>
      <w:r>
        <w:t xml:space="preserve">第三个参数：线程运行函数的起始地址</w:t>
      </w:r>
      <w:r>
        <w:t xml:space="preserve"> </w:t>
      </w:r>
    </w:p>
    <w:p>
      <w:pPr>
        <w:pStyle w:val="BodyText"/>
      </w:pPr>
      <w:r>
        <w:t xml:space="preserve">第四个参数：运行函数的参数</w:t>
      </w:r>
    </w:p>
    <w:bookmarkEnd w:id="22"/>
    <w:bookmarkStart w:id="23" w:name="header-n31"/>
    <w:p>
      <w:pPr>
        <w:pStyle w:val="Heading4"/>
      </w:pPr>
      <w:r>
        <w:t xml:space="preserve">等待线程结束</w:t>
      </w:r>
    </w:p>
    <w:p>
      <w:pPr>
        <w:pStyle w:val="FirstParagraph"/>
      </w:pPr>
      <w:r>
        <w:t xml:space="preserve">等待函数</w:t>
      </w:r>
      <w:r>
        <w:rPr>
          <w:rStyle w:val="VerbatimChar"/>
        </w:rPr>
        <w:t xml:space="preserve">pthread_join()</w:t>
      </w:r>
      <w:r>
        <w:t xml:space="preserve">用来等待一个线程的结束。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pthread_join(pthread_t thread,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**retval);</w:t>
      </w:r>
    </w:p>
    <w:p>
      <w:pPr>
        <w:pStyle w:val="FirstParagraph"/>
      </w:pPr>
      <w:r>
        <w:t xml:space="preserve"> </w:t>
      </w:r>
      <w:r>
        <w:t xml:space="preserve">参数 ：</w:t>
      </w:r>
    </w:p>
    <w:p>
      <w:pPr>
        <w:pStyle w:val="BodyText"/>
      </w:pPr>
      <w:r>
        <w:rPr>
          <w:rStyle w:val="VerbatimChar"/>
        </w:rPr>
        <w:t xml:space="preserve">thread</w:t>
      </w:r>
      <w:r>
        <w:t xml:space="preserve">: 线程标识符，即线程ID，标识唯一线程。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retval</w:t>
      </w:r>
      <w:r>
        <w:t xml:space="preserve">: 用户定义的指针，用来存储被等待线程的返回值 。</w:t>
      </w:r>
    </w:p>
    <w:p>
      <w:pPr>
        <w:pStyle w:val="BodyText"/>
      </w:pPr>
      <w:r>
        <w:t xml:space="preserve">返回值 ： 0代表成功。 失败，返回的则是错误号。</w:t>
      </w:r>
    </w:p>
    <w:bookmarkEnd w:id="23"/>
    <w:bookmarkStart w:id="24" w:name="header-n38"/>
    <w:p>
      <w:pPr>
        <w:pStyle w:val="Heading4"/>
      </w:pPr>
      <w:r>
        <w:t xml:space="preserve">退出</w:t>
      </w:r>
    </w:p>
    <w:p>
      <w:pPr>
        <w:pStyle w:val="FirstParagraph"/>
      </w:pPr>
      <w:r>
        <w:rPr>
          <w:rStyle w:val="VerbatimChar"/>
        </w:rPr>
        <w:t xml:space="preserve">pthread_exit()</w:t>
      </w:r>
      <w:r>
        <w:t xml:space="preserve"> </w:t>
      </w:r>
      <w:r>
        <w:t xml:space="preserve">函数使线程退出并返回一个空指针类型的值，该值可以由</w:t>
      </w:r>
      <w:r>
        <w:rPr>
          <w:rStyle w:val="VerbatimChar"/>
        </w:rPr>
        <w:t xml:space="preserve">pthread_join()</w:t>
      </w:r>
      <w:r>
        <w:t xml:space="preserve">函数来获取。</w:t>
      </w:r>
    </w:p>
    <w:bookmarkEnd w:id="24"/>
    <w:bookmarkStart w:id="25" w:name="header-n40"/>
    <w:p>
      <w:pPr>
        <w:pStyle w:val="Heading4"/>
      </w:pPr>
      <w:r>
        <w:t xml:space="preserve">sleep</w:t>
      </w:r>
    </w:p>
    <w:p>
      <w:pPr>
        <w:pStyle w:val="FirstParagraph"/>
      </w:pPr>
      <w:r>
        <w:t xml:space="preserve">函数原型：</w:t>
      </w:r>
    </w:p>
    <w:p>
      <w:pPr>
        <w:pStyle w:val="SourceCode"/>
      </w:pP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sleep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seconds);</w:t>
      </w:r>
    </w:p>
    <w:bookmarkEnd w:id="25"/>
    <w:bookmarkEnd w:id="26"/>
    <w:bookmarkStart w:id="31" w:name="header-n43"/>
    <w:p>
      <w:pPr>
        <w:pStyle w:val="Heading3"/>
      </w:pPr>
      <w:r>
        <w:t xml:space="preserve">2. 多线程互斥锁相关</w:t>
      </w:r>
    </w:p>
    <w:bookmarkStart w:id="27" w:name="header-n44"/>
    <w:p>
      <w:pPr>
        <w:pStyle w:val="Heading4"/>
      </w:pPr>
      <w:r>
        <w:t xml:space="preserve">初始化互斥锁</w:t>
      </w:r>
    </w:p>
    <w:p>
      <w:pPr>
        <w:pStyle w:val="FirstParagraph"/>
      </w:pPr>
      <w:r>
        <w:t xml:space="preserve">函数</w:t>
      </w:r>
      <w:r>
        <w:rPr>
          <w:rStyle w:val="VerbatimChar"/>
        </w:rPr>
        <w:t xml:space="preserve">pthread_mutex_init()</w:t>
      </w:r>
      <w:r>
        <w:t xml:space="preserve">进行互斥锁的初始化。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pthread_mutex_init(pthread_mutex_t 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mutex,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pthread_mutexattr_t*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attr);</w:t>
      </w:r>
    </w:p>
    <w:p>
      <w:pPr>
        <w:pStyle w:val="FirstParagraph"/>
      </w:pPr>
      <w:r>
        <w:rPr>
          <w:rStyle w:val="VerbatimChar"/>
        </w:rPr>
        <w:t xml:space="preserve">pthread_mutex_init()</w:t>
      </w:r>
      <w:r>
        <w:t xml:space="preserve">函数是以动态方式创建互斥锁的，参数attr指定了新建互斥锁的属性。如果参数attr为NULL，则使用默认的互斥锁属性，默认属性为快速互斥锁。互斥锁的属性在创建锁的时候指定。</w:t>
      </w:r>
    </w:p>
    <w:bookmarkEnd w:id="27"/>
    <w:bookmarkStart w:id="28" w:name="header-n48"/>
    <w:p>
      <w:pPr>
        <w:pStyle w:val="Heading4"/>
      </w:pPr>
      <w:r>
        <w:t xml:space="preserve">销毁互斥锁</w:t>
      </w:r>
    </w:p>
    <w:p>
      <w:pPr>
        <w:pStyle w:val="FirstParagraph"/>
      </w:pPr>
      <w:r>
        <w:t xml:space="preserve">函数</w:t>
      </w:r>
      <w:r>
        <w:rPr>
          <w:rStyle w:val="VerbatimChar"/>
        </w:rPr>
        <w:t xml:space="preserve">pthread_mutex_destroy()</w:t>
      </w:r>
      <w:r>
        <w:t xml:space="preserve">负责销毁互斥锁。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pthread_mutex_destroy(pthread_mutex_t *mutex); </w:t>
      </w:r>
    </w:p>
    <w:p>
      <w:pPr>
        <w:pStyle w:val="FirstParagraph"/>
      </w:pPr>
      <w:r>
        <w:rPr>
          <w:rStyle w:val="VerbatimChar"/>
        </w:rPr>
        <w:t xml:space="preserve">mutex</w:t>
      </w:r>
      <w:r>
        <w:t xml:space="preserve"> </w:t>
      </w:r>
      <w:r>
        <w:t xml:space="preserve">指向要销毁的互斥锁的指针。</w:t>
      </w:r>
    </w:p>
    <w:p>
      <w:pPr>
        <w:pStyle w:val="BodyText"/>
      </w:pPr>
      <w:r>
        <w:t xml:space="preserve">互斥锁销毁函数在执行成功后返回 0，否则返回错误码。</w:t>
      </w:r>
    </w:p>
    <w:bookmarkEnd w:id="28"/>
    <w:bookmarkStart w:id="29" w:name="header-n53"/>
    <w:p>
      <w:pPr>
        <w:pStyle w:val="Heading4"/>
      </w:pPr>
      <w:r>
        <w:t xml:space="preserve">锁定</w:t>
      </w:r>
    </w:p>
    <w:p>
      <w:pPr>
        <w:pStyle w:val="FirstParagraph"/>
      </w:pPr>
      <w:r>
        <w:t xml:space="preserve">函数</w:t>
      </w:r>
      <w:r>
        <w:rPr>
          <w:rStyle w:val="VerbatimChar"/>
        </w:rPr>
        <w:t xml:space="preserve">pthread_mutex_lock()</w:t>
      </w:r>
      <w:r>
        <w:t xml:space="preserve">负责锁定互斥锁。</w:t>
      </w:r>
    </w:p>
    <w:p>
      <w:pPr>
        <w:pStyle w:val="BodyText"/>
      </w:pPr>
      <w:r>
        <w:t xml:space="preserve">当返回时，该互斥锁已被锁定。调用线程是该互斥锁的属主。如果该互斥锁已被另一个线程锁定和拥有，则调用线程将阻塞，直到该互斥锁变为可用为止。</w:t>
      </w:r>
    </w:p>
    <w:bookmarkEnd w:id="29"/>
    <w:bookmarkStart w:id="30" w:name="header-n56"/>
    <w:p>
      <w:pPr>
        <w:pStyle w:val="Heading4"/>
      </w:pPr>
      <w:r>
        <w:t xml:space="preserve">解锁</w:t>
      </w:r>
    </w:p>
    <w:p>
      <w:pPr>
        <w:pStyle w:val="FirstParagraph"/>
      </w:pPr>
      <w:r>
        <w:rPr>
          <w:rStyle w:val="VerbatimChar"/>
        </w:rPr>
        <w:t xml:space="preserve">pthread_mutex_unlock()</w:t>
      </w:r>
      <w:r>
        <w:t xml:space="preserve"> </w:t>
      </w:r>
      <w:r>
        <w:t xml:space="preserve">与</w:t>
      </w:r>
      <w:r>
        <w:rPr>
          <w:rStyle w:val="VerbatimChar"/>
        </w:rPr>
        <w:t xml:space="preserve">pthread_mutex_lock()</w:t>
      </w:r>
      <w:r>
        <w:t xml:space="preserve">成对存在，负责释放互斥锁。</w:t>
      </w:r>
    </w:p>
    <w:bookmarkEnd w:id="30"/>
    <w:bookmarkEnd w:id="31"/>
    <w:bookmarkStart w:id="36" w:name="header-n58"/>
    <w:p>
      <w:pPr>
        <w:pStyle w:val="Heading3"/>
      </w:pPr>
      <w:r>
        <w:t xml:space="preserve">3. 信号量相关</w:t>
      </w:r>
    </w:p>
    <w:bookmarkStart w:id="32" w:name="header-n59"/>
    <w:p>
      <w:pPr>
        <w:pStyle w:val="Heading4"/>
      </w:pPr>
      <w:r>
        <w:t xml:space="preserve">创建</w:t>
      </w:r>
    </w:p>
    <w:p>
      <w:pPr>
        <w:pStyle w:val="FirstParagraph"/>
      </w:pPr>
      <w:r>
        <w:rPr>
          <w:rStyle w:val="VerbatimChar"/>
        </w:rPr>
        <w:t xml:space="preserve">sem_init()</w:t>
      </w:r>
      <w:r>
        <w:t xml:space="preserve">函数用于创建信号量，其原型如下：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sem_init(sem_t *sem,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pshared,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value);</w:t>
      </w:r>
    </w:p>
    <w:p>
      <w:pPr>
        <w:pStyle w:val="FirstParagraph"/>
      </w:pPr>
      <w:r>
        <w:t xml:space="preserve">该函数初始化由</w:t>
      </w:r>
      <w:r>
        <w:t xml:space="preserve"> </w:t>
      </w:r>
      <w:r>
        <w:rPr>
          <w:rStyle w:val="VerbatimChar"/>
        </w:rPr>
        <w:t xml:space="preserve">sem</w:t>
      </w:r>
      <w:r>
        <w:t xml:space="preserve"> </w:t>
      </w:r>
      <w:r>
        <w:t xml:space="preserve">指向的信号对象，并给它一个初始的整数值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。</w:t>
      </w:r>
    </w:p>
    <w:p>
      <w:pPr>
        <w:pStyle w:val="BodyText"/>
      </w:pPr>
      <w:r>
        <w:rPr>
          <w:rStyle w:val="VerbatimChar"/>
        </w:rPr>
        <w:t xml:space="preserve">pshared</w:t>
      </w:r>
      <w:r>
        <w:t xml:space="preserve"> </w:t>
      </w:r>
      <w:r>
        <w:t xml:space="preserve">控制信号量的类型，值为 0 代表该信号量用于多线程间的同步，值如果大于 0 表示可以共享，用于多个相关进程间的同步。</w:t>
      </w:r>
    </w:p>
    <w:bookmarkEnd w:id="32"/>
    <w:bookmarkStart w:id="33" w:name="header-n64"/>
    <w:p>
      <w:pPr>
        <w:pStyle w:val="Heading4"/>
      </w:pPr>
      <w:r>
        <w:t xml:space="preserve">wait</w:t>
      </w:r>
    </w:p>
    <w:p>
      <w:pPr>
        <w:pStyle w:val="FirstParagraph"/>
      </w:pPr>
      <w:r>
        <w:rPr>
          <w:rStyle w:val="VerbatimChar"/>
        </w:rPr>
        <w:t xml:space="preserve">sem_wait()</w:t>
      </w:r>
      <w:r>
        <w:t xml:space="preserve"> </w:t>
      </w:r>
      <w:r>
        <w:t xml:space="preserve">是一个阻塞的函数，测试所指定信号量的值，它的操作是原子的。</w:t>
      </w:r>
    </w:p>
    <w:p>
      <w:pPr>
        <w:pStyle w:val="BodyText"/>
      </w:pPr>
      <w:r>
        <w:t xml:space="preserve">函数原型：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sem_wait(sem_t *sem); </w:t>
      </w:r>
    </w:p>
    <w:p>
      <w:pPr>
        <w:pStyle w:val="FirstParagraph"/>
      </w:pPr>
      <w:r>
        <w:t xml:space="preserve">若 sem value &gt; 0，则该信号量值减去 1 并立即返回。</w:t>
      </w:r>
    </w:p>
    <w:p>
      <w:pPr>
        <w:pStyle w:val="BodyText"/>
      </w:pPr>
      <w:r>
        <w:t xml:space="preserve">若sem value = 0，则阻塞直到 sem value &gt; 0，此时立即减去 1，然后返回。</w:t>
      </w:r>
    </w:p>
    <w:bookmarkEnd w:id="33"/>
    <w:bookmarkStart w:id="34" w:name="header-n70"/>
    <w:p>
      <w:pPr>
        <w:pStyle w:val="Heading4"/>
      </w:pPr>
      <w:r>
        <w:t xml:space="preserve">signal</w:t>
      </w:r>
    </w:p>
    <w:p>
      <w:pPr>
        <w:pStyle w:val="FirstParagraph"/>
      </w:pPr>
      <w:r>
        <w:rPr>
          <w:rStyle w:val="VerbatimChar"/>
        </w:rPr>
        <w:t xml:space="preserve">sem_post()</w:t>
      </w:r>
      <w:r>
        <w:t xml:space="preserve">把指定的信号量 sem 的值加 1，唤醒正在等待该信号量的任意线程。</w:t>
      </w:r>
    </w:p>
    <w:p>
      <w:pPr>
        <w:pStyle w:val="BodyText"/>
      </w:pPr>
      <w:r>
        <w:t xml:space="preserve">函数原型：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sem_post(sem_t *sem);</w:t>
      </w:r>
    </w:p>
    <w:bookmarkEnd w:id="34"/>
    <w:bookmarkStart w:id="35" w:name="header-n74"/>
    <w:p>
      <w:pPr>
        <w:pStyle w:val="Heading4"/>
      </w:pPr>
      <w:r>
        <w:t xml:space="preserve">清理</w:t>
      </w:r>
    </w:p>
    <w:p>
      <w:pPr>
        <w:pStyle w:val="FirstParagraph"/>
      </w:pPr>
      <w:r>
        <w:rPr>
          <w:rStyle w:val="VerbatimChar"/>
        </w:rPr>
        <w:t xml:space="preserve">sem_destroy()</w:t>
      </w:r>
      <w:r>
        <w:t xml:space="preserve">函数用于对用完的信号量的清理。函数原型：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sem_destroy(sem_t *sem);</w:t>
      </w:r>
    </w:p>
    <w:p>
      <w:pPr>
        <w:pStyle w:val="FirstParagraph"/>
      </w:pPr>
      <w:r>
        <w:t xml:space="preserve">成功则返回 0，失败返回 -1。</w:t>
      </w:r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2020-10-10T07:13:13Z</dcterms:created>
  <dcterms:modified xsi:type="dcterms:W3CDTF">2020-10-10T07:13:13Z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