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61EB3">
      <w:pPr>
        <w:spacing w:line="258" w:lineRule="auto"/>
        <w:rPr>
          <w:rFonts w:ascii="SimSun"/>
          <w:sz w:val="21"/>
        </w:rPr>
      </w:pPr>
    </w:p>
    <w:p w14:paraId="013518C7">
      <w:pPr>
        <w:spacing w:before="78" w:line="185" w:lineRule="auto"/>
        <w:ind w:firstLine="913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pacing w:val="-7"/>
          <w:sz w:val="24"/>
          <w:szCs w:val="24"/>
        </w:rPr>
        <w:t>尊敬的博士生导师：</w:t>
      </w:r>
    </w:p>
    <w:p w14:paraId="0F4AEBA8">
      <w:pPr>
        <w:spacing w:before="102" w:line="261" w:lineRule="auto"/>
        <w:ind w:left="910" w:right="1111" w:firstLine="483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pacing w:val="-9"/>
          <w:sz w:val="24"/>
          <w:szCs w:val="24"/>
        </w:rPr>
        <w:t>您好！我申请审核制攻读博士学位，申请主要研究方向：轻量级密码算法设计与分析</w:t>
      </w:r>
      <w:r>
        <w:rPr>
          <w:rFonts w:hint="eastAsia" w:ascii="SimSun" w:hAnsi="SimSun" w:eastAsia="SimSun" w:cs="SimSun"/>
          <w:spacing w:val="-9"/>
          <w:sz w:val="24"/>
          <w:szCs w:val="24"/>
          <w:lang w:eastAsia="zh-CN"/>
        </w:rPr>
        <w:t>、</w:t>
      </w:r>
      <w:r>
        <w:rPr>
          <w:rFonts w:hint="default" w:ascii="SimSun" w:hAnsi="SimSun" w:eastAsia="SimSun" w:cs="SimSun"/>
          <w:spacing w:val="-9"/>
          <w:sz w:val="24"/>
          <w:szCs w:val="24"/>
        </w:rPr>
        <w:t>密码算法软硬件优化实现、密码算法侧信道攻击与防御等。以下是个人信息与科研情况，迫切想通过读博进一步提升自己，望老师给予机会，非常感谢</w:t>
      </w:r>
      <w:r>
        <w:rPr>
          <w:rFonts w:ascii="SimSun" w:hAnsi="SimSun" w:eastAsia="SimSun" w:cs="SimSun"/>
          <w:spacing w:val="-9"/>
          <w:sz w:val="24"/>
          <w:szCs w:val="24"/>
        </w:rPr>
        <w:t>！</w:t>
      </w:r>
    </w:p>
    <w:p w14:paraId="586DA3D9">
      <w:pPr>
        <w:spacing w:before="281" w:line="182" w:lineRule="auto"/>
        <w:ind w:firstLine="911"/>
        <w:rPr>
          <w:rFonts w:hint="eastAsia" w:ascii="SimSun" w:hAnsi="SimSun" w:eastAsia="SimSun" w:cs="SimSun"/>
          <w:sz w:val="24"/>
          <w:szCs w:val="24"/>
          <w:lang w:eastAsia="zh-CN"/>
        </w:rPr>
      </w:pPr>
      <w:r>
        <w:rPr>
          <w:rFonts w:ascii="SimSun" w:hAnsi="SimSun" w:eastAsia="SimSun" w:cs="SimSun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6"/>
        <w:tblW w:w="9860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0"/>
      </w:tblGrid>
      <w:tr w14:paraId="0CE5A9C9">
        <w:trPr>
          <w:trHeight w:val="3295" w:hRule="atLeast"/>
        </w:trPr>
        <w:tc>
          <w:tcPr>
            <w:tcW w:w="9860" w:type="dxa"/>
            <w:tcBorders>
              <w:top w:val="single" w:color="000000" w:sz="8" w:space="0"/>
            </w:tcBorders>
            <w:vAlign w:val="top"/>
          </w:tcPr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1905</wp:posOffset>
                  </wp:positionV>
                  <wp:extent cx="1104900" cy="1475740"/>
                  <wp:effectExtent l="0" t="0" r="12700" b="2286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23"/>
                <w:w w:val="97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SimSun" w:hAnsi="SimSun" w:eastAsia="SimSun" w:cs="SimSun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SimSun" w:hAnsi="SimSun" w:eastAsia="SimSun" w:cs="SimSun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SimSun" w:hAnsi="SimSun" w:eastAsia="SimSun" w:cs="SimSun"/>
                <w:spacing w:val="-23"/>
                <w:w w:val="97"/>
                <w:sz w:val="24"/>
                <w:szCs w:val="24"/>
                <w:lang w:val="en-US" w:eastAsia="zh-CN"/>
              </w:rPr>
              <w:t xml:space="preserve"> 向 嘉 豪</w:t>
            </w:r>
            <w:r>
              <w:rPr>
                <w:rFonts w:hint="eastAsia" w:ascii="SimSun" w:hAnsi="SimSun" w:eastAsia="SimSun" w:cs="SimSun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16ED73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21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2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出生年月</w:t>
            </w:r>
            <w:r>
              <w:rPr>
                <w:rFonts w:ascii="SimSun" w:hAnsi="SimSun" w:eastAsia="SimSun" w:cs="SimSun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SimSun" w:hAnsi="SimSun" w:eastAsia="SimSun" w:cs="SimSun"/>
                <w:spacing w:val="-21"/>
                <w:sz w:val="24"/>
                <w:szCs w:val="24"/>
                <w:lang w:val="en-US" w:eastAsia="zh-CN"/>
              </w:rPr>
              <w:t>2000</w:t>
            </w:r>
            <w:r>
              <w:rPr>
                <w:rFonts w:hint="eastAsia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1BA4501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手</w:t>
            </w:r>
            <w:r>
              <w:rPr>
                <w:rFonts w:ascii="SimSun" w:hAnsi="SimSun" w:eastAsia="SimSun" w:cs="SimSun"/>
                <w:spacing w:val="2"/>
                <w:sz w:val="24"/>
                <w:szCs w:val="24"/>
              </w:rPr>
              <w:t xml:space="preserve">   </w:t>
            </w:r>
            <w:r>
              <w:rPr>
                <w:rFonts w:hint="default" w:ascii="SimSun" w:hAnsi="SimSun" w:eastAsia="SimSun" w:cs="SimSun"/>
                <w:spacing w:val="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SimSun" w:hAnsi="SimSun" w:eastAsia="SimSun" w:cs="SimSun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1AC6BF7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SimSun" w:hAnsi="SimSun" w:eastAsia="SimSun" w:cs="SimSun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06271B5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◆</w:t>
            </w:r>
            <w:r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default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SimSun" w:hAnsi="SimSun" w:eastAsia="SimSun" w:cs="SimSun"/>
                <w:spacing w:val="-19"/>
                <w:sz w:val="24"/>
                <w:szCs w:val="24"/>
                <w:lang w:val="en-US" w:eastAsia="zh-CN"/>
              </w:rPr>
              <w:t xml:space="preserve"> 电子信息（计算机技术）</w:t>
            </w:r>
          </w:p>
          <w:p w14:paraId="52442D34">
            <w:pPr>
              <w:spacing w:before="73" w:line="240" w:lineRule="auto"/>
              <w:ind w:left="11" w:firstLine="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5120640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</w:p>
          <w:p w14:paraId="0A21300D">
            <w:pPr>
              <w:spacing w:before="73"/>
              <w:ind w:left="11" w:firstLine="11"/>
              <w:rPr>
                <w:rFonts w:ascii="Arial" w:hAnsi="Arial" w:eastAsia="Arial" w:cs="Arial"/>
              </w:rPr>
            </w:pPr>
            <w:r>
              <w:rPr>
                <w:rFonts w:hint="default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◆</w:t>
            </w:r>
            <w:r>
              <w:rPr>
                <w:rFonts w:hint="eastAsia" w:ascii="SimSun" w:hAnsi="SimSun" w:eastAsia="SimSun" w:cs="SimSu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7</w:t>
            </w: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9</w:t>
            </w: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月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月，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长沙学院，本科。</w:t>
            </w:r>
          </w:p>
          <w:p w14:paraId="18F0DCD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SimSun" w:hAnsi="SimSun" w:eastAsia="SimSun" w:cs="SimSun"/>
                <w:spacing w:val="-10"/>
                <w:position w:val="6"/>
                <w:sz w:val="24"/>
                <w:szCs w:val="24"/>
              </w:rPr>
              <w:t>◆</w:t>
            </w:r>
            <w:r>
              <w:rPr>
                <w:rFonts w:hint="eastAsia" w:ascii="SimSun" w:hAnsi="SimSun" w:eastAsia="SimSun" w:cs="SimSu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设计与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</w:tc>
      </w:tr>
    </w:tbl>
    <w:p w14:paraId="0EB00BC5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科研成果</w:t>
      </w:r>
    </w:p>
    <w:p w14:paraId="5FCA75AE">
      <w:pPr>
        <w:spacing w:before="86" w:line="185" w:lineRule="auto"/>
        <w:ind w:firstLine="929"/>
        <w:outlineLvl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155597D1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spacing w:val="-2"/>
          <w:sz w:val="24"/>
          <w:szCs w:val="24"/>
          <w:lang w:val="en-US" w:eastAsia="zh-CN"/>
        </w:rPr>
        <w:t>(1)</w:t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中科院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2FB3DDBD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(2)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审</w:t>
      </w:r>
      <w:r>
        <w:rPr>
          <w:rFonts w:hint="eastAsia"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小修反稿中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1F270E12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(3)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GPUs. (</w:t>
      </w:r>
      <w:r>
        <w:rPr>
          <w:rFonts w:hint="default" w:ascii="Times New Roman" w:hAnsi="Times New Roman" w:eastAsia="Arial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Computer Architecture Letters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录用校稿中，doi: 10.1109/LCA.2025.3622588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  <w:bookmarkStart w:id="0" w:name="_GoBack"/>
      <w:bookmarkEnd w:id="0"/>
    </w:p>
    <w:p w14:paraId="459F578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(4)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4D1A64DB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(5)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66BAF307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(6) Shencheng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Optimizing label correlation in deep learning-based side-channel analysis[J]. </w:t>
      </w:r>
      <w:r>
        <w:rPr>
          <w:rFonts w:hint="default" w:ascii="Times New Roman Italic" w:hAnsi="Times New Roman Italic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>Microelectronics Journal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106721.</w:t>
      </w:r>
    </w:p>
    <w:p w14:paraId="10EE2AC8">
      <w:pPr>
        <w:overflowPunct w:val="0"/>
        <w:spacing w:before="79" w:line="185" w:lineRule="auto"/>
        <w:ind w:firstLine="922"/>
        <w:outlineLvl w:val="9"/>
        <w:rPr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r>
        <w:rPr>
          <w:rFonts w:ascii="Arial" w:hAnsi="Arial" w:eastAsia="Arial" w:cs="Arial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7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获奖情况</w:t>
      </w:r>
    </w:p>
    <w:p w14:paraId="57DA8B7F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2025年第十六届“挑战杯”湖南省课外学术科技作品竞赛二等奖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42E85DC8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2024年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湖南省大学生创新大赛高教主赛道研究生创意组三等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263E482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年湖南省第十七届研究生创新论坛优秀论文二等奖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1CD04A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2024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年衡阳师范学院大学生创新大赛优秀奖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56953F05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2023年衡阳师范学院“挑战杯”课外学术科技作品竞赛特等奖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 w14:paraId="0F8C74B3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2023年度硕士研究生奖学金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411136BD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 2023-2024年度硕士研究生奖学金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二</w:t>
      </w:r>
      <w:r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等奖.</w:t>
      </w:r>
    </w:p>
    <w:p w14:paraId="6936195B">
      <w:pPr>
        <w:overflowPunct w:val="0"/>
        <w:spacing w:before="79" w:line="185" w:lineRule="auto"/>
        <w:ind w:firstLine="922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SimSun" w:hAnsi="SimSun" w:eastAsia="SimSun" w:cs="SimSun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SimSun" w:hAnsi="SimSun" w:eastAsia="SimSun" w:cs="SimSun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</w:p>
    <w:p w14:paraId="74C815EB">
      <w:pPr>
        <w:spacing w:before="73" w:line="212" w:lineRule="auto"/>
        <w:ind w:left="937" w:right="1104" w:hanging="25"/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</w:pPr>
      <w:r>
        <w:rPr>
          <w:rFonts w:hint="default" w:ascii="SimSun" w:hAnsi="SimSun" w:eastAsia="SimSun" w:cs="SimSun"/>
          <w:spacing w:val="6"/>
          <w:w w:val="102"/>
          <w:sz w:val="24"/>
          <w:szCs w:val="24"/>
          <w:lang w:val="en-US" w:eastAsia="zh-CN"/>
        </w:rPr>
        <w:t>◆</w:t>
      </w:r>
      <w:r>
        <w:rPr>
          <w:rFonts w:hint="eastAsia" w:ascii="Times New Roman Regular" w:hAnsi="Times New Roman Regular" w:eastAsia="SimSun" w:cs="Times New Roman Regular"/>
          <w:spacing w:val="6"/>
          <w:w w:val="10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4年湖南省研究生科研创新项目</w:t>
      </w:r>
      <w:r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7E8D815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32"/>
          <w:lang w:val="en-US" w:eastAsia="zh-CN" w:bidi="ar"/>
        </w:rPr>
        <w:t>CX20240977) 已结题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F9D7C06">
      <w:pPr>
        <w:spacing w:before="110" w:line="185" w:lineRule="auto"/>
        <w:jc w:val="center"/>
        <w:rPr>
          <w:rFonts w:ascii="方正舒体" w:hAnsi="方正舒体" w:eastAsia="方正舒体" w:cs="方正舒体"/>
          <w:sz w:val="32"/>
          <w:szCs w:val="32"/>
        </w:rPr>
      </w:pPr>
    </w:p>
    <w:p w14:paraId="3D349E72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9857EF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3F84AF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C4D7A"/>
    <w:rsid w:val="2D6F35DC"/>
    <w:rsid w:val="2D850B71"/>
    <w:rsid w:val="2F0361F1"/>
    <w:rsid w:val="2FCE2CA3"/>
    <w:rsid w:val="2FFC2A0A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7DBC45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DFFBF58"/>
    <w:rsid w:val="3F4F0FDF"/>
    <w:rsid w:val="3F9335C1"/>
    <w:rsid w:val="3FEDB168"/>
    <w:rsid w:val="3FFFF784"/>
    <w:rsid w:val="4004572D"/>
    <w:rsid w:val="40442135"/>
    <w:rsid w:val="41292623"/>
    <w:rsid w:val="41872CB2"/>
    <w:rsid w:val="41BD4926"/>
    <w:rsid w:val="41FB71FC"/>
    <w:rsid w:val="421A3B26"/>
    <w:rsid w:val="422A6D6B"/>
    <w:rsid w:val="45EDDF1A"/>
    <w:rsid w:val="471245E3"/>
    <w:rsid w:val="480D6282"/>
    <w:rsid w:val="486B431C"/>
    <w:rsid w:val="49B303BC"/>
    <w:rsid w:val="4A7935BA"/>
    <w:rsid w:val="4AD472AA"/>
    <w:rsid w:val="4B321EE0"/>
    <w:rsid w:val="4B8509C1"/>
    <w:rsid w:val="4CF341B4"/>
    <w:rsid w:val="4D78636E"/>
    <w:rsid w:val="4F5B74ED"/>
    <w:rsid w:val="4FFDE4DC"/>
    <w:rsid w:val="507E7856"/>
    <w:rsid w:val="5144471C"/>
    <w:rsid w:val="51C04AD1"/>
    <w:rsid w:val="52EA0C77"/>
    <w:rsid w:val="532D11DF"/>
    <w:rsid w:val="53DECC9C"/>
    <w:rsid w:val="53EB5003"/>
    <w:rsid w:val="546D3F89"/>
    <w:rsid w:val="54DF2AB7"/>
    <w:rsid w:val="54FF541D"/>
    <w:rsid w:val="54FFC1C4"/>
    <w:rsid w:val="553255F1"/>
    <w:rsid w:val="55723E40"/>
    <w:rsid w:val="56102E1E"/>
    <w:rsid w:val="565B5A41"/>
    <w:rsid w:val="570C5CDB"/>
    <w:rsid w:val="571100FC"/>
    <w:rsid w:val="573E2B1C"/>
    <w:rsid w:val="587F6039"/>
    <w:rsid w:val="58814A6C"/>
    <w:rsid w:val="599E4BE5"/>
    <w:rsid w:val="59AA5338"/>
    <w:rsid w:val="5A0A4028"/>
    <w:rsid w:val="5A951B44"/>
    <w:rsid w:val="5AB40E78"/>
    <w:rsid w:val="5AE42ACB"/>
    <w:rsid w:val="5B7EEC88"/>
    <w:rsid w:val="5C5F065B"/>
    <w:rsid w:val="5C9B64A5"/>
    <w:rsid w:val="5D7256FD"/>
    <w:rsid w:val="5D8453A4"/>
    <w:rsid w:val="5E9FD159"/>
    <w:rsid w:val="5EA11B87"/>
    <w:rsid w:val="5EF45054"/>
    <w:rsid w:val="5EF92B33"/>
    <w:rsid w:val="5F4C0857"/>
    <w:rsid w:val="5FDFA520"/>
    <w:rsid w:val="5FFB7754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7F87B7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708E2E66"/>
    <w:rsid w:val="71C72AD3"/>
    <w:rsid w:val="722E5429"/>
    <w:rsid w:val="72622BD7"/>
    <w:rsid w:val="728269FA"/>
    <w:rsid w:val="72AC57F4"/>
    <w:rsid w:val="73BE6019"/>
    <w:rsid w:val="744C72C0"/>
    <w:rsid w:val="752F8DD4"/>
    <w:rsid w:val="767D0951"/>
    <w:rsid w:val="777DB7B2"/>
    <w:rsid w:val="77971BC8"/>
    <w:rsid w:val="77DB26A1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E91748"/>
    <w:rsid w:val="79FBC604"/>
    <w:rsid w:val="7A04063C"/>
    <w:rsid w:val="7A5D0729"/>
    <w:rsid w:val="7AF83CFD"/>
    <w:rsid w:val="7B827A6B"/>
    <w:rsid w:val="7BAABFC6"/>
    <w:rsid w:val="7BEECEE4"/>
    <w:rsid w:val="7C5E5DE2"/>
    <w:rsid w:val="7D0746CC"/>
    <w:rsid w:val="7D425704"/>
    <w:rsid w:val="7DFE8065"/>
    <w:rsid w:val="7E59B1D9"/>
    <w:rsid w:val="7E781C9C"/>
    <w:rsid w:val="7EF76A6D"/>
    <w:rsid w:val="7EFF59E7"/>
    <w:rsid w:val="7F2DBB27"/>
    <w:rsid w:val="7F3D43D5"/>
    <w:rsid w:val="7F5EF697"/>
    <w:rsid w:val="7F765B38"/>
    <w:rsid w:val="7F9E2999"/>
    <w:rsid w:val="7FA07B67"/>
    <w:rsid w:val="7FBB4595"/>
    <w:rsid w:val="7FF7411B"/>
    <w:rsid w:val="9B77D965"/>
    <w:rsid w:val="A571E6D8"/>
    <w:rsid w:val="AABB2922"/>
    <w:rsid w:val="AF7F8C2C"/>
    <w:rsid w:val="AFF5DA28"/>
    <w:rsid w:val="B0F714A2"/>
    <w:rsid w:val="BEBFA298"/>
    <w:rsid w:val="BFBE7769"/>
    <w:rsid w:val="BFD55F96"/>
    <w:rsid w:val="BFFBC072"/>
    <w:rsid w:val="CF6F525E"/>
    <w:rsid w:val="D39FAB85"/>
    <w:rsid w:val="D7FF744D"/>
    <w:rsid w:val="DFFFE13A"/>
    <w:rsid w:val="E7FAB3CA"/>
    <w:rsid w:val="EACE9FF4"/>
    <w:rsid w:val="EAFFBB1D"/>
    <w:rsid w:val="EBDD7256"/>
    <w:rsid w:val="ECF79EE1"/>
    <w:rsid w:val="EFFD42C9"/>
    <w:rsid w:val="F1D661DF"/>
    <w:rsid w:val="F3FF5445"/>
    <w:rsid w:val="F5FF7F54"/>
    <w:rsid w:val="F6FF4BC9"/>
    <w:rsid w:val="F7FB2F8C"/>
    <w:rsid w:val="F9F70667"/>
    <w:rsid w:val="FA3B9730"/>
    <w:rsid w:val="FAABDB64"/>
    <w:rsid w:val="FBA361AE"/>
    <w:rsid w:val="FD5F0491"/>
    <w:rsid w:val="FEAB4E3A"/>
    <w:rsid w:val="FFD421D6"/>
    <w:rsid w:val="FFF98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8">
    <w:name w:val="s2"/>
    <w:uiPriority w:val="0"/>
    <w:rPr>
      <w:rFonts w:ascii="kaiti sc" w:hAnsi="kaiti sc" w:eastAsia="kaiti sc" w:cs="kaiti sc"/>
      <w:sz w:val="24"/>
      <w:szCs w:val="24"/>
    </w:rPr>
  </w:style>
  <w:style w:type="character" w:customStyle="1" w:styleId="9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590</Words>
  <Characters>1379</Characters>
  <TotalTime>7</TotalTime>
  <ScaleCrop>false</ScaleCrop>
  <LinksUpToDate>false</LinksUpToDate>
  <CharactersWithSpaces>1588</CharactersWithSpaces>
  <Application>WPS Office_12.1.23141.23141_F1E327BC-269C-435d-A152-05C5408002CA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2019-10-16T02:15:00Z</dcterms:created>
  <dc:creator>Administrator</dc:creator>
  <cp:lastModifiedBy>向嘉豪</cp:lastModifiedBy>
  <dcterms:modified xsi:type="dcterms:W3CDTF">2025-10-21T20:19:14Z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1033-12.1.23141.23141</vt:lpwstr>
  </property>
  <property fmtid="{D5CDD505-2E9C-101B-9397-08002B2CF9AE}" pid="5" name="ICV">
    <vt:lpwstr>504AEABB823E40DFB7358E1D4F6EDF24</vt:lpwstr>
  </property>
</Properties>
</file>