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61EB3">
      <w:pPr>
        <w:spacing w:line="258" w:lineRule="auto"/>
        <w:rPr>
          <w:rFonts w:ascii="SimSun"/>
          <w:sz w:val="21"/>
        </w:rPr>
      </w:pPr>
    </w:p>
    <w:p w14:paraId="586DA3D9">
      <w:pPr>
        <w:spacing w:before="281" w:line="182" w:lineRule="auto"/>
        <w:ind w:firstLine="911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spacing w:val="-2"/>
          <w:sz w:val="24"/>
          <w:szCs w:val="24"/>
          <w14:textOutline w14:w="4286" w14:cap="flat" w14:cmpd="sng">
            <w14:solidFill>
              <w14:srgbClr w14:val="000000"/>
            </w14:solidFill>
            <w14:prstDash w14:val="solid"/>
            <w14:miter w14:val="0"/>
          </w14:textOutline>
        </w:rPr>
        <w:t>个人信息</w:t>
      </w:r>
    </w:p>
    <w:tbl>
      <w:tblPr>
        <w:tblStyle w:val="6"/>
        <w:tblW w:w="9860" w:type="dxa"/>
        <w:tblInd w:w="902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0"/>
      </w:tblGrid>
      <w:tr w14:paraId="0CE5A9C9">
        <w:trPr>
          <w:trHeight w:val="3295" w:hRule="atLeast"/>
        </w:trPr>
        <w:tc>
          <w:tcPr>
            <w:tcW w:w="9860" w:type="dxa"/>
            <w:tcBorders>
              <w:top w:val="single" w:color="000000" w:sz="8" w:space="0"/>
            </w:tcBorders>
            <w:vAlign w:val="top"/>
          </w:tcPr>
          <w:p w14:paraId="55D450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5159375</wp:posOffset>
                  </wp:positionH>
                  <wp:positionV relativeFrom="paragraph">
                    <wp:posOffset>1905</wp:posOffset>
                  </wp:positionV>
                  <wp:extent cx="1104900" cy="1475740"/>
                  <wp:effectExtent l="0" t="0" r="12700" b="22860"/>
                  <wp:wrapNone/>
                  <wp:docPr id="14" name="图片 14" descr="/Users/xiangjiahao/Desktop/image.jpg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/Users/xiangjiahao/Desktop/image.jpg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3302" b="3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pacing w:val="-23"/>
                <w:w w:val="97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23"/>
                <w:w w:val="97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23"/>
                <w:w w:val="97"/>
                <w:sz w:val="24"/>
                <w:szCs w:val="24"/>
              </w:rPr>
              <w:t>姓</w:t>
            </w:r>
            <w:r>
              <w:rPr>
                <w:rFonts w:ascii="SimSun" w:hAnsi="SimSun" w:eastAsia="SimSun" w:cs="SimSun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SimSun" w:hAnsi="SimSun" w:eastAsia="SimSun" w:cs="SimSun"/>
                <w:spacing w:val="-23"/>
                <w:w w:val="97"/>
                <w:sz w:val="24"/>
                <w:szCs w:val="24"/>
              </w:rPr>
              <w:t>名：</w:t>
            </w:r>
            <w:r>
              <w:rPr>
                <w:rFonts w:hint="eastAsia" w:ascii="SimSun" w:hAnsi="SimSun" w:eastAsia="SimSun" w:cs="SimSun"/>
                <w:spacing w:val="-23"/>
                <w:w w:val="9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SimSun" w:hAnsi="SimSun" w:eastAsia="SimSun" w:cs="SimSun"/>
                <w:spacing w:val="-23"/>
                <w:w w:val="9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3"/>
                <w:w w:val="97"/>
                <w:sz w:val="24"/>
                <w:szCs w:val="24"/>
                <w:lang w:val="en-US" w:eastAsia="zh-CN"/>
              </w:rPr>
              <w:t xml:space="preserve"> 向 嘉 豪</w:t>
            </w:r>
            <w:r>
              <w:rPr>
                <w:rFonts w:hint="eastAsia" w:ascii="SimSun" w:hAnsi="SimSun" w:eastAsia="SimSun" w:cs="SimSun"/>
                <w:spacing w:val="33"/>
                <w:sz w:val="24"/>
                <w:szCs w:val="24"/>
                <w:lang w:val="en-US" w:eastAsia="zh-CN"/>
              </w:rPr>
              <w:t xml:space="preserve">                                  </w:t>
            </w:r>
          </w:p>
          <w:p w14:paraId="16ED73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default" w:ascii="Times New Roman" w:hAnsi="Times New Roman" w:eastAsia="SimSun" w:cs="Times New Roman"/>
                <w:spacing w:val="-16"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 w:cs="SimSun"/>
                <w:spacing w:val="-21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2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出生年月</w:t>
            </w:r>
            <w:r>
              <w:rPr>
                <w:rFonts w:ascii="SimSun" w:hAnsi="SimSun" w:eastAsia="SimSun" w:cs="SimSun"/>
                <w:spacing w:val="-21"/>
                <w:sz w:val="24"/>
                <w:szCs w:val="24"/>
              </w:rPr>
              <w:t>：</w:t>
            </w:r>
            <w:r>
              <w:rPr>
                <w:rFonts w:hint="eastAsia" w:ascii="SimSun" w:hAnsi="SimSun" w:eastAsia="SimSun" w:cs="SimSun"/>
                <w:spacing w:val="-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SimSun" w:hAnsi="SimSun" w:eastAsia="SimSun" w:cs="SimSun"/>
                <w:spacing w:val="-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1"/>
                <w:sz w:val="24"/>
                <w:szCs w:val="24"/>
                <w:lang w:val="en-US" w:eastAsia="zh-CN"/>
              </w:rPr>
              <w:t>2000</w:t>
            </w:r>
            <w:r>
              <w:rPr>
                <w:rFonts w:hint="eastAsia" w:ascii="Times New Roman" w:hAnsi="Times New Roman" w:eastAsia="SimSun" w:cs="Times New Roman"/>
                <w:spacing w:val="-16"/>
                <w:sz w:val="24"/>
                <w:szCs w:val="24"/>
                <w:lang w:val="en-US" w:eastAsia="zh-CN"/>
              </w:rPr>
              <w:t>.11</w:t>
            </w:r>
          </w:p>
          <w:p w14:paraId="1BA450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 w:cs="SimSun"/>
                <w:spacing w:val="-16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16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  <w:sz w:val="24"/>
                <w:szCs w:val="24"/>
              </w:rPr>
              <w:t>手</w:t>
            </w:r>
            <w:r>
              <w:rPr>
                <w:rFonts w:ascii="SimSun" w:hAnsi="SimSun" w:eastAsia="SimSun" w:cs="SimSun"/>
                <w:spacing w:val="2"/>
                <w:sz w:val="24"/>
                <w:szCs w:val="24"/>
              </w:rPr>
              <w:t xml:space="preserve">   </w:t>
            </w:r>
            <w:r>
              <w:rPr>
                <w:rFonts w:hint="default" w:ascii="SimSun" w:hAnsi="SimSun" w:eastAsia="SimSun" w:cs="SimSun"/>
                <w:spacing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  <w:sz w:val="24"/>
                <w:szCs w:val="24"/>
              </w:rPr>
              <w:t>机：</w:t>
            </w:r>
            <w:r>
              <w:rPr>
                <w:rFonts w:hint="eastAsia" w:ascii="SimSun" w:hAnsi="SimSun" w:eastAsia="SimSun" w:cs="SimSun"/>
                <w:spacing w:val="-1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spacing w:val="-16"/>
                <w:sz w:val="24"/>
                <w:szCs w:val="24"/>
                <w:lang w:val="en-US" w:eastAsia="zh-CN"/>
              </w:rPr>
              <w:t>13087286239</w:t>
            </w:r>
          </w:p>
          <w:p w14:paraId="1AC6BF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textAlignment w:val="baseline"/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</w:pP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9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邮</w:t>
            </w:r>
            <w:r>
              <w:rPr>
                <w:rFonts w:hint="eastAsia" w:ascii="SimSun" w:hAnsi="SimSun" w:eastAsia="SimSun" w:cs="SimSun"/>
                <w:spacing w:val="-9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default" w:ascii="SimSun" w:hAnsi="SimSun" w:eastAsia="SimSun" w:cs="SimSun"/>
                <w:spacing w:val="-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  <w:sz w:val="24"/>
                <w:szCs w:val="24"/>
              </w:rPr>
              <w:t>箱：</w:t>
            </w:r>
            <w:r>
              <w:rPr>
                <w:rFonts w:hint="eastAsia" w:ascii="SimSun" w:hAnsi="SimSun" w:eastAsia="SimSun" w:cs="SimSun"/>
                <w:spacing w:val="-9"/>
                <w:sz w:val="24"/>
                <w:szCs w:val="24"/>
                <w:lang w:val="en-US" w:eastAsia="zh-CN"/>
              </w:rPr>
              <w:t xml:space="preserve"> jiahaoxiang2000@gmail.com</w:t>
            </w:r>
          </w:p>
          <w:p w14:paraId="06271B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hint="default" w:ascii="SimSun" w:hAnsi="SimSun" w:eastAsia="SimSun" w:cs="SimSun"/>
                <w:spacing w:val="-19"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 w:cs="SimSun"/>
                <w:spacing w:val="-19"/>
                <w:sz w:val="24"/>
                <w:szCs w:val="24"/>
              </w:rPr>
              <w:t>◆</w:t>
            </w:r>
            <w:r>
              <w:rPr>
                <w:rFonts w:hint="default" w:ascii="SimSun" w:hAnsi="SimSun" w:eastAsia="SimSun" w:cs="SimSun"/>
                <w:spacing w:val="-19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  <w:sz w:val="24"/>
                <w:szCs w:val="24"/>
              </w:rPr>
              <w:t>专</w:t>
            </w:r>
            <w:r>
              <w:rPr>
                <w:rFonts w:hint="eastAsia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default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  <w:sz w:val="24"/>
                <w:szCs w:val="24"/>
              </w:rPr>
              <w:t>业：</w:t>
            </w:r>
            <w:r>
              <w:rPr>
                <w:rFonts w:hint="eastAsia" w:ascii="SimSun" w:hAnsi="SimSun" w:eastAsia="SimSun" w:cs="SimSun"/>
                <w:spacing w:val="-19"/>
                <w:sz w:val="24"/>
                <w:szCs w:val="24"/>
                <w:lang w:val="en-US" w:eastAsia="zh-CN"/>
              </w:rPr>
              <w:t xml:space="preserve"> 电子信息（计算机技术）</w:t>
            </w:r>
          </w:p>
          <w:p w14:paraId="52442D34">
            <w:pPr>
              <w:spacing w:before="73" w:line="240" w:lineRule="auto"/>
              <w:ind w:left="11" w:firstLine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228600</wp:posOffset>
                  </wp:positionV>
                  <wp:extent cx="5120640" cy="13970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pacing w:val="-1"/>
                <w:sz w:val="24"/>
                <w:szCs w:val="24"/>
                <w14:textOutline w14:w="4354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教育背景</w:t>
            </w:r>
          </w:p>
          <w:p w14:paraId="0A21300D">
            <w:pPr>
              <w:spacing w:before="73"/>
              <w:ind w:left="11" w:firstLine="11"/>
              <w:rPr>
                <w:rFonts w:ascii="Arial" w:hAnsi="Arial" w:eastAsia="Arial" w:cs="Arial"/>
              </w:rPr>
            </w:pPr>
            <w:r>
              <w:rPr>
                <w:rFonts w:hint="default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◆</w:t>
            </w:r>
            <w:r>
              <w:rPr>
                <w:rFonts w:hint="eastAsia" w:ascii="SimSun" w:hAnsi="SimSun" w:eastAsia="SimSun" w:cs="SimSun"/>
                <w:spacing w:val="-10"/>
                <w:position w:val="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201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7</w:t>
            </w:r>
            <w:r>
              <w:rPr>
                <w:rFonts w:ascii="SimSun" w:hAnsi="SimSun" w:eastAsia="SimSun" w:cs="SimSun"/>
                <w:spacing w:val="-10"/>
                <w:position w:val="6"/>
                <w:sz w:val="24"/>
                <w:szCs w:val="24"/>
              </w:rPr>
              <w:t>年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9</w:t>
            </w:r>
            <w:r>
              <w:rPr>
                <w:rFonts w:ascii="SimSun" w:hAnsi="SimSun" w:eastAsia="SimSun" w:cs="SimSun"/>
                <w:spacing w:val="-10"/>
                <w:position w:val="6"/>
                <w:sz w:val="24"/>
                <w:szCs w:val="24"/>
              </w:rPr>
              <w:t>月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-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Times New Roma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21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6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月，</w:t>
            </w:r>
            <w:r>
              <w:rPr>
                <w:rFonts w:hint="default"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长沙学院，本科。</w:t>
            </w:r>
          </w:p>
          <w:p w14:paraId="18F0DC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240" w:lineRule="auto"/>
              <w:ind w:left="11" w:firstLine="11"/>
              <w:textAlignment w:val="baseline"/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</w:pPr>
            <w:r>
              <w:rPr>
                <w:rFonts w:ascii="SimSun" w:hAnsi="SimSun" w:eastAsia="SimSun" w:cs="SimSun"/>
                <w:spacing w:val="-10"/>
                <w:position w:val="6"/>
                <w:sz w:val="24"/>
                <w:szCs w:val="24"/>
              </w:rPr>
              <w:t>◆</w:t>
            </w:r>
            <w:r>
              <w:rPr>
                <w:rFonts w:hint="eastAsia" w:ascii="SimSun" w:hAnsi="SimSun" w:eastAsia="SimSun" w:cs="SimSun"/>
                <w:spacing w:val="-10"/>
                <w:position w:val="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20</w:t>
            </w:r>
            <w:r>
              <w:rPr>
                <w:rFonts w:hint="eastAsia" w:ascii="Times New Roman" w:hAnsi="Times New Roman" w:eastAsia="Times New Roma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23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年9月-</w:t>
            </w:r>
            <w:r>
              <w:rPr>
                <w:rFonts w:hint="eastAsia" w:ascii="Times New Roman" w:hAnsi="Times New Roman" w:eastAsia="Times New Roma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至今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，</w:t>
            </w:r>
            <w:r>
              <w:rPr>
                <w:rFonts w:hint="default"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衡阳师范学院，硕士，电子信息，导师：李浪教授，进行密码算法</w:t>
            </w:r>
            <w:r>
              <w:rPr>
                <w:rFonts w:hint="eastAsia" w:ascii="Times New Roman" w:hAnsi="Times New Roman" w:eastAsia="SimSun" w:cs="Times New Roman"/>
                <w:spacing w:val="-10"/>
                <w:position w:val="6"/>
                <w:sz w:val="24"/>
                <w:szCs w:val="24"/>
                <w:lang w:val="en-US" w:eastAsia="zh-CN"/>
              </w:rPr>
              <w:t>设计与</w:t>
            </w:r>
            <w:r>
              <w:rPr>
                <w:rFonts w:hint="default"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优化实现</w:t>
            </w:r>
            <w:r>
              <w:rPr>
                <w:rFonts w:ascii="Times New Roman" w:hAnsi="Times New Roman" w:eastAsia="Times New Roman" w:cs="Times New Roman"/>
                <w:spacing w:val="-10"/>
                <w:position w:val="6"/>
                <w:sz w:val="24"/>
                <w:szCs w:val="24"/>
              </w:rPr>
              <w:t>。</w:t>
            </w:r>
          </w:p>
        </w:tc>
      </w:tr>
    </w:tbl>
    <w:p w14:paraId="0EB00BC5">
      <w:pPr>
        <w:overflowPunct w:val="0"/>
        <w:spacing w:before="79" w:line="185" w:lineRule="auto"/>
        <w:ind w:firstLine="922"/>
        <w:outlineLvl w:val="9"/>
        <w:rPr>
          <w:rFonts w:hint="default" w:ascii="Times New Roman" w:hAnsi="Times New Roman" w:eastAsia="Times New Roman" w:cs="Times New Roman"/>
          <w:b/>
          <w:bCs/>
          <w:spacing w:val="7"/>
          <w:w w:val="105"/>
          <w:sz w:val="22"/>
          <w:szCs w:val="22"/>
          <w:lang w:val="en-US"/>
        </w:rPr>
      </w:pPr>
      <w:r>
        <w:rPr>
          <w:rFonts w:ascii="Arial" w:hAnsi="Arial" w:eastAsia="Arial" w:cs="Arial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197485</wp:posOffset>
            </wp:positionV>
            <wp:extent cx="6286500" cy="15240"/>
            <wp:effectExtent l="0" t="0" r="0" b="0"/>
            <wp:wrapNone/>
            <wp:docPr id="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245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科研成果</w:t>
      </w:r>
    </w:p>
    <w:p w14:paraId="5FCA75AE">
      <w:pPr>
        <w:spacing w:before="86" w:line="185" w:lineRule="auto"/>
        <w:ind w:firstLine="929"/>
        <w:outlineLvl w:val="0"/>
        <w:rPr>
          <w:rFonts w:ascii="SimSun" w:hAnsi="SimSun" w:eastAsia="SimSun" w:cs="SimSun"/>
          <w:spacing w:val="-6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SimSun" w:hAnsi="SimSun" w:eastAsia="SimSun" w:cs="SimSun"/>
          <w:spacing w:val="-6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1.论文</w:t>
      </w:r>
    </w:p>
    <w:p w14:paraId="2F0F0FAF">
      <w:pPr>
        <w:spacing w:before="100" w:line="250" w:lineRule="auto"/>
        <w:ind w:left="909" w:right="1104" w:firstLine="17"/>
        <w:rPr>
          <w:rFonts w:hint="default" w:ascii="SimSun" w:hAnsi="SimSun" w:eastAsia="SimSun" w:cs="SimSun"/>
          <w:spacing w:val="-6"/>
          <w:sz w:val="24"/>
          <w:szCs w:val="24"/>
          <w:lang w:val="en-US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Low-Latency Implementation of Bitsliced SPN-Cipher on IoT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Processors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[J]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IEEE Transactions on Computers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2025-12. 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instrText xml:space="preserve"> HYPERLINK "https://doi.org/" </w:instrTex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https://doi.org/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10.1109/TC.2025.3642221.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CCF-A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155597D1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spacing w:val="-2"/>
          <w:sz w:val="24"/>
          <w:szCs w:val="24"/>
          <w:lang w:val="en-US" w:eastAsia="zh-CN"/>
        </w:rPr>
        <w:t>(</w:t>
      </w:r>
      <w:r>
        <w:rPr>
          <w:rFonts w:hint="eastAsia" w:ascii="Times New Roman Regular" w:hAnsi="Times New Roman Regular" w:eastAsia="SimSun" w:cs="Times New Roman Regular"/>
          <w:spacing w:val="-2"/>
          <w:sz w:val="24"/>
          <w:szCs w:val="24"/>
          <w:lang w:val="en-US" w:eastAsia="zh-CN"/>
        </w:rPr>
        <w:t>2</w:t>
      </w:r>
      <w:r>
        <w:rPr>
          <w:rFonts w:hint="default" w:ascii="Times New Roman Regular" w:hAnsi="Times New Roman Regular" w:eastAsia="SimSun" w:cs="Times New Roman Regular"/>
          <w:spacing w:val="-2"/>
          <w:sz w:val="24"/>
          <w:szCs w:val="24"/>
          <w:lang w:val="en-US" w:eastAsia="zh-CN"/>
        </w:rPr>
        <w:t>)</w:t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Efficient implementations of CRAFT cipher for Internet of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Things[J].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Computers and Electrical Engineering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2024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116: 109168. </w:t>
      </w:r>
    </w:p>
    <w:p w14:paraId="69BFAD33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Thread-Adaptive: Optimized Parallel Architectures of SLH-DSA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on GPUs[J]. </w:t>
      </w:r>
      <w:r>
        <w:rPr>
          <w:rFonts w:hint="default" w:ascii="Times New Roman" w:hAnsi="Times New Roman" w:eastAsia="Arial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IEEE Computer Architecture Letters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Arial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2025-10</w:t>
      </w:r>
      <w:r>
        <w:rPr>
          <w:rFonts w:hint="eastAsia" w:ascii="Times New Roman" w:hAnsi="Times New Roman" w:eastAsia="Arial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instrText xml:space="preserve"> HYPERLINK "https://doi.org/" </w:instrTex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https://doi.org/</w:t>
      </w:r>
      <w:r>
        <w:rPr>
          <w:rFonts w:hint="default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eastAsia" w:ascii="Times New Roman" w:hAnsi="Times New Roman" w:eastAsia="Arial" w:cs="Times New Roman"/>
          <w:color w:val="000000"/>
          <w:kern w:val="0"/>
          <w:sz w:val="24"/>
          <w:szCs w:val="24"/>
          <w:lang w:val="en-US" w:eastAsia="zh-CN" w:bidi="ar"/>
        </w:rPr>
        <w:t>10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.1109/LCA.2025.3622588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780ACBC6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(4)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Lianrui Deng,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KD-SCA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Improving Lightweight CNN Model Profiling Side-Channel Analysis with Knowledge Distillation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[J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]. 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IEEE Transactions on Computer-Aided Design of Integrated Circuits and Systems, 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2025-10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(CCF-A)</w:t>
      </w:r>
    </w:p>
    <w:p w14:paraId="0F418442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(5) Guowen Yue, Ge Jiao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. Semi-supervised Iterative Learning Network for Camouflaged Object Detection[C]. 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>IEEE International Conference on Acoustics, Speech and Signal Processing (ICASSP),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2025: 1-5. </w:t>
      </w:r>
      <w: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(CCF-B)</w:t>
      </w:r>
    </w:p>
    <w:p w14:paraId="459F578E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(6)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Lianrui Deng,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Yu Ou,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 Tripm: a multi-label deep learning SCA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model for multi-byte attacks[J].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International Journal of Machine Learning and Cybernetics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2025: 1-16.</w:t>
      </w:r>
    </w:p>
    <w:p w14:paraId="4D1A64DB">
      <w:pPr>
        <w:spacing w:before="100" w:line="250" w:lineRule="auto"/>
        <w:ind w:left="909" w:right="1104" w:firstLine="17"/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(7)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Xingqi Yue,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Quiping Li,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Zhiwen Hu. QLW: a lightweight block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cipher with high diffusion[J]. </w:t>
      </w:r>
      <w:r>
        <w:rPr>
          <w:rFonts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The Journal of Supercomputing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81(1): 224.</w:t>
      </w:r>
    </w:p>
    <w:p w14:paraId="66BAF307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(8) Shencheng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Xia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, Lang Li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Yu Ou,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Optimizing label correlation in deep learning-based side-channel analysis[J]. 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>Microelectronics Journal,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2025: 106721.</w:t>
      </w:r>
    </w:p>
    <w:p w14:paraId="5BA4100D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(9) Guowen Yue, Ge Jiao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*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, Chen Li, </w:t>
      </w: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Jiahao Xiang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. When CNN meet with ViT: decision-level feature fusion for camouflaged object detection[J]. </w:t>
      </w:r>
      <w:r>
        <w:rPr>
          <w:rFonts w:hint="default" w:ascii="Times New Roman" w:hAnsi="Times New Roman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T</w:t>
      </w:r>
      <w:r>
        <w:rPr>
          <w:rFonts w:hint="default" w:ascii="Times New Roman Italic" w:hAnsi="Times New Roman Italic" w:cs="Times New Roman Italic"/>
          <w:i/>
          <w:iCs/>
          <w:color w:val="000000"/>
          <w:kern w:val="0"/>
          <w:sz w:val="24"/>
          <w:szCs w:val="24"/>
          <w:lang w:val="en-US" w:eastAsia="zh-CN" w:bidi="ar"/>
        </w:rPr>
        <w:t>he Visual Computer,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2025, 41(6): 3957-3972.</w:t>
      </w:r>
    </w:p>
    <w:p w14:paraId="30679FB3">
      <w:pPr>
        <w:overflowPunct w:val="0"/>
        <w:spacing w:before="79" w:line="185" w:lineRule="auto"/>
        <w:ind w:firstLine="922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197485</wp:posOffset>
            </wp:positionV>
            <wp:extent cx="6286500" cy="1524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245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主持</w:t>
      </w:r>
      <w:r>
        <w:rPr>
          <w:rFonts w:ascii="SimSun" w:hAnsi="SimSun" w:eastAsia="SimSun" w:cs="SimSun"/>
          <w:spacing w:val="-2"/>
          <w:sz w:val="24"/>
          <w:szCs w:val="24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项目</w:t>
      </w:r>
    </w:p>
    <w:p w14:paraId="044C3371">
      <w:pPr>
        <w:spacing w:before="73" w:line="212" w:lineRule="auto"/>
        <w:ind w:left="937" w:right="1104" w:hanging="25"/>
        <w:rPr>
          <w:rFonts w:hint="default" w:ascii="Times New Roman" w:hAnsi="Times New Roman" w:eastAsia="SimSun" w:cs="Times New Roman"/>
          <w:kern w:val="2"/>
          <w:sz w:val="24"/>
          <w:szCs w:val="32"/>
          <w:lang w:val="en-US" w:eastAsia="zh-CN" w:bidi="ar"/>
        </w:rPr>
      </w:pPr>
      <w:r>
        <w:rPr>
          <w:rFonts w:hint="default" w:ascii="SimSun" w:hAnsi="SimSun" w:eastAsia="SimSun" w:cs="SimSun"/>
          <w:spacing w:val="6"/>
          <w:w w:val="102"/>
          <w:sz w:val="24"/>
          <w:szCs w:val="24"/>
          <w:lang w:val="en-US" w:eastAsia="zh-CN"/>
        </w:rPr>
        <w:t>◆</w:t>
      </w:r>
      <w:r>
        <w:rPr>
          <w:rFonts w:hint="eastAsia" w:ascii="Times New Roman Regular" w:hAnsi="Times New Roman Regular" w:eastAsia="SimSun" w:cs="Times New Roman Regular"/>
          <w:spacing w:val="6"/>
          <w:w w:val="102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</w:rPr>
        <w:t>轻量级分组密码的软硬件优化研究与实现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>202</w:t>
      </w:r>
      <w:r>
        <w:rPr>
          <w:rFonts w:hint="eastAsia" w:ascii="Times New Roman" w:hAnsi="Times New Roman" w:eastAsia="Times New Roman" w:cs="Times New Roman"/>
          <w:spacing w:val="-1"/>
          <w:sz w:val="24"/>
          <w:szCs w:val="24"/>
          <w:lang w:val="en-US" w:eastAsia="zh-CN"/>
        </w:rPr>
        <w:t>4年湖南省研究生科研创新项目</w:t>
      </w:r>
      <w:r>
        <w:rPr>
          <w:rFonts w:hint="default" w:ascii="Times New Roman" w:hAnsi="Times New Roman" w:eastAsia="SimSun" w:cs="Times New Roman"/>
          <w:kern w:val="2"/>
          <w:sz w:val="24"/>
          <w:szCs w:val="32"/>
          <w:lang w:val="en-US" w:eastAsia="zh-CN" w:bidi="ar"/>
        </w:rPr>
        <w:t xml:space="preserve">(No. </w:t>
      </w:r>
    </w:p>
    <w:p w14:paraId="1312DAFD">
      <w:pPr>
        <w:spacing w:before="73" w:line="212" w:lineRule="auto"/>
        <w:ind w:left="937" w:right="1104" w:hanging="25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4"/>
          <w:szCs w:val="32"/>
          <w:lang w:val="en-US" w:eastAsia="zh-CN" w:bidi="ar"/>
        </w:rPr>
        <w:t>CX20240977) 已结题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.</w:t>
      </w:r>
    </w:p>
    <w:p w14:paraId="10EE2AC8">
      <w:pPr>
        <w:overflowPunct w:val="0"/>
        <w:spacing w:before="79" w:line="185" w:lineRule="auto"/>
        <w:ind w:firstLine="922"/>
        <w:outlineLvl w:val="9"/>
        <w:rPr>
          <w:rFonts w:hint="default" w:ascii="Times New Roman" w:hAnsi="Times New Roman" w:eastAsia="Times New Roman" w:cs="Times New Roman"/>
          <w:b/>
          <w:bCs/>
          <w:spacing w:val="7"/>
          <w:w w:val="105"/>
          <w:sz w:val="22"/>
          <w:szCs w:val="22"/>
          <w:lang w:val="en-US"/>
        </w:rPr>
      </w:pPr>
      <w:r>
        <w:rPr>
          <w:rFonts w:ascii="Arial" w:hAnsi="Arial" w:eastAsia="Arial" w:cs="Arial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572770</wp:posOffset>
            </wp:positionH>
            <wp:positionV relativeFrom="paragraph">
              <wp:posOffset>197485</wp:posOffset>
            </wp:positionV>
            <wp:extent cx="6286500" cy="15240"/>
            <wp:effectExtent l="0" t="0" r="0" b="0"/>
            <wp:wrapNone/>
            <wp:docPr id="7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245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imSun" w:hAnsi="SimSun" w:eastAsia="SimSun" w:cs="SimSun"/>
          <w:spacing w:val="-2"/>
          <w:sz w:val="24"/>
          <w:szCs w:val="24"/>
          <w:lang w:val="en-US" w:eastAsia="zh-CN"/>
          <w14:textOutline w14:w="4354" w14:cap="flat" w14:cmpd="sng">
            <w14:solidFill>
              <w14:srgbClr w14:val="000000"/>
            </w14:solidFill>
            <w14:prstDash w14:val="solid"/>
            <w14:miter w14:val="0"/>
          </w14:textOutline>
        </w:rPr>
        <w:t>获奖情况</w:t>
      </w:r>
    </w:p>
    <w:p w14:paraId="57DA8B7F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2025年第十六届“挑战杯”湖南省课外学术科技作品竞赛二等奖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42E85DC8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2024年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湖南省大学生创新大赛高教主赛道研究生创意组三等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1CD04A05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 2024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年湖南省第十七届研究生创新论坛优秀论文二等奖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56953F05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2023年衡阳师范学院“挑战杯”课外学术科技作品竞赛特等奖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0F8C74B3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2023年度硕士研究生奖学金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等奖.</w:t>
      </w:r>
    </w:p>
    <w:p w14:paraId="411136BD">
      <w:pPr>
        <w:spacing w:before="100" w:line="250" w:lineRule="auto"/>
        <w:ind w:left="909" w:right="1104" w:firstLine="17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◆ 2023-2024年度硕士研究生奖学金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等奖.</w:t>
      </w:r>
      <w:bookmarkStart w:id="0" w:name="_GoBack"/>
      <w:bookmarkEnd w:id="0"/>
    </w:p>
    <w:p w14:paraId="2F9D7C06">
      <w:pPr>
        <w:spacing w:before="110" w:line="185" w:lineRule="auto"/>
        <w:jc w:val="center"/>
        <w:rPr>
          <w:rFonts w:ascii="方正舒体" w:hAnsi="方正舒体" w:eastAsia="方正舒体" w:cs="方正舒体"/>
          <w:sz w:val="32"/>
          <w:szCs w:val="32"/>
        </w:rPr>
      </w:pPr>
    </w:p>
    <w:p w14:paraId="3D349E72">
      <w:pPr>
        <w:spacing w:before="110" w:line="185" w:lineRule="auto"/>
        <w:jc w:val="both"/>
        <w:rPr>
          <w:rFonts w:hint="default" w:ascii="方正舒体" w:hAnsi="方正舒体" w:eastAsia="方正舒体" w:cs="方正舒体"/>
          <w:sz w:val="32"/>
          <w:szCs w:val="32"/>
          <w:lang w:val="en-US" w:eastAsia="zh-CN"/>
        </w:rPr>
      </w:pPr>
    </w:p>
    <w:sectPr>
      <w:type w:val="continuous"/>
      <w:pgSz w:w="11907" w:h="16839"/>
      <w:pgMar w:top="0" w:right="0" w:bottom="0" w:left="0" w:header="0" w:footer="0" w:gutter="0"/>
      <w:cols w:equalWidth="0" w:num="1">
        <w:col w:w="1190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</w:compat>
  <w:docVars>
    <w:docVar w:name="commondata" w:val="eyJoZGlkIjoiZWI0ZDJjZTg2YjA5NmEwNjVkZGQyMGI1OTFiOTQwNGEifQ=="/>
    <w:docVar w:name="KSO_WPS_MARK_KEY" w:val="32f5b8a3-a7b8-41cd-8777-f19b69e0790f"/>
  </w:docVars>
  <w:rsids>
    <w:rsidRoot w:val="00000000"/>
    <w:rsid w:val="00FE1942"/>
    <w:rsid w:val="01233A9E"/>
    <w:rsid w:val="017C6D0A"/>
    <w:rsid w:val="01A7043C"/>
    <w:rsid w:val="02984C1C"/>
    <w:rsid w:val="02AB5AF9"/>
    <w:rsid w:val="035148F2"/>
    <w:rsid w:val="04FC263C"/>
    <w:rsid w:val="05C75D41"/>
    <w:rsid w:val="06E14CBE"/>
    <w:rsid w:val="072F4F4B"/>
    <w:rsid w:val="087E0481"/>
    <w:rsid w:val="0A584970"/>
    <w:rsid w:val="0BB84DE3"/>
    <w:rsid w:val="0C756913"/>
    <w:rsid w:val="0CF663AE"/>
    <w:rsid w:val="0D470B14"/>
    <w:rsid w:val="0F106999"/>
    <w:rsid w:val="0F784FB5"/>
    <w:rsid w:val="0FDF5034"/>
    <w:rsid w:val="104135F9"/>
    <w:rsid w:val="109857EF"/>
    <w:rsid w:val="10FE598E"/>
    <w:rsid w:val="112C42A9"/>
    <w:rsid w:val="11BF139A"/>
    <w:rsid w:val="13C95DDF"/>
    <w:rsid w:val="14724FAA"/>
    <w:rsid w:val="151933B7"/>
    <w:rsid w:val="15A00DC2"/>
    <w:rsid w:val="18042DB9"/>
    <w:rsid w:val="18D749A2"/>
    <w:rsid w:val="19B6279F"/>
    <w:rsid w:val="1A304E0A"/>
    <w:rsid w:val="1B1B3662"/>
    <w:rsid w:val="1D862F93"/>
    <w:rsid w:val="1D882867"/>
    <w:rsid w:val="1DD6FA75"/>
    <w:rsid w:val="1E0B0E08"/>
    <w:rsid w:val="1E4E1D03"/>
    <w:rsid w:val="1EF04450"/>
    <w:rsid w:val="1F3F84AF"/>
    <w:rsid w:val="1FED3359"/>
    <w:rsid w:val="1FFF9A2D"/>
    <w:rsid w:val="200A3A07"/>
    <w:rsid w:val="20EA3A3D"/>
    <w:rsid w:val="22682C67"/>
    <w:rsid w:val="235949C4"/>
    <w:rsid w:val="24B46637"/>
    <w:rsid w:val="2634590A"/>
    <w:rsid w:val="272A0E33"/>
    <w:rsid w:val="297E7214"/>
    <w:rsid w:val="29C235A5"/>
    <w:rsid w:val="2A2474D0"/>
    <w:rsid w:val="2A403FBB"/>
    <w:rsid w:val="2A4D3F08"/>
    <w:rsid w:val="2B23121A"/>
    <w:rsid w:val="2B275DB5"/>
    <w:rsid w:val="2C1125C1"/>
    <w:rsid w:val="2C3F4A42"/>
    <w:rsid w:val="2D104AF8"/>
    <w:rsid w:val="2D1C4D7A"/>
    <w:rsid w:val="2D6F35DC"/>
    <w:rsid w:val="2D850B71"/>
    <w:rsid w:val="2F0361F1"/>
    <w:rsid w:val="2FCE2CA3"/>
    <w:rsid w:val="2FFC2A0A"/>
    <w:rsid w:val="30801AC4"/>
    <w:rsid w:val="310944F3"/>
    <w:rsid w:val="32B36180"/>
    <w:rsid w:val="331210F9"/>
    <w:rsid w:val="33721B98"/>
    <w:rsid w:val="33C15185"/>
    <w:rsid w:val="33CC574C"/>
    <w:rsid w:val="346534AA"/>
    <w:rsid w:val="347F27BE"/>
    <w:rsid w:val="35586B6B"/>
    <w:rsid w:val="36283BA1"/>
    <w:rsid w:val="367A2BD4"/>
    <w:rsid w:val="37C4498C"/>
    <w:rsid w:val="37D05393"/>
    <w:rsid w:val="37DBC453"/>
    <w:rsid w:val="383D6974"/>
    <w:rsid w:val="3845656E"/>
    <w:rsid w:val="389425B0"/>
    <w:rsid w:val="393E285E"/>
    <w:rsid w:val="39462149"/>
    <w:rsid w:val="3B070E17"/>
    <w:rsid w:val="3B384FDA"/>
    <w:rsid w:val="3B5C5C90"/>
    <w:rsid w:val="3B923C50"/>
    <w:rsid w:val="3BC046A9"/>
    <w:rsid w:val="3C895791"/>
    <w:rsid w:val="3DFFBF58"/>
    <w:rsid w:val="3F4F0FDF"/>
    <w:rsid w:val="3F9335C1"/>
    <w:rsid w:val="3FEDB168"/>
    <w:rsid w:val="3FFFF784"/>
    <w:rsid w:val="4004572D"/>
    <w:rsid w:val="40442135"/>
    <w:rsid w:val="41292623"/>
    <w:rsid w:val="41872CB2"/>
    <w:rsid w:val="41BD4926"/>
    <w:rsid w:val="41FB71FC"/>
    <w:rsid w:val="421A3B26"/>
    <w:rsid w:val="422A6D6B"/>
    <w:rsid w:val="45EDDF1A"/>
    <w:rsid w:val="471245E3"/>
    <w:rsid w:val="480D6282"/>
    <w:rsid w:val="486B431C"/>
    <w:rsid w:val="49B303BC"/>
    <w:rsid w:val="4A7935BA"/>
    <w:rsid w:val="4AD472AA"/>
    <w:rsid w:val="4B321EE0"/>
    <w:rsid w:val="4B8509C1"/>
    <w:rsid w:val="4CF341B4"/>
    <w:rsid w:val="4D78636E"/>
    <w:rsid w:val="4F5B74ED"/>
    <w:rsid w:val="4FFDE4DC"/>
    <w:rsid w:val="507E7856"/>
    <w:rsid w:val="5144471C"/>
    <w:rsid w:val="51C04AD1"/>
    <w:rsid w:val="52EA0C77"/>
    <w:rsid w:val="532D11DF"/>
    <w:rsid w:val="53DECC9C"/>
    <w:rsid w:val="53EB5003"/>
    <w:rsid w:val="546D3F89"/>
    <w:rsid w:val="54DF2AB7"/>
    <w:rsid w:val="54FF541D"/>
    <w:rsid w:val="54FFC1C4"/>
    <w:rsid w:val="553255F1"/>
    <w:rsid w:val="55723E40"/>
    <w:rsid w:val="56102E1E"/>
    <w:rsid w:val="565B5A41"/>
    <w:rsid w:val="570C5CDB"/>
    <w:rsid w:val="571100FC"/>
    <w:rsid w:val="573E2B1C"/>
    <w:rsid w:val="587F6039"/>
    <w:rsid w:val="58814A6C"/>
    <w:rsid w:val="599E4BE5"/>
    <w:rsid w:val="59AA5338"/>
    <w:rsid w:val="5A0A4028"/>
    <w:rsid w:val="5A951B44"/>
    <w:rsid w:val="5AB40E78"/>
    <w:rsid w:val="5AE42ACB"/>
    <w:rsid w:val="5B7EEC88"/>
    <w:rsid w:val="5BFBC975"/>
    <w:rsid w:val="5C5F065B"/>
    <w:rsid w:val="5C9B64A5"/>
    <w:rsid w:val="5D7256FD"/>
    <w:rsid w:val="5D8453A4"/>
    <w:rsid w:val="5DE33456"/>
    <w:rsid w:val="5DEF98D3"/>
    <w:rsid w:val="5E9FD159"/>
    <w:rsid w:val="5EA11B87"/>
    <w:rsid w:val="5EF45054"/>
    <w:rsid w:val="5EF92B33"/>
    <w:rsid w:val="5F4C0857"/>
    <w:rsid w:val="5FDFA520"/>
    <w:rsid w:val="5FFB7754"/>
    <w:rsid w:val="60A617AF"/>
    <w:rsid w:val="60C767CF"/>
    <w:rsid w:val="60EC2C1E"/>
    <w:rsid w:val="60F31CBA"/>
    <w:rsid w:val="60FF240D"/>
    <w:rsid w:val="617F52FC"/>
    <w:rsid w:val="62051388"/>
    <w:rsid w:val="62A3501A"/>
    <w:rsid w:val="63491A70"/>
    <w:rsid w:val="648C1029"/>
    <w:rsid w:val="64942E6C"/>
    <w:rsid w:val="64B74DAD"/>
    <w:rsid w:val="651E4E7E"/>
    <w:rsid w:val="65D648DA"/>
    <w:rsid w:val="65EB11B2"/>
    <w:rsid w:val="671D35ED"/>
    <w:rsid w:val="675C9698"/>
    <w:rsid w:val="677F87B7"/>
    <w:rsid w:val="6780592A"/>
    <w:rsid w:val="678E2418"/>
    <w:rsid w:val="68476448"/>
    <w:rsid w:val="69E228CC"/>
    <w:rsid w:val="69EC72A7"/>
    <w:rsid w:val="6B43768C"/>
    <w:rsid w:val="6C2E3BA6"/>
    <w:rsid w:val="6D54763D"/>
    <w:rsid w:val="6D611D5A"/>
    <w:rsid w:val="6D6B393E"/>
    <w:rsid w:val="6EE3BEC4"/>
    <w:rsid w:val="6F281ECB"/>
    <w:rsid w:val="6F7B7A55"/>
    <w:rsid w:val="6FCBA9F8"/>
    <w:rsid w:val="708E2E66"/>
    <w:rsid w:val="71C72AD3"/>
    <w:rsid w:val="722E5429"/>
    <w:rsid w:val="72622BD7"/>
    <w:rsid w:val="728269FA"/>
    <w:rsid w:val="72AC57F4"/>
    <w:rsid w:val="73BE6019"/>
    <w:rsid w:val="744C72C0"/>
    <w:rsid w:val="74B71FED"/>
    <w:rsid w:val="752F8DD4"/>
    <w:rsid w:val="767D0951"/>
    <w:rsid w:val="777DB7B2"/>
    <w:rsid w:val="77971BC8"/>
    <w:rsid w:val="77DB26A1"/>
    <w:rsid w:val="77DF344A"/>
    <w:rsid w:val="77DFBBDF"/>
    <w:rsid w:val="782354D1"/>
    <w:rsid w:val="78323C8A"/>
    <w:rsid w:val="78914A66"/>
    <w:rsid w:val="78C22246"/>
    <w:rsid w:val="78CA4C57"/>
    <w:rsid w:val="79050385"/>
    <w:rsid w:val="799837C6"/>
    <w:rsid w:val="79A67472"/>
    <w:rsid w:val="79C16FDE"/>
    <w:rsid w:val="79E91748"/>
    <w:rsid w:val="79FBC604"/>
    <w:rsid w:val="7A04063C"/>
    <w:rsid w:val="7A5D0729"/>
    <w:rsid w:val="7AF83CFD"/>
    <w:rsid w:val="7B135BAB"/>
    <w:rsid w:val="7B827A6B"/>
    <w:rsid w:val="7BAABFC6"/>
    <w:rsid w:val="7BEECEE4"/>
    <w:rsid w:val="7BFE828A"/>
    <w:rsid w:val="7C5E5DE2"/>
    <w:rsid w:val="7D0746CC"/>
    <w:rsid w:val="7D425704"/>
    <w:rsid w:val="7DE8D338"/>
    <w:rsid w:val="7DFE8065"/>
    <w:rsid w:val="7E59B1D9"/>
    <w:rsid w:val="7E781C9C"/>
    <w:rsid w:val="7EF76A6D"/>
    <w:rsid w:val="7EFF59E7"/>
    <w:rsid w:val="7F2DBB27"/>
    <w:rsid w:val="7F3D43D5"/>
    <w:rsid w:val="7F5EF697"/>
    <w:rsid w:val="7F765B38"/>
    <w:rsid w:val="7F9E2999"/>
    <w:rsid w:val="7FA07B67"/>
    <w:rsid w:val="7FBB4595"/>
    <w:rsid w:val="7FDB5720"/>
    <w:rsid w:val="7FF7411B"/>
    <w:rsid w:val="7FFB0E01"/>
    <w:rsid w:val="7FFD0B06"/>
    <w:rsid w:val="96FF8167"/>
    <w:rsid w:val="9B77D965"/>
    <w:rsid w:val="A571E6D8"/>
    <w:rsid w:val="AABB2922"/>
    <w:rsid w:val="AF7F8C2C"/>
    <w:rsid w:val="AFF5DA28"/>
    <w:rsid w:val="B0F714A2"/>
    <w:rsid w:val="BEBFA298"/>
    <w:rsid w:val="BEEF9521"/>
    <w:rsid w:val="BFBE7769"/>
    <w:rsid w:val="BFD55F96"/>
    <w:rsid w:val="BFEBD52D"/>
    <w:rsid w:val="BFFBC072"/>
    <w:rsid w:val="CF6F525E"/>
    <w:rsid w:val="D39FAB85"/>
    <w:rsid w:val="D7FF744D"/>
    <w:rsid w:val="DC79A325"/>
    <w:rsid w:val="DC7B1F31"/>
    <w:rsid w:val="DFFFE13A"/>
    <w:rsid w:val="E7CF2370"/>
    <w:rsid w:val="E7FAB3CA"/>
    <w:rsid w:val="EACE9FF4"/>
    <w:rsid w:val="EAFFBB1D"/>
    <w:rsid w:val="EBDD7256"/>
    <w:rsid w:val="ECF79EE1"/>
    <w:rsid w:val="EFFD42C9"/>
    <w:rsid w:val="F1D661DF"/>
    <w:rsid w:val="F3FF5445"/>
    <w:rsid w:val="F5FF7F54"/>
    <w:rsid w:val="F6E5C982"/>
    <w:rsid w:val="F6FF4BC9"/>
    <w:rsid w:val="F7FB2F8C"/>
    <w:rsid w:val="F9F70667"/>
    <w:rsid w:val="FA3B9730"/>
    <w:rsid w:val="FAABDB64"/>
    <w:rsid w:val="FAFBDFCB"/>
    <w:rsid w:val="FBA361AE"/>
    <w:rsid w:val="FCC4C135"/>
    <w:rsid w:val="FD5F0491"/>
    <w:rsid w:val="FDFB052F"/>
    <w:rsid w:val="FEAB4E3A"/>
    <w:rsid w:val="FFD421D6"/>
    <w:rsid w:val="FFF9847B"/>
    <w:rsid w:val="FFFC0D5B"/>
    <w:rsid w:val="FFFD8F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US" w:eastAsia="zh-CN" w:bidi="ar"/>
    </w:rPr>
  </w:style>
  <w:style w:type="character" w:customStyle="1" w:styleId="8">
    <w:name w:val="s2"/>
    <w:qFormat/>
    <w:uiPriority w:val="0"/>
    <w:rPr>
      <w:rFonts w:ascii="kaiti sc" w:hAnsi="kaiti sc" w:eastAsia="kaiti sc" w:cs="kaiti sc"/>
      <w:sz w:val="24"/>
      <w:szCs w:val="24"/>
    </w:rPr>
  </w:style>
  <w:style w:type="character" w:customStyle="1" w:styleId="9">
    <w:name w:val="s1"/>
    <w:qFormat/>
    <w:uiPriority w:val="0"/>
    <w:rPr>
      <w:rFonts w:ascii="helvetica" w:hAnsi="helvetica" w:eastAsia="helvetica" w:cs="helvetic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528</Words>
  <Characters>1888</Characters>
  <TotalTime>9</TotalTime>
  <ScaleCrop>false</ScaleCrop>
  <LinksUpToDate>false</LinksUpToDate>
  <CharactersWithSpaces>2178</CharactersWithSpaces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2019-10-17T10:15:00Z</dcterms:created>
  <dc:creator>Administrator</dc:creator>
  <cp:lastModifiedBy>向嘉豪</cp:lastModifiedBy>
  <dcterms:modified xsi:type="dcterms:W3CDTF">2026-01-01T21:17:11Z</dcterms:modified>
  <dc:title>个人简历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2022-03-19T14:04:55Z</vt:filetime>
  </property>
  <property fmtid="{D5CDD505-2E9C-101B-9397-08002B2CF9AE}" pid="4" name="KSOProductBuildVer">
    <vt:lpwstr>1033-12.1.24031.24031</vt:lpwstr>
  </property>
  <property fmtid="{D5CDD505-2E9C-101B-9397-08002B2CF9AE}" pid="5" name="ICV">
    <vt:lpwstr>504AEABB823E40DFB7358E1D4F6EDF24</vt:lpwstr>
  </property>
  <property fmtid="{D5CDD505-2E9C-101B-9397-08002B2CF9AE}" pid="6" name="KSOTemplateDocerSaveRecord">
    <vt:lpwstr>eyJoZGlkIjoiZWI0ZDJjZTg2YjA5NmEwNjVkZGQyMGI1OTFiOTQwNGEiLCJ1c2VySWQiOiI2NTcwMDIxNjEifQ==</vt:lpwstr>
  </property>
</Properties>
</file>