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8D27" w14:textId="77777777" w:rsidR="00327E17" w:rsidRDefault="00327E17" w:rsidP="00327E1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 and Reviewers:</w:t>
      </w:r>
    </w:p>
    <w:p w14:paraId="34EFE11E" w14:textId="77777777" w:rsidR="00327E17" w:rsidRDefault="00327E17" w:rsidP="00327E1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9C0E77" w14:textId="6DFCA7C9" w:rsidR="00327E17" w:rsidRDefault="00327E17" w:rsidP="00327E17">
      <w:pPr>
        <w:widowControl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your letter and the reviewers’ comments concerning our manuscript entitled "Efficient Implementations of CRAFT Cipher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Internet of Things" (ID: COMPELECENG-D-24-00145). We have reviewed your comments carefully and made corrections in accordance with them. </w:t>
      </w:r>
      <w:r>
        <w:rPr>
          <w:rFonts w:ascii="Times New Roman" w:hAnsi="Times New Roman" w:cs="Times New Roman"/>
          <w:color w:val="0000FF"/>
        </w:rPr>
        <w:t>We have revised portion marked in blue in our paper.</w:t>
      </w:r>
      <w:r w:rsidR="00B74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hope our revised manuscript can be accepted for publication.</w:t>
      </w:r>
    </w:p>
    <w:p w14:paraId="0AE3F1E1" w14:textId="77777777" w:rsidR="00327E17" w:rsidRDefault="00327E17" w:rsidP="00327E17">
      <w:pPr>
        <w:widowControl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corrections and responses to the comments are shown as below:</w:t>
      </w:r>
    </w:p>
    <w:p w14:paraId="65C307F2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Response to the reviewers’ comments:</w:t>
      </w:r>
    </w:p>
    <w:p w14:paraId="0614CC7F" w14:textId="77777777" w:rsidR="00327E17" w:rsidRDefault="00327E17" w:rsidP="00327E17">
      <w:pPr>
        <w:rPr>
          <w:rFonts w:ascii="Times New Roman" w:hAnsi="Times New Roman" w:cs="Times New Roman"/>
        </w:rPr>
      </w:pPr>
      <w:bookmarkStart w:id="0" w:name="OLE_LINK6"/>
      <w:r>
        <w:rPr>
          <w:rFonts w:ascii="Times New Roman" w:hAnsi="Times New Roman" w:cs="Times New Roman"/>
        </w:rPr>
        <w:t>Reviewer 1</w:t>
      </w:r>
      <w:bookmarkEnd w:id="0"/>
      <w:r>
        <w:rPr>
          <w:rFonts w:ascii="Times New Roman" w:hAnsi="Times New Roman" w:cs="Times New Roman"/>
        </w:rPr>
        <w:t>:</w:t>
      </w:r>
    </w:p>
    <w:p w14:paraId="0A68A451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bookmarkStart w:id="1" w:name="OLE_LINK35"/>
      <w:r w:rsidRPr="002231D7">
        <w:rPr>
          <w:rFonts w:ascii="Times New Roman" w:hAnsi="Times New Roman" w:cs="Times New Roman"/>
        </w:rPr>
        <w:t xml:space="preserve">Most of my comments are addressed but I advise you to add recent surveys on PQC to the paper and comment that </w:t>
      </w:r>
      <w:proofErr w:type="gramStart"/>
      <w:r w:rsidRPr="002231D7">
        <w:rPr>
          <w:rFonts w:ascii="Times New Roman" w:hAnsi="Times New Roman" w:cs="Times New Roman"/>
        </w:rPr>
        <w:t>you</w:t>
      </w:r>
      <w:proofErr w:type="gramEnd"/>
      <w:r w:rsidRPr="002231D7">
        <w:rPr>
          <w:rFonts w:ascii="Times New Roman" w:hAnsi="Times New Roman" w:cs="Times New Roman"/>
        </w:rPr>
        <w:t xml:space="preserve"> algorithm using Grover's still will be secure see below:</w:t>
      </w:r>
    </w:p>
    <w:p w14:paraId="6B745CBD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</w:p>
    <w:p w14:paraId="6A16C106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 xml:space="preserve">Envisioning the future of cyber security in post-quantum era: A survey on </w:t>
      </w:r>
      <w:proofErr w:type="spellStart"/>
      <w:r w:rsidRPr="002231D7">
        <w:rPr>
          <w:rFonts w:ascii="Times New Roman" w:hAnsi="Times New Roman" w:cs="Times New Roman"/>
        </w:rPr>
        <w:t>pq</w:t>
      </w:r>
      <w:proofErr w:type="spellEnd"/>
      <w:r w:rsidRPr="002231D7">
        <w:rPr>
          <w:rFonts w:ascii="Times New Roman" w:hAnsi="Times New Roman" w:cs="Times New Roman"/>
        </w:rPr>
        <w:t xml:space="preserve"> standardization, applications, challenges and opportunities</w:t>
      </w:r>
    </w:p>
    <w:p w14:paraId="05F7F659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2023/10/18</w:t>
      </w:r>
    </w:p>
    <w:p w14:paraId="14B26EC7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Source</w:t>
      </w:r>
    </w:p>
    <w:p w14:paraId="1C5095D9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2231D7">
        <w:rPr>
          <w:rFonts w:ascii="Times New Roman" w:hAnsi="Times New Roman" w:cs="Times New Roman"/>
        </w:rPr>
        <w:t>arXiv</w:t>
      </w:r>
      <w:proofErr w:type="spellEnd"/>
      <w:r w:rsidRPr="002231D7">
        <w:rPr>
          <w:rFonts w:ascii="Times New Roman" w:hAnsi="Times New Roman" w:cs="Times New Roman"/>
        </w:rPr>
        <w:t xml:space="preserve"> preprint arXiv:2310.12037</w:t>
      </w:r>
    </w:p>
    <w:p w14:paraId="5A91593B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</w:p>
    <w:p w14:paraId="15191D81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Algorithmic Security is Insufficient: A Comprehensive Survey on Implementation Attacks Haunting Post-Quantum Security</w:t>
      </w:r>
    </w:p>
    <w:p w14:paraId="7F8D9502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2023/5/22</w:t>
      </w:r>
    </w:p>
    <w:p w14:paraId="759A61F0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Source</w:t>
      </w:r>
    </w:p>
    <w:p w14:paraId="68462D50" w14:textId="77777777" w:rsid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2231D7">
        <w:rPr>
          <w:rFonts w:ascii="Times New Roman" w:hAnsi="Times New Roman" w:cs="Times New Roman"/>
        </w:rPr>
        <w:t>arXiv</w:t>
      </w:r>
      <w:proofErr w:type="spellEnd"/>
      <w:r w:rsidRPr="002231D7">
        <w:rPr>
          <w:rFonts w:ascii="Times New Roman" w:hAnsi="Times New Roman" w:cs="Times New Roman"/>
        </w:rPr>
        <w:t xml:space="preserve"> preprint arXiv:2305.13544</w:t>
      </w:r>
    </w:p>
    <w:p w14:paraId="02D5D742" w14:textId="5DB6E22F" w:rsidR="00327E17" w:rsidRDefault="00327E17" w:rsidP="002231D7">
      <w:pPr>
        <w:ind w:firstLineChars="200" w:firstLine="42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</w:rPr>
        <w:t>Response:</w:t>
      </w:r>
      <w:bookmarkStart w:id="2" w:name="OLE_LINK2"/>
      <w:bookmarkStart w:id="3" w:name="OLE_LINK9"/>
      <w:bookmarkEnd w:id="1"/>
      <w:r w:rsidR="00480B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FF"/>
        </w:rPr>
        <w:t>nt</w:t>
      </w:r>
      <w:r>
        <w:rPr>
          <w:rFonts w:ascii="Times New Roman" w:hAnsi="Times New Roman" w:cs="Times New Roman" w:hint="eastAsia"/>
          <w:color w:val="0000FF"/>
        </w:rPr>
        <w:t>.</w:t>
      </w:r>
      <w:bookmarkEnd w:id="2"/>
    </w:p>
    <w:bookmarkEnd w:id="3"/>
    <w:p w14:paraId="0117C7BB" w14:textId="77777777" w:rsidR="00327E17" w:rsidRDefault="00327E17" w:rsidP="002231D7">
      <w:pPr>
        <w:rPr>
          <w:rFonts w:ascii="Times New Roman" w:hAnsi="Times New Roman" w:cs="Times New Roman"/>
          <w:color w:val="0000FF"/>
        </w:rPr>
      </w:pPr>
    </w:p>
    <w:p w14:paraId="0855F1E8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 2:</w:t>
      </w:r>
    </w:p>
    <w:p w14:paraId="642E01C2" w14:textId="588796C5" w:rsidR="00327E17" w:rsidRDefault="002231D7" w:rsidP="00327E17">
      <w:pPr>
        <w:rPr>
          <w:rFonts w:ascii="Times New Roman" w:hAnsi="Times New Roman" w:cs="Times New Roman"/>
          <w:color w:val="0000FF"/>
        </w:rPr>
      </w:pPr>
      <w:r w:rsidRPr="002231D7">
        <w:rPr>
          <w:rFonts w:ascii="Times New Roman" w:hAnsi="Times New Roman" w:cs="Times New Roman"/>
        </w:rPr>
        <w:t>I recommend that the paper can be accepted.</w:t>
      </w:r>
      <w:r w:rsidR="00327E17">
        <w:rPr>
          <w:rFonts w:ascii="Times New Roman" w:hAnsi="Times New Roman" w:cs="Times New Roman"/>
        </w:rPr>
        <w:br/>
      </w:r>
      <w:r w:rsidR="00327E17">
        <w:rPr>
          <w:rFonts w:ascii="Times New Roman" w:hAnsi="Times New Roman" w:cs="Times New Roman" w:hint="eastAsia"/>
        </w:rPr>
        <w:t xml:space="preserve">    </w:t>
      </w:r>
      <w:r w:rsidR="00327E17">
        <w:rPr>
          <w:rFonts w:ascii="Times New Roman" w:hAnsi="Times New Roman" w:cs="Times New Roman"/>
        </w:rPr>
        <w:t>Response:</w:t>
      </w:r>
      <w:r w:rsidR="00480B39">
        <w:rPr>
          <w:rFonts w:ascii="Times New Roman" w:hAnsi="Times New Roman" w:cs="Times New Roman"/>
        </w:rPr>
        <w:t xml:space="preserve"> </w:t>
      </w:r>
      <w:r w:rsidR="00F762E4" w:rsidRPr="00F762E4">
        <w:rPr>
          <w:rFonts w:ascii="Times New Roman" w:hAnsi="Times New Roman" w:cs="Times New Roman"/>
          <w:color w:val="0000FF"/>
          <w:kern w:val="0"/>
          <w:sz w:val="20"/>
          <w:szCs w:val="20"/>
          <w:lang w:bidi="ar"/>
        </w:rPr>
        <w:t>We are pleased that you agree with our assessment of its readiness for acceptance.</w:t>
      </w:r>
    </w:p>
    <w:p w14:paraId="540668D2" w14:textId="77777777" w:rsidR="00327E17" w:rsidRDefault="00327E17" w:rsidP="00327E17">
      <w:pPr>
        <w:rPr>
          <w:rFonts w:ascii="Times New Roman" w:hAnsi="Times New Roman" w:cs="Times New Roman"/>
          <w:color w:val="0000FF"/>
        </w:rPr>
      </w:pPr>
    </w:p>
    <w:p w14:paraId="14F033AE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 3:</w:t>
      </w:r>
    </w:p>
    <w:p w14:paraId="5DFB698F" w14:textId="3A6A0AC1" w:rsidR="00327E17" w:rsidRDefault="002231D7" w:rsidP="00327E17">
      <w:pPr>
        <w:rPr>
          <w:rFonts w:ascii="Times New Roman" w:hAnsi="Times New Roman" w:cs="Times New Roman"/>
        </w:rPr>
      </w:pPr>
      <w:bookmarkStart w:id="4" w:name="OLE_LINK43"/>
      <w:r w:rsidRPr="002231D7">
        <w:rPr>
          <w:rFonts w:ascii="Times New Roman" w:hAnsi="Times New Roman" w:cs="Times New Roman"/>
        </w:rPr>
        <w:t>I think this manuscript has been well revised and can be accepted.</w:t>
      </w:r>
    </w:p>
    <w:p w14:paraId="6D08B42E" w14:textId="60D55071" w:rsidR="00327E17" w:rsidRDefault="00327E17" w:rsidP="002231D7">
      <w:pPr>
        <w:ind w:firstLineChars="200" w:firstLine="42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</w:rPr>
        <w:t>Response:</w:t>
      </w:r>
      <w:bookmarkEnd w:id="4"/>
      <w:r w:rsidR="00480B39">
        <w:rPr>
          <w:rFonts w:ascii="Times New Roman" w:hAnsi="Times New Roman" w:cs="Times New Roman"/>
        </w:rPr>
        <w:t xml:space="preserve"> </w:t>
      </w:r>
      <w:r w:rsidR="007631F0" w:rsidRPr="007631F0">
        <w:rPr>
          <w:rFonts w:ascii="Times New Roman" w:hAnsi="Times New Roman" w:cs="Times New Roman"/>
          <w:color w:val="0000FF"/>
          <w:kern w:val="0"/>
          <w:sz w:val="20"/>
          <w:szCs w:val="20"/>
          <w:lang w:bidi="ar"/>
        </w:rPr>
        <w:t>We are glad to hear that you share our view on the manuscript's readiness for acceptance.</w:t>
      </w:r>
      <w:r w:rsidR="007631F0" w:rsidRPr="007631F0">
        <w:rPr>
          <w:rFonts w:ascii="Times New Roman" w:hAnsi="Times New Roman" w:cs="Times New Roman"/>
          <w:color w:val="0000FF"/>
          <w:kern w:val="0"/>
          <w:sz w:val="20"/>
          <w:szCs w:val="20"/>
          <w:lang w:bidi="ar"/>
        </w:rPr>
        <w:t xml:space="preserve"> </w:t>
      </w:r>
    </w:p>
    <w:p w14:paraId="01F52E2B" w14:textId="77777777" w:rsidR="00327E17" w:rsidRDefault="00327E17" w:rsidP="00327E17">
      <w:pPr>
        <w:rPr>
          <w:rFonts w:ascii="Times New Roman" w:hAnsi="Times New Roman" w:cs="Times New Roman"/>
        </w:rPr>
      </w:pPr>
    </w:p>
    <w:p w14:paraId="26A9A361" w14:textId="4E799A65" w:rsidR="00327E17" w:rsidRDefault="00327E17" w:rsidP="00B0157D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tried our best to improve the manuscript and made some changes in the manuscript.</w:t>
      </w:r>
      <w:r w:rsidR="00B74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changes will not influence the main content and framework of the paper.</w:t>
      </w:r>
      <w:r w:rsidR="00B0157D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hank you very much for your comments and suggestions.  </w:t>
      </w:r>
    </w:p>
    <w:p w14:paraId="54ED8A91" w14:textId="77777777" w:rsidR="00327E17" w:rsidRDefault="00327E17" w:rsidP="00327E17">
      <w:pPr>
        <w:ind w:firstLineChars="200" w:firstLine="420"/>
        <w:jc w:val="right"/>
        <w:rPr>
          <w:rFonts w:ascii="Times New Roman" w:hAnsi="Times New Roman" w:cs="Times New Roman"/>
        </w:rPr>
      </w:pPr>
    </w:p>
    <w:p w14:paraId="37E9BDB5" w14:textId="77777777" w:rsidR="00327E17" w:rsidRDefault="00327E17" w:rsidP="00327E17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Best regards,</w:t>
      </w:r>
    </w:p>
    <w:p w14:paraId="1D1FAB36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 Li</w:t>
      </w:r>
    </w:p>
    <w:p w14:paraId="4790C479" w14:textId="77777777" w:rsidR="007631F0" w:rsidRDefault="007631F0" w:rsidP="00327E17"/>
    <w:p w14:paraId="59A27296" w14:textId="77777777" w:rsidR="007631F0" w:rsidRDefault="007631F0" w:rsidP="00327E17"/>
    <w:p w14:paraId="12982EFE" w14:textId="77777777" w:rsidR="007631F0" w:rsidRPr="00327E17" w:rsidRDefault="007631F0" w:rsidP="00327E17"/>
    <w:sectPr w:rsidR="007631F0" w:rsidRPr="00327E17" w:rsidSect="0032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47A8" w14:textId="77777777" w:rsidR="00C526EA" w:rsidRDefault="00C526EA" w:rsidP="00C526EA">
      <w:r>
        <w:separator/>
      </w:r>
    </w:p>
  </w:endnote>
  <w:endnote w:type="continuationSeparator" w:id="0">
    <w:p w14:paraId="6AA3B3D0" w14:textId="77777777" w:rsidR="00C526EA" w:rsidRDefault="00C526EA" w:rsidP="00C5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97F1" w14:textId="77777777" w:rsidR="00C526EA" w:rsidRDefault="00C526EA" w:rsidP="00C526EA">
      <w:r>
        <w:separator/>
      </w:r>
    </w:p>
  </w:footnote>
  <w:footnote w:type="continuationSeparator" w:id="0">
    <w:p w14:paraId="09FA04F6" w14:textId="77777777" w:rsidR="00C526EA" w:rsidRDefault="00C526EA" w:rsidP="00C5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A3779"/>
    <w:multiLevelType w:val="singleLevel"/>
    <w:tmpl w:val="82BA37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C26080B"/>
    <w:multiLevelType w:val="singleLevel"/>
    <w:tmpl w:val="AC26080B"/>
    <w:lvl w:ilvl="0">
      <w:start w:val="15"/>
      <w:numFmt w:val="decimal"/>
      <w:suff w:val="space"/>
      <w:lvlText w:val="[%1]"/>
      <w:lvlJc w:val="left"/>
    </w:lvl>
  </w:abstractNum>
  <w:abstractNum w:abstractNumId="2" w15:restartNumberingAfterBreak="0">
    <w:nsid w:val="1C5F2BD6"/>
    <w:multiLevelType w:val="hybridMultilevel"/>
    <w:tmpl w:val="BDD4EB2A"/>
    <w:lvl w:ilvl="0" w:tplc="DB7CD40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11849A"/>
    <w:multiLevelType w:val="singleLevel"/>
    <w:tmpl w:val="1E11849A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2F174E70"/>
    <w:multiLevelType w:val="singleLevel"/>
    <w:tmpl w:val="2F174E70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3F414E60"/>
    <w:multiLevelType w:val="singleLevel"/>
    <w:tmpl w:val="3F414E6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B691F2"/>
    <w:multiLevelType w:val="multilevel"/>
    <w:tmpl w:val="6FB691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55468208">
    <w:abstractNumId w:val="5"/>
  </w:num>
  <w:num w:numId="2" w16cid:durableId="2118941452">
    <w:abstractNumId w:val="0"/>
  </w:num>
  <w:num w:numId="3" w16cid:durableId="464003845">
    <w:abstractNumId w:val="3"/>
  </w:num>
  <w:num w:numId="4" w16cid:durableId="887958902">
    <w:abstractNumId w:val="1"/>
  </w:num>
  <w:num w:numId="5" w16cid:durableId="1170564378">
    <w:abstractNumId w:val="4"/>
  </w:num>
  <w:num w:numId="6" w16cid:durableId="610599315">
    <w:abstractNumId w:val="6"/>
  </w:num>
  <w:num w:numId="7" w16cid:durableId="593586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zOGZhNGZhYmVmNGNhOGNhOTgwMzY0MDAxZmFlOWEifQ=="/>
  </w:docVars>
  <w:rsids>
    <w:rsidRoot w:val="6FD93663"/>
    <w:rsid w:val="00003FB9"/>
    <w:rsid w:val="00097CAC"/>
    <w:rsid w:val="000B0109"/>
    <w:rsid w:val="000E2F38"/>
    <w:rsid w:val="00126452"/>
    <w:rsid w:val="00187EA7"/>
    <w:rsid w:val="002231D7"/>
    <w:rsid w:val="0031064D"/>
    <w:rsid w:val="00315CD4"/>
    <w:rsid w:val="00327E17"/>
    <w:rsid w:val="00380D33"/>
    <w:rsid w:val="00447C8F"/>
    <w:rsid w:val="00474C8A"/>
    <w:rsid w:val="00480B39"/>
    <w:rsid w:val="004C3C1B"/>
    <w:rsid w:val="00566CFE"/>
    <w:rsid w:val="005B29CE"/>
    <w:rsid w:val="005E7EED"/>
    <w:rsid w:val="006138E9"/>
    <w:rsid w:val="0062711F"/>
    <w:rsid w:val="007413F1"/>
    <w:rsid w:val="007631F0"/>
    <w:rsid w:val="00775289"/>
    <w:rsid w:val="00800A98"/>
    <w:rsid w:val="008334A0"/>
    <w:rsid w:val="00876ECC"/>
    <w:rsid w:val="008B17FA"/>
    <w:rsid w:val="008D42D6"/>
    <w:rsid w:val="008E6554"/>
    <w:rsid w:val="008F0EBB"/>
    <w:rsid w:val="00A81E7D"/>
    <w:rsid w:val="00AB17A5"/>
    <w:rsid w:val="00B0157D"/>
    <w:rsid w:val="00B17927"/>
    <w:rsid w:val="00B2460F"/>
    <w:rsid w:val="00B7403E"/>
    <w:rsid w:val="00BE68F1"/>
    <w:rsid w:val="00C0046C"/>
    <w:rsid w:val="00C526EA"/>
    <w:rsid w:val="00C77183"/>
    <w:rsid w:val="00D1655F"/>
    <w:rsid w:val="00D229A5"/>
    <w:rsid w:val="00D254F1"/>
    <w:rsid w:val="00E94DE8"/>
    <w:rsid w:val="00F762E4"/>
    <w:rsid w:val="00FE586B"/>
    <w:rsid w:val="010D07CB"/>
    <w:rsid w:val="011D62C9"/>
    <w:rsid w:val="013A1E2C"/>
    <w:rsid w:val="01FC7DA6"/>
    <w:rsid w:val="022E4F7F"/>
    <w:rsid w:val="026874CD"/>
    <w:rsid w:val="02720AE2"/>
    <w:rsid w:val="03694F55"/>
    <w:rsid w:val="03E203E0"/>
    <w:rsid w:val="04651754"/>
    <w:rsid w:val="05051045"/>
    <w:rsid w:val="0639215D"/>
    <w:rsid w:val="067F02A3"/>
    <w:rsid w:val="072A2FCD"/>
    <w:rsid w:val="072F4612"/>
    <w:rsid w:val="07876B6F"/>
    <w:rsid w:val="07E00A0F"/>
    <w:rsid w:val="08C277F7"/>
    <w:rsid w:val="08C77405"/>
    <w:rsid w:val="09D25BD6"/>
    <w:rsid w:val="0A3F0973"/>
    <w:rsid w:val="0A6942DD"/>
    <w:rsid w:val="0AC27FEC"/>
    <w:rsid w:val="0AD3350E"/>
    <w:rsid w:val="0B106CAC"/>
    <w:rsid w:val="0B3E0656"/>
    <w:rsid w:val="0BBE4AEF"/>
    <w:rsid w:val="0BFB3BB6"/>
    <w:rsid w:val="0BFF0409"/>
    <w:rsid w:val="0C217B0F"/>
    <w:rsid w:val="0E166EE1"/>
    <w:rsid w:val="0E8B13A6"/>
    <w:rsid w:val="0F621C35"/>
    <w:rsid w:val="110F1949"/>
    <w:rsid w:val="111A559E"/>
    <w:rsid w:val="111C6C3C"/>
    <w:rsid w:val="120622C2"/>
    <w:rsid w:val="12190E43"/>
    <w:rsid w:val="12C10A21"/>
    <w:rsid w:val="12E511BC"/>
    <w:rsid w:val="12ED53FA"/>
    <w:rsid w:val="137A2851"/>
    <w:rsid w:val="151C63E2"/>
    <w:rsid w:val="151F44E7"/>
    <w:rsid w:val="15243815"/>
    <w:rsid w:val="153A4E23"/>
    <w:rsid w:val="153E45AB"/>
    <w:rsid w:val="15712BD2"/>
    <w:rsid w:val="15D371B1"/>
    <w:rsid w:val="16497F34"/>
    <w:rsid w:val="1688620A"/>
    <w:rsid w:val="186802BC"/>
    <w:rsid w:val="18B8046D"/>
    <w:rsid w:val="191E1542"/>
    <w:rsid w:val="1924570B"/>
    <w:rsid w:val="194C0F69"/>
    <w:rsid w:val="198253AE"/>
    <w:rsid w:val="198C0AF1"/>
    <w:rsid w:val="19E716B5"/>
    <w:rsid w:val="1A1D2A33"/>
    <w:rsid w:val="1A287679"/>
    <w:rsid w:val="1B5857EC"/>
    <w:rsid w:val="1C405D21"/>
    <w:rsid w:val="1C444B9D"/>
    <w:rsid w:val="1C6012AB"/>
    <w:rsid w:val="1D3809E8"/>
    <w:rsid w:val="1DC07BAD"/>
    <w:rsid w:val="1E272272"/>
    <w:rsid w:val="1E2F53D8"/>
    <w:rsid w:val="1E4F1D6D"/>
    <w:rsid w:val="1E9B2A6E"/>
    <w:rsid w:val="1EAF02C7"/>
    <w:rsid w:val="1FB9331C"/>
    <w:rsid w:val="204E7E64"/>
    <w:rsid w:val="205533B4"/>
    <w:rsid w:val="208D63E6"/>
    <w:rsid w:val="20931713"/>
    <w:rsid w:val="20B10327"/>
    <w:rsid w:val="217F4248"/>
    <w:rsid w:val="21FC3824"/>
    <w:rsid w:val="224D11D2"/>
    <w:rsid w:val="22675500"/>
    <w:rsid w:val="2285407D"/>
    <w:rsid w:val="22FF11CF"/>
    <w:rsid w:val="23961CA1"/>
    <w:rsid w:val="23A83C63"/>
    <w:rsid w:val="23C44E1E"/>
    <w:rsid w:val="23EF1C03"/>
    <w:rsid w:val="240B0BA6"/>
    <w:rsid w:val="24530305"/>
    <w:rsid w:val="24961F6E"/>
    <w:rsid w:val="25725A57"/>
    <w:rsid w:val="267B5D8B"/>
    <w:rsid w:val="26CF1507"/>
    <w:rsid w:val="26E425E3"/>
    <w:rsid w:val="27054F28"/>
    <w:rsid w:val="270E647B"/>
    <w:rsid w:val="275F6070"/>
    <w:rsid w:val="28723E61"/>
    <w:rsid w:val="28900B92"/>
    <w:rsid w:val="290D3816"/>
    <w:rsid w:val="292957C6"/>
    <w:rsid w:val="29C327DC"/>
    <w:rsid w:val="29E467B7"/>
    <w:rsid w:val="2A136595"/>
    <w:rsid w:val="2A1F67FF"/>
    <w:rsid w:val="2A432AC0"/>
    <w:rsid w:val="2A463973"/>
    <w:rsid w:val="2AE61515"/>
    <w:rsid w:val="2AFC6642"/>
    <w:rsid w:val="2B0F442A"/>
    <w:rsid w:val="2B1214AB"/>
    <w:rsid w:val="2B5D17D7"/>
    <w:rsid w:val="2CA86921"/>
    <w:rsid w:val="2CD25A86"/>
    <w:rsid w:val="2D067C4C"/>
    <w:rsid w:val="2D3E1194"/>
    <w:rsid w:val="2D5743AC"/>
    <w:rsid w:val="2D5D7578"/>
    <w:rsid w:val="2E910978"/>
    <w:rsid w:val="2E930DE2"/>
    <w:rsid w:val="2EEB6E83"/>
    <w:rsid w:val="2F833C5E"/>
    <w:rsid w:val="2FB674D6"/>
    <w:rsid w:val="3098505F"/>
    <w:rsid w:val="30D07DE1"/>
    <w:rsid w:val="30E134B6"/>
    <w:rsid w:val="314F3970"/>
    <w:rsid w:val="315E5A37"/>
    <w:rsid w:val="31D73965"/>
    <w:rsid w:val="31FE7144"/>
    <w:rsid w:val="327C0F63"/>
    <w:rsid w:val="343B7C3F"/>
    <w:rsid w:val="34416B79"/>
    <w:rsid w:val="345C0152"/>
    <w:rsid w:val="34655258"/>
    <w:rsid w:val="34677222"/>
    <w:rsid w:val="34752C87"/>
    <w:rsid w:val="3491331C"/>
    <w:rsid w:val="34C810D6"/>
    <w:rsid w:val="350E58F0"/>
    <w:rsid w:val="353C365E"/>
    <w:rsid w:val="35F27157"/>
    <w:rsid w:val="36B87B15"/>
    <w:rsid w:val="36C55F82"/>
    <w:rsid w:val="36F35CE9"/>
    <w:rsid w:val="37901225"/>
    <w:rsid w:val="37B449F3"/>
    <w:rsid w:val="384D4981"/>
    <w:rsid w:val="3885411B"/>
    <w:rsid w:val="388C36FB"/>
    <w:rsid w:val="394E43B9"/>
    <w:rsid w:val="39884CED"/>
    <w:rsid w:val="3A8328DC"/>
    <w:rsid w:val="3BC90D5C"/>
    <w:rsid w:val="3BEC4ABF"/>
    <w:rsid w:val="3CA5228C"/>
    <w:rsid w:val="3D520C1F"/>
    <w:rsid w:val="3D595B76"/>
    <w:rsid w:val="3D8B24C6"/>
    <w:rsid w:val="3E0055CC"/>
    <w:rsid w:val="3E30059E"/>
    <w:rsid w:val="3EBB7799"/>
    <w:rsid w:val="3F7E686B"/>
    <w:rsid w:val="3FBC6CEF"/>
    <w:rsid w:val="3FE26E64"/>
    <w:rsid w:val="409C79CA"/>
    <w:rsid w:val="40A36AA7"/>
    <w:rsid w:val="419235EC"/>
    <w:rsid w:val="41AA69A0"/>
    <w:rsid w:val="42204EB5"/>
    <w:rsid w:val="42275A0B"/>
    <w:rsid w:val="426B2F97"/>
    <w:rsid w:val="427171C0"/>
    <w:rsid w:val="42D27D5B"/>
    <w:rsid w:val="43D16466"/>
    <w:rsid w:val="44361844"/>
    <w:rsid w:val="44424EFE"/>
    <w:rsid w:val="44664D66"/>
    <w:rsid w:val="447332F0"/>
    <w:rsid w:val="45311947"/>
    <w:rsid w:val="459E6B91"/>
    <w:rsid w:val="45B23CBE"/>
    <w:rsid w:val="4662784A"/>
    <w:rsid w:val="471349C7"/>
    <w:rsid w:val="485C3769"/>
    <w:rsid w:val="497B72B8"/>
    <w:rsid w:val="4A2B2A4B"/>
    <w:rsid w:val="4A7212D4"/>
    <w:rsid w:val="4ABA40F8"/>
    <w:rsid w:val="4B0478B1"/>
    <w:rsid w:val="4B586A0E"/>
    <w:rsid w:val="4BA822E7"/>
    <w:rsid w:val="4BB05233"/>
    <w:rsid w:val="4BBC17BE"/>
    <w:rsid w:val="4C3C436D"/>
    <w:rsid w:val="4CFB0533"/>
    <w:rsid w:val="4D8A3B9B"/>
    <w:rsid w:val="4DBC30CA"/>
    <w:rsid w:val="4DF73D65"/>
    <w:rsid w:val="4F5E38C5"/>
    <w:rsid w:val="4FD95172"/>
    <w:rsid w:val="51B31003"/>
    <w:rsid w:val="53541DA8"/>
    <w:rsid w:val="5415239F"/>
    <w:rsid w:val="54B6306A"/>
    <w:rsid w:val="54F45FDE"/>
    <w:rsid w:val="552B3BA5"/>
    <w:rsid w:val="55BA767E"/>
    <w:rsid w:val="574576C2"/>
    <w:rsid w:val="578B621B"/>
    <w:rsid w:val="57C55E8A"/>
    <w:rsid w:val="58EA438F"/>
    <w:rsid w:val="59047197"/>
    <w:rsid w:val="59482ACF"/>
    <w:rsid w:val="5A016AB7"/>
    <w:rsid w:val="5A30249C"/>
    <w:rsid w:val="5A461D54"/>
    <w:rsid w:val="5A64347A"/>
    <w:rsid w:val="5B242EC8"/>
    <w:rsid w:val="5BD354B1"/>
    <w:rsid w:val="5BF46D3E"/>
    <w:rsid w:val="5C6519EA"/>
    <w:rsid w:val="5D1A6C78"/>
    <w:rsid w:val="5D2B49E2"/>
    <w:rsid w:val="5DBE2B73"/>
    <w:rsid w:val="5EA909A7"/>
    <w:rsid w:val="5F1B6C04"/>
    <w:rsid w:val="5F1C7E56"/>
    <w:rsid w:val="5F67724A"/>
    <w:rsid w:val="5FAE3ABD"/>
    <w:rsid w:val="5FF74D23"/>
    <w:rsid w:val="6086577E"/>
    <w:rsid w:val="60B913C2"/>
    <w:rsid w:val="612F36A0"/>
    <w:rsid w:val="61E575D3"/>
    <w:rsid w:val="637F3391"/>
    <w:rsid w:val="6383297B"/>
    <w:rsid w:val="64354398"/>
    <w:rsid w:val="64BA745C"/>
    <w:rsid w:val="64DA2B5A"/>
    <w:rsid w:val="64EB3A53"/>
    <w:rsid w:val="651D2E62"/>
    <w:rsid w:val="656D6349"/>
    <w:rsid w:val="67A05FCC"/>
    <w:rsid w:val="681111C8"/>
    <w:rsid w:val="68336E40"/>
    <w:rsid w:val="69C64E4E"/>
    <w:rsid w:val="6A1B4A9D"/>
    <w:rsid w:val="6A613793"/>
    <w:rsid w:val="6A8C5AC4"/>
    <w:rsid w:val="6B697D32"/>
    <w:rsid w:val="6BC26511"/>
    <w:rsid w:val="6C005CE7"/>
    <w:rsid w:val="6CBC32BE"/>
    <w:rsid w:val="6D04311D"/>
    <w:rsid w:val="6EAA6AB5"/>
    <w:rsid w:val="6EC71555"/>
    <w:rsid w:val="6F1E43A6"/>
    <w:rsid w:val="6FD93663"/>
    <w:rsid w:val="6FE85E13"/>
    <w:rsid w:val="6FFF5CCE"/>
    <w:rsid w:val="7001239D"/>
    <w:rsid w:val="702552C0"/>
    <w:rsid w:val="71285626"/>
    <w:rsid w:val="71D27E13"/>
    <w:rsid w:val="72671BC0"/>
    <w:rsid w:val="739259A9"/>
    <w:rsid w:val="73C70460"/>
    <w:rsid w:val="74145D78"/>
    <w:rsid w:val="74C8164B"/>
    <w:rsid w:val="75287D2D"/>
    <w:rsid w:val="75481C46"/>
    <w:rsid w:val="75BB6432"/>
    <w:rsid w:val="76F326D4"/>
    <w:rsid w:val="7797168C"/>
    <w:rsid w:val="78556ACC"/>
    <w:rsid w:val="7B301343"/>
    <w:rsid w:val="7BD95A86"/>
    <w:rsid w:val="7C574FF1"/>
    <w:rsid w:val="7CCD078E"/>
    <w:rsid w:val="7CD515E6"/>
    <w:rsid w:val="7CF42D21"/>
    <w:rsid w:val="7DF4569D"/>
    <w:rsid w:val="7DF46EA2"/>
    <w:rsid w:val="7E0806FB"/>
    <w:rsid w:val="7E98668F"/>
    <w:rsid w:val="7EAF3A0A"/>
    <w:rsid w:val="7EE37E4E"/>
    <w:rsid w:val="7FA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56149D"/>
  <w15:docId w15:val="{3988DD16-1E25-48AB-8096-CC254475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03FB9"/>
    <w:pPr>
      <w:widowControl w:val="0"/>
      <w:jc w:val="both"/>
    </w:pPr>
    <w:rPr>
      <w:rFonts w:ascii="Courier New" w:hAnsi="Courier New" w:cs="Courier New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autoRedefine/>
    <w:qFormat/>
    <w:pPr>
      <w:jc w:val="left"/>
    </w:pPr>
  </w:style>
  <w:style w:type="paragraph" w:styleId="Footer">
    <w:name w:val="footer"/>
    <w:basedOn w:val="Normal"/>
    <w:link w:val="FooterChar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autoRedefine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Courier New" w:hAnsi="Courier New" w:cs="Courier New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Courier New" w:hAnsi="Courier New" w:cs="Courier New"/>
      <w:kern w:val="2"/>
      <w:sz w:val="18"/>
      <w:szCs w:val="18"/>
    </w:rPr>
  </w:style>
  <w:style w:type="paragraph" w:styleId="ListParagraph">
    <w:name w:val="List Paragraph"/>
    <w:basedOn w:val="Normal"/>
    <w:autoRedefine/>
    <w:uiPriority w:val="99"/>
    <w:unhideWhenUsed/>
    <w:qFormat/>
    <w:pPr>
      <w:ind w:firstLineChars="200" w:firstLine="420"/>
    </w:pPr>
  </w:style>
  <w:style w:type="character" w:styleId="PlaceholderText">
    <w:name w:val="Placeholder Text"/>
    <w:basedOn w:val="DefaultParagraphFont"/>
    <w:autoRedefine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Qingling</dc:creator>
  <cp:lastModifiedBy>Jiahao Xiang</cp:lastModifiedBy>
  <cp:revision>26</cp:revision>
  <cp:lastPrinted>2024-02-20T11:56:00Z</cp:lastPrinted>
  <dcterms:created xsi:type="dcterms:W3CDTF">2023-09-07T08:04:00Z</dcterms:created>
  <dcterms:modified xsi:type="dcterms:W3CDTF">2024-03-07T08:47:00Z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BDF7619C39AD4872BA02A0C58044230D_13</vt:lpwstr>
  </property>
</Properties>
</file>