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2"/>
          <w:szCs w:val="32"/>
        </w:rPr>
      </w:pPr>
      <w:r>
        <w:rPr>
          <w:b/>
          <w:bCs/>
          <w:sz w:val="32"/>
          <w:szCs w:val="32"/>
        </w:rPr>
        <w:t>Improvements for Challenge 1.2 and 1.3:</w:t>
      </w:r>
    </w:p>
    <w:p>
      <w:pPr>
        <w:pStyle w:val="Normal"/>
        <w:bidi w:val="0"/>
        <w:jc w:val="left"/>
        <w:rPr>
          <w:b/>
          <w:b/>
          <w:bCs/>
          <w:sz w:val="32"/>
          <w:szCs w:val="32"/>
        </w:rPr>
      </w:pPr>
      <w:r>
        <w:rPr>
          <w:b/>
          <w:bCs/>
          <w:sz w:val="32"/>
          <w:szCs w:val="32"/>
        </w:rPr>
      </w:r>
    </w:p>
    <w:p>
      <w:pPr>
        <w:pStyle w:val="Normal"/>
        <w:bidi w:val="0"/>
        <w:jc w:val="left"/>
        <w:rPr>
          <w:b w:val="false"/>
          <w:b w:val="false"/>
          <w:bCs w:val="false"/>
          <w:sz w:val="24"/>
          <w:szCs w:val="24"/>
        </w:rPr>
      </w:pPr>
      <w:r>
        <w:rPr>
          <w:b w:val="false"/>
          <w:bCs w:val="false"/>
          <w:sz w:val="24"/>
          <w:szCs w:val="24"/>
        </w:rPr>
        <w:t>Setup by itself is simple and does not require setup that is very complicated. However here are some points that can be considered if the app is to be used for realife/production scenarios:</w:t>
      </w:r>
    </w:p>
    <w:p>
      <w:pPr>
        <w:pStyle w:val="Normal"/>
        <w:bidi w:val="0"/>
        <w:jc w:val="left"/>
        <w:rPr>
          <w:b/>
          <w:b/>
          <w:bCs/>
          <w:sz w:val="24"/>
          <w:szCs w:val="24"/>
        </w:rPr>
      </w:pPr>
      <w:r>
        <w:rPr>
          <w:b/>
          <w:bCs/>
          <w:sz w:val="24"/>
          <w:szCs w:val="24"/>
        </w:rPr>
      </w:r>
    </w:p>
    <w:p>
      <w:pPr>
        <w:pStyle w:val="Normal"/>
        <w:numPr>
          <w:ilvl w:val="0"/>
          <w:numId w:val="1"/>
        </w:numPr>
        <w:bidi w:val="0"/>
        <w:jc w:val="left"/>
        <w:rPr>
          <w:b w:val="false"/>
          <w:b w:val="false"/>
          <w:bCs w:val="false"/>
          <w:sz w:val="24"/>
          <w:szCs w:val="24"/>
        </w:rPr>
      </w:pPr>
      <w:r>
        <w:rPr>
          <w:b w:val="false"/>
          <w:bCs w:val="false"/>
          <w:sz w:val="24"/>
          <w:szCs w:val="24"/>
        </w:rPr>
        <w:t>S3 bucket can be utilized for static web content and images to ensure that the web servers do not require or cache too much data and ensure a faster setup/creation time</w:t>
      </w:r>
    </w:p>
    <w:p>
      <w:pPr>
        <w:pStyle w:val="Normal"/>
        <w:numPr>
          <w:ilvl w:val="0"/>
          <w:numId w:val="1"/>
        </w:numPr>
        <w:bidi w:val="0"/>
        <w:jc w:val="left"/>
        <w:rPr>
          <w:b w:val="false"/>
          <w:b w:val="false"/>
          <w:bCs w:val="false"/>
          <w:sz w:val="24"/>
          <w:szCs w:val="24"/>
        </w:rPr>
      </w:pPr>
      <w:r>
        <w:rPr>
          <w:b w:val="false"/>
          <w:bCs w:val="false"/>
          <w:sz w:val="24"/>
          <w:szCs w:val="24"/>
        </w:rPr>
        <w:t>Depending on the app complexity, app can be containerized to make many micro services such that the services are sperated into different containers. Containers can help to save costs and space and also steamline the deployment process</w:t>
      </w:r>
    </w:p>
    <w:p>
      <w:pPr>
        <w:pStyle w:val="Normal"/>
        <w:numPr>
          <w:ilvl w:val="0"/>
          <w:numId w:val="1"/>
        </w:numPr>
        <w:bidi w:val="0"/>
        <w:jc w:val="left"/>
        <w:rPr>
          <w:b w:val="false"/>
          <w:b w:val="false"/>
          <w:bCs w:val="false"/>
          <w:sz w:val="24"/>
          <w:szCs w:val="24"/>
        </w:rPr>
      </w:pPr>
      <w:r>
        <w:rPr>
          <w:b w:val="false"/>
          <w:bCs w:val="false"/>
          <w:sz w:val="24"/>
          <w:szCs w:val="24"/>
        </w:rPr>
        <w:t>For expectation of high traffic setup, AWS support can be contacted to warm up and ready the load balancers</w:t>
      </w:r>
    </w:p>
    <w:p>
      <w:pPr>
        <w:pStyle w:val="Normal"/>
        <w:numPr>
          <w:ilvl w:val="0"/>
          <w:numId w:val="1"/>
        </w:numPr>
        <w:bidi w:val="0"/>
        <w:jc w:val="left"/>
        <w:rPr>
          <w:b w:val="false"/>
          <w:b w:val="false"/>
          <w:bCs w:val="false"/>
          <w:sz w:val="24"/>
          <w:szCs w:val="24"/>
        </w:rPr>
      </w:pPr>
      <w:r>
        <w:rPr>
          <w:b w:val="false"/>
          <w:bCs w:val="false"/>
          <w:sz w:val="24"/>
          <w:szCs w:val="24"/>
        </w:rPr>
        <w:t>AWS code pipeline can be used instead of jenkins so that less administrative effort is required to manage the resource</w:t>
      </w:r>
    </w:p>
    <w:p>
      <w:pPr>
        <w:pStyle w:val="Normal"/>
        <w:numPr>
          <w:ilvl w:val="0"/>
          <w:numId w:val="1"/>
        </w:numPr>
        <w:bidi w:val="0"/>
        <w:jc w:val="left"/>
        <w:rPr>
          <w:b w:val="false"/>
          <w:b w:val="false"/>
          <w:bCs w:val="false"/>
          <w:sz w:val="24"/>
          <w:szCs w:val="24"/>
        </w:rPr>
      </w:pPr>
      <w:r>
        <w:rPr>
          <w:b w:val="false"/>
          <w:bCs w:val="false"/>
          <w:sz w:val="24"/>
          <w:szCs w:val="24"/>
        </w:rPr>
        <w:t>cloudfront can be used to front the website to minimze scale up and down if the database data is not accessed too often as the static content is cached.</w:t>
      </w:r>
    </w:p>
    <w:p>
      <w:pPr>
        <w:pStyle w:val="Normal"/>
        <w:numPr>
          <w:ilvl w:val="0"/>
          <w:numId w:val="1"/>
        </w:numPr>
        <w:bidi w:val="0"/>
        <w:jc w:val="left"/>
        <w:rPr>
          <w:b w:val="false"/>
          <w:b w:val="false"/>
          <w:bCs w:val="false"/>
          <w:sz w:val="24"/>
          <w:szCs w:val="24"/>
        </w:rPr>
      </w:pPr>
      <w:r>
        <w:rPr>
          <w:b w:val="false"/>
          <w:bCs w:val="false"/>
          <w:sz w:val="24"/>
          <w:szCs w:val="24"/>
        </w:rPr>
        <w:t>DNS setup with CNAME record to provide site with an official web address.</w:t>
      </w:r>
    </w:p>
    <w:p>
      <w:pPr>
        <w:pStyle w:val="Normal"/>
        <w:numPr>
          <w:ilvl w:val="0"/>
          <w:numId w:val="1"/>
        </w:numPr>
        <w:bidi w:val="0"/>
        <w:jc w:val="left"/>
        <w:rPr>
          <w:b w:val="false"/>
          <w:b w:val="false"/>
          <w:bCs w:val="false"/>
          <w:sz w:val="24"/>
          <w:szCs w:val="24"/>
        </w:rPr>
      </w:pPr>
      <w:r>
        <w:rPr>
          <w:b w:val="false"/>
          <w:bCs w:val="false"/>
          <w:sz w:val="24"/>
          <w:szCs w:val="24"/>
        </w:rPr>
        <w:t>Passwords and secrets on tf file should be hidden and refered from a secrets manager, e.g. AWS Secrets manager</w:t>
      </w:r>
    </w:p>
    <w:p>
      <w:pPr>
        <w:pStyle w:val="Normal"/>
        <w:numPr>
          <w:ilvl w:val="0"/>
          <w:numId w:val="1"/>
        </w:numPr>
        <w:bidi w:val="0"/>
        <w:jc w:val="left"/>
        <w:rPr>
          <w:b w:val="false"/>
          <w:b w:val="false"/>
          <w:bCs w:val="false"/>
          <w:sz w:val="24"/>
          <w:szCs w:val="24"/>
        </w:rPr>
      </w:pPr>
      <w:r>
        <w:rPr>
          <w:b w:val="false"/>
          <w:bCs w:val="false"/>
          <w:sz w:val="24"/>
          <w:szCs w:val="24"/>
        </w:rPr>
        <w:t>Additional Security for site can be setup by changing to an Application or network load balancer setup with https support with free or purchased security certiificate.</w:t>
      </w:r>
    </w:p>
    <w:p>
      <w:pPr>
        <w:pStyle w:val="Normal"/>
        <w:bidi w:val="0"/>
        <w:jc w:val="left"/>
        <w:rPr>
          <w:b/>
          <w:b/>
          <w:bCs/>
          <w:sz w:val="28"/>
          <w:szCs w:val="28"/>
        </w:rPr>
      </w:pPr>
      <w:r>
        <w:rPr>
          <w:b/>
          <w:bCs/>
          <w:sz w:val="28"/>
          <w:szCs w:val="28"/>
        </w:rPr>
      </w:r>
    </w:p>
    <w:p>
      <w:pPr>
        <w:pStyle w:val="Normal"/>
        <w:bidi w:val="0"/>
        <w:jc w:val="left"/>
        <w:rPr>
          <w:b/>
          <w:b/>
          <w:bCs/>
          <w:sz w:val="24"/>
          <w:szCs w:val="24"/>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SG"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SG"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LibreOffice/6.4.6.2$Linux_X86_64 LibreOffice_project/40$Build-2</Application>
  <Pages>1</Pages>
  <Words>241</Words>
  <Characters>1142</Characters>
  <CharactersWithSpaces>1365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2021-02-20T18:44:50Z</dcterms:created>
  <dc:creator/>
  <dc:description/>
  <dc:language>en-SG</dc:language>
  <cp:lastModifiedBy/>
  <dcterms:modified xsi:type="dcterms:W3CDTF">2021-02-20T19:12:12Z</dcterms:modified>
  <cp:revision>2</cp:revision>
  <dc:subject/>
  <dc:title/>
</cp:coreProperties>
</file>