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语音识别</w:t>
      </w:r>
    </w:p>
    <w:p>
      <w:pPr>
        <w:pStyle w:val="3"/>
        <w:bidi w:val="0"/>
      </w:pPr>
      <w:r>
        <w:t>基础</w:t>
      </w:r>
    </w:p>
    <w:p>
      <w:pPr>
        <w:pStyle w:val="4"/>
        <w:bidi w:val="0"/>
      </w:pPr>
      <w:r>
        <w:t>分帧：</w:t>
      </w:r>
    </w:p>
    <w:p>
      <w:pPr>
        <w:bidi w:val="0"/>
      </w:pPr>
      <w:r>
        <w:t>一段语音往往持续数秒到几个小时。但是人说一句话的时候，一个词持续的时间往往比较短，仅仅有零点秒，词由音素组成。因此每个音素持续的时间更短。</w:t>
      </w:r>
    </w:p>
    <w:p>
      <w:r>
        <w:t>分帧的目标是：获取短时平稳特征。在这个很短的时间内，音素是一个音素，而不能包含多个音素。一般设置为25ms</w:t>
      </w:r>
    </w:p>
    <w:p>
      <w:pPr>
        <w:pStyle w:val="4"/>
        <w:bidi w:val="0"/>
      </w:pPr>
      <w:r>
        <w:t>帧移：</w:t>
      </w:r>
    </w:p>
    <w:p>
      <w:r>
        <w:t>音素总有会转移的时候，因此总有一个25ms的帧会包含从一个音素到另外一个音素的转移。所以每隔10ms取一帧。</w:t>
      </w:r>
    </w:p>
    <w:p>
      <w:pPr>
        <w:pStyle w:val="4"/>
        <w:bidi w:val="0"/>
      </w:pPr>
      <w:r>
        <w:t>目标函数</w:t>
      </w:r>
    </w:p>
    <w:p>
      <w:r>
        <w:t>Y是输入的音频信号</w:t>
      </w:r>
    </w:p>
    <w:p>
      <w:r>
        <w:t>w是输出的词序列</w:t>
      </w:r>
    </w:p>
    <w:p>
      <w:r>
        <w:drawing>
          <wp:inline distT="0" distB="0" distL="114300" distR="114300">
            <wp:extent cx="5264785" cy="1245235"/>
            <wp:effectExtent l="0" t="0" r="18415" b="24765"/>
            <wp:docPr id="5" name="图片 5" descr="IMG_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使用贝叶斯公式</w:t>
      </w:r>
    </w:p>
    <w:p>
      <w:r>
        <w:drawing>
          <wp:inline distT="0" distB="0" distL="114300" distR="114300">
            <wp:extent cx="5247640" cy="889635"/>
            <wp:effectExtent l="0" t="0" r="10160" b="24765"/>
            <wp:docPr id="4" name="图片 4" descr="IMG_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w是一系列的词，词由音素序列Q构成</w:t>
      </w:r>
    </w:p>
    <w:p>
      <w:r>
        <w:drawing>
          <wp:inline distT="0" distB="0" distL="114300" distR="114300">
            <wp:extent cx="3760470" cy="882015"/>
            <wp:effectExtent l="0" t="0" r="24130" b="6985"/>
            <wp:docPr id="1" name="图片 1" descr="IMG_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8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单词wl发音为q(wl)的序列的概率</w:t>
      </w:r>
    </w:p>
    <w:p>
      <w:r>
        <w:drawing>
          <wp:inline distT="0" distB="0" distL="114300" distR="114300">
            <wp:extent cx="3050540" cy="1022350"/>
            <wp:effectExtent l="0" t="0" r="22860" b="19050"/>
            <wp:docPr id="2" name="图片 2" descr="IMG_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8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单音子模型</w:t>
      </w:r>
    </w:p>
    <w:p>
      <w:r>
        <w:t>一个音素的实际发音，与左右相邻或相近的音素无关。缺点是：这个假设不符合实际，实际发音往往会有协同发音的现象</w:t>
      </w:r>
    </w:p>
    <w:p>
      <w:pPr>
        <w:pStyle w:val="3"/>
        <w:bidi w:val="0"/>
      </w:pPr>
      <w:r>
        <w:t>三音子模型</w:t>
      </w:r>
    </w:p>
    <w:p>
      <w:r>
        <w:t>speak 这个英文单词在词典中对应的发音序列为 [s p i: k]，而第二个音素[p]的发音因为其左临音素[s]而发生浊化，实际应被读为[b]；</w:t>
      </w:r>
    </w:p>
    <w:p>
      <w:r>
        <w:t>get down 发音序列为 [g e t  d au n],实际发音时，[t]因为其后续音素为[d] 所以产生吞音，出现不发音的情况。</w:t>
      </w:r>
    </w:p>
    <w:p>
      <w:r>
        <w:t>oh my god. [d]因为处于句子末尾而被吞音</w:t>
      </w:r>
    </w:p>
    <w:p>
      <w:pPr>
        <w:pStyle w:val="3"/>
        <w:bidi w:val="0"/>
      </w:pPr>
      <w:r>
        <w:t>Hmm三状态</w:t>
      </w:r>
    </w:p>
    <w:p>
      <w:r>
        <w:t>一个单音素，或者一个三音子，就是一个hmm。一个hmm一般会设3个隐状态，但是也有会设2个隐状态和5个隐状态的，但是常用的就是这3个隐状态。</w:t>
      </w:r>
    </w:p>
    <w:p>
      <w:r>
        <w:t>这三个隐状态如何理解：</w:t>
      </w:r>
    </w:p>
    <w:p>
      <w:r>
        <w:t>按照传统的hmm来说，观测序列已知，来做解码的时候，往往使用维特比算法，求得最优的隐状态序列。对语音来说输入的是帧序列，而一个音素往往是由多个帧才能组合完成。因此就有了某些帧被解码为初始隐状态，有些帧被解码为稳定态隐状态，有些是结束态隐状态。</w:t>
      </w:r>
    </w:p>
    <w:p>
      <w:r>
        <w:t>初始态、稳定态、结束态 分别对应一个混合高斯模型，混合高斯模型里面的超参数可以自定义</w:t>
      </w:r>
    </w:p>
    <w:p/>
    <w:p>
      <w:r>
        <w:drawing>
          <wp:inline distT="0" distB="0" distL="114300" distR="114300">
            <wp:extent cx="4177030" cy="1933575"/>
            <wp:effectExtent l="0" t="0" r="13970" b="22225"/>
            <wp:docPr id="6" name="图片 6" descr="IMG_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t>第t帧语音特征ot在第i个状态si上的声学得分</w:t>
      </w:r>
    </w:p>
    <w:p>
      <w:pPr>
        <w:pStyle w:val="3"/>
        <w:bidi w:val="0"/>
      </w:pPr>
      <w:r>
        <w:drawing>
          <wp:inline distT="0" distB="0" distL="114300" distR="114300">
            <wp:extent cx="5264150" cy="963930"/>
            <wp:effectExtent l="0" t="0" r="19050" b="1270"/>
            <wp:docPr id="7" name="图片 7" descr="IMG_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drawing>
          <wp:inline distT="0" distB="0" distL="114300" distR="114300">
            <wp:extent cx="5256530" cy="975995"/>
            <wp:effectExtent l="0" t="0" r="1270" b="14605"/>
            <wp:docPr id="8" name="图片 8" descr="IMG_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8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为了降低模型参数量，通常协方差矩阵为对角阵</w:t>
      </w:r>
    </w:p>
    <w:p>
      <w:pPr>
        <w:pStyle w:val="3"/>
        <w:bidi w:val="0"/>
      </w:pPr>
      <w:r>
        <w:drawing>
          <wp:inline distT="0" distB="0" distL="114300" distR="114300">
            <wp:extent cx="5259705" cy="1303655"/>
            <wp:effectExtent l="0" t="0" r="23495" b="17145"/>
            <wp:docPr id="9" name="图片 9" descr="IMG_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18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</w:pPr>
      <w:r>
        <w:t>解码器</w:t>
      </w: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6D7F"/>
    <w:rsid w:val="16DFF302"/>
    <w:rsid w:val="1F7FC1FA"/>
    <w:rsid w:val="2DAB0870"/>
    <w:rsid w:val="39F59A8B"/>
    <w:rsid w:val="3DD3E0CB"/>
    <w:rsid w:val="3FDD3BF0"/>
    <w:rsid w:val="4EF7DF92"/>
    <w:rsid w:val="5ADF39BF"/>
    <w:rsid w:val="67FACD95"/>
    <w:rsid w:val="69F3E56D"/>
    <w:rsid w:val="6F5A221C"/>
    <w:rsid w:val="73F351DB"/>
    <w:rsid w:val="77FDADBF"/>
    <w:rsid w:val="7E45BACA"/>
    <w:rsid w:val="7EDEE74D"/>
    <w:rsid w:val="7EF6A84D"/>
    <w:rsid w:val="7F3708AC"/>
    <w:rsid w:val="7F737EBE"/>
    <w:rsid w:val="7F8C4A52"/>
    <w:rsid w:val="7FBFB18C"/>
    <w:rsid w:val="7FBFE258"/>
    <w:rsid w:val="B9B53885"/>
    <w:rsid w:val="BBD3C6C4"/>
    <w:rsid w:val="BE9F5F96"/>
    <w:rsid w:val="CFFE5316"/>
    <w:rsid w:val="DF4F6569"/>
    <w:rsid w:val="E2FF1401"/>
    <w:rsid w:val="EFFB1EDE"/>
    <w:rsid w:val="EFFE6D7F"/>
    <w:rsid w:val="F5FFEDDB"/>
    <w:rsid w:val="F62DF29F"/>
    <w:rsid w:val="F75DCB40"/>
    <w:rsid w:val="FB9DB7B1"/>
    <w:rsid w:val="FC5DC396"/>
    <w:rsid w:val="FEF7FAD6"/>
    <w:rsid w:val="FF3FC80D"/>
    <w:rsid w:val="FF5FF5FE"/>
    <w:rsid w:val="FFB6D7C5"/>
    <w:rsid w:val="FFF9E55A"/>
    <w:rsid w:val="FFFEE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2020-04-09T21:59:00Z</dcterms:created>
  <dc:creator>heng</dc:creator>
  <cp:lastModifiedBy>heng</cp:lastModifiedBy>
  <dcterms:modified xsi:type="dcterms:W3CDTF">2020-04-09T15:26:27Z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