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Sarsa和Q-learning教程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视频教程：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"https://www.bilibili.com/video/av45015646/?p=7"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https://www.bilibili.com/video/av45015646/?p=7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960" w:firstLineChars="4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"https://www.bilibili.com/video/av45015646/?p=8"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https://www.bilibili.com/video/av45015646/?p=8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"https://www.bilibili.com/video/av45015646/?p=9"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https://www.bilibili.com/video/av45015646/?p=9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Sarsa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73700" cy="5894070"/>
            <wp:effectExtent l="0" t="0" r="1270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5894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5307330" cy="1437640"/>
            <wp:effectExtent l="0" t="0" r="762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733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Learning</w:t>
      </w:r>
    </w:p>
    <w:p>
      <w:pPr>
        <w:numPr>
          <w:numId w:val="0"/>
        </w:numPr>
        <w:ind w:left="71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0500" cy="5714365"/>
            <wp:effectExtent l="0" t="0" r="6350" b="63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1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1"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71" w:leftChars="0"/>
      </w:pPr>
      <w:r>
        <w:drawing>
          <wp:inline distT="0" distB="0" distL="114300" distR="114300">
            <wp:extent cx="5607050" cy="225425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1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23840" cy="1864995"/>
            <wp:effectExtent l="0" t="0" r="10160" b="190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1864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1"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71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9395" cy="1736090"/>
            <wp:effectExtent l="0" t="0" r="14605" b="1651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173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1"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71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大写的A表示集合，比如 则表示 下的所有动作，而  则表示具体的一个动作，它们之间的关系为：。回到流程图中，可以发现出现a都在Q-learning的update公式中，这是因为我们在更新时，人为指定选择具有最大值Q的a，这是具有确定性的事件（Deterministic）。而在Q-learning中与环境互动的环节、在Sarsa中更新Q值的环节与环境互动的环节时，动作的选择是随机的（ ε-greedy），因此所有动作都有可能被选中，只不过是具有最大值Q的动作被选中的概率大。</w:t>
      </w:r>
    </w:p>
    <w:p>
      <w:pPr>
        <w:numPr>
          <w:numId w:val="0"/>
        </w:numPr>
        <w:ind w:left="71"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bidi w:val="0"/>
      </w:pPr>
      <w:r>
        <w:rPr>
          <w:rFonts w:hint="eastAsia"/>
        </w:rPr>
        <w:t>Q-learning如何实现更加有效的探索？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清楚整个流程之后，我们来具体看看，Q-learning到底是怎么实现有意义的探索，如何在环境中发掘出更有价值的动作？（即一个当前估值（evaluate）不高但潜力巨大的动作的逆袭之路）</w:t>
      </w:r>
    </w:p>
    <w:p>
      <w:pPr>
        <w:numPr>
          <w:numId w:val="0"/>
        </w:numPr>
        <w:ind w:left="71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57475" cy="3028950"/>
            <wp:effectExtent l="0" t="0" r="9525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1" w:leftChars="0"/>
      </w:pPr>
      <w:r>
        <w:drawing>
          <wp:inline distT="0" distB="0" distL="114300" distR="114300">
            <wp:extent cx="5461000" cy="1894840"/>
            <wp:effectExtent l="0" t="0" r="635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1" w:leftChars="0"/>
      </w:pPr>
      <w:r>
        <w:drawing>
          <wp:inline distT="0" distB="0" distL="114300" distR="114300">
            <wp:extent cx="5273040" cy="2776855"/>
            <wp:effectExtent l="0" t="0" r="381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1" w:leftChars="0"/>
      </w:pPr>
      <w:r>
        <w:drawing>
          <wp:inline distT="0" distB="0" distL="114300" distR="114300">
            <wp:extent cx="5994400" cy="1106805"/>
            <wp:effectExtent l="0" t="0" r="6350" b="171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1" w:leftChars="0"/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一个例子</w:t>
      </w:r>
    </w:p>
    <w:p>
      <w:pPr>
        <w:numPr>
          <w:numId w:val="0"/>
        </w:numPr>
        <w:ind w:left="71" w:leftChars="0"/>
        <w:rPr>
          <w:rFonts w:hint="eastAsia"/>
        </w:rPr>
      </w:pPr>
      <w:r>
        <w:rPr>
          <w:rFonts w:hint="eastAsia"/>
        </w:rPr>
        <w:t>在此举一个非常直观的例子来帮助我们认识一下Q-learning和Sarsa的实际应用效果的区别。</w:t>
      </w:r>
    </w:p>
    <w:p>
      <w:pPr>
        <w:numPr>
          <w:numId w:val="0"/>
        </w:numPr>
        <w:ind w:left="71" w:leftChars="0"/>
        <w:rPr>
          <w:rFonts w:hint="eastAsia"/>
        </w:rPr>
      </w:pPr>
    </w:p>
    <w:p>
      <w:pPr>
        <w:numPr>
          <w:numId w:val="0"/>
        </w:numPr>
        <w:ind w:left="71" w:leftChars="0"/>
        <w:rPr>
          <w:rFonts w:hint="eastAsia"/>
        </w:rPr>
      </w:pPr>
      <w:r>
        <w:rPr>
          <w:rFonts w:hint="eastAsia"/>
        </w:rPr>
        <w:t>在下面栅格化的小世界中，绿色区域为草地，在上面每移动一格子就会扣1分，而踏入黑色区域的悬崖（chasm），会扣一百分，并且回到起始点S (Start)。我们希望能学习到一条得分最高的路径到达终点T (Terminal)。分别使用Sarsa和Q-learning进行学习。结果如图所示，红色为相应算法的最优路径。</w:t>
      </w:r>
    </w:p>
    <w:p>
      <w:pPr>
        <w:numPr>
          <w:numId w:val="0"/>
        </w:numPr>
        <w:ind w:left="71" w:leftChars="0"/>
        <w:rPr>
          <w:rFonts w:hint="eastAsia"/>
        </w:rPr>
      </w:pPr>
    </w:p>
    <w:p>
      <w:pPr>
        <w:numPr>
          <w:numId w:val="0"/>
        </w:numPr>
        <w:ind w:left="71"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72100" cy="6524625"/>
            <wp:effectExtent l="0" t="0" r="0" b="952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52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71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可以看到，Q-learning寻找到一条全局最优的路径，因为虽然Q-learning的行为策略（behavior）是基于 ε-greedy策略，但其目标策略（target policy）只考虑最优行为；而Sarsa只能找到一条次优路径，这条路径在直观上更加安全，这是因为Sarsa（其目标策略和行为策略为同一策略）考虑了所有动作的可能性（ ε-greedy），当靠近悬崖时，由于会有一定概率选择往悬崖走一步，从而使得这些悬崖边路的价值更低。</w:t>
      </w:r>
    </w:p>
    <w:p>
      <w:pPr>
        <w:numPr>
          <w:numId w:val="0"/>
        </w:numPr>
        <w:ind w:left="71"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bidi w:val="0"/>
      </w:pPr>
      <w:r>
        <w:rPr>
          <w:rFonts w:hint="eastAsia"/>
        </w:rPr>
        <w:t>总结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Q-learning虽然具有学习到全局最优的能力，但是其收敛慢；而Sarsa虽然学习效果不如Q-learning，但是其收敛快，直观简单。因此，对于不同的问题，我们需要有所斟酌。</w:t>
      </w:r>
    </w:p>
    <w:p>
      <w:pPr>
        <w:numPr>
          <w:numId w:val="0"/>
        </w:numPr>
        <w:ind w:left="71"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71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参考文档：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"https://blog.csdn.net/linyijiong/article/details/81607691"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https://blog.csdn.net/linyijiong/article/details/81607691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9336A"/>
    <w:multiLevelType w:val="singleLevel"/>
    <w:tmpl w:val="6069336A"/>
    <w:lvl w:ilvl="0" w:tentative="0">
      <w:start w:val="17"/>
      <w:numFmt w:val="upperLetter"/>
      <w:suff w:val="nothing"/>
      <w:lvlText w:val="%1-"/>
      <w:lvlJc w:val="left"/>
      <w:pPr>
        <w:ind w:left="71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A2DDF"/>
    <w:rsid w:val="04793B83"/>
    <w:rsid w:val="048D0832"/>
    <w:rsid w:val="058A1E83"/>
    <w:rsid w:val="0AA503FA"/>
    <w:rsid w:val="0AFF125D"/>
    <w:rsid w:val="0BAB4D32"/>
    <w:rsid w:val="0D193F85"/>
    <w:rsid w:val="122E51B1"/>
    <w:rsid w:val="13D00E8A"/>
    <w:rsid w:val="14022564"/>
    <w:rsid w:val="1790233F"/>
    <w:rsid w:val="17E32262"/>
    <w:rsid w:val="1AC1754F"/>
    <w:rsid w:val="1D1A3922"/>
    <w:rsid w:val="1EB259EF"/>
    <w:rsid w:val="1ECD25B6"/>
    <w:rsid w:val="1F1D1932"/>
    <w:rsid w:val="203710EE"/>
    <w:rsid w:val="208A2DF4"/>
    <w:rsid w:val="22967B4F"/>
    <w:rsid w:val="25E04D7F"/>
    <w:rsid w:val="286E2667"/>
    <w:rsid w:val="29E31BA7"/>
    <w:rsid w:val="2B276343"/>
    <w:rsid w:val="300A41DF"/>
    <w:rsid w:val="30AB48D4"/>
    <w:rsid w:val="32FE7434"/>
    <w:rsid w:val="3B6E271C"/>
    <w:rsid w:val="3BC15214"/>
    <w:rsid w:val="3C6A5A00"/>
    <w:rsid w:val="3D484A05"/>
    <w:rsid w:val="3DAC6D4C"/>
    <w:rsid w:val="3E60039D"/>
    <w:rsid w:val="4461596C"/>
    <w:rsid w:val="468F6CEF"/>
    <w:rsid w:val="47D2638D"/>
    <w:rsid w:val="47ED2D32"/>
    <w:rsid w:val="48C90246"/>
    <w:rsid w:val="48E75137"/>
    <w:rsid w:val="49E543FC"/>
    <w:rsid w:val="4B7C0843"/>
    <w:rsid w:val="4B8644D0"/>
    <w:rsid w:val="4C1263A6"/>
    <w:rsid w:val="50C422B6"/>
    <w:rsid w:val="51061C5D"/>
    <w:rsid w:val="533D04F7"/>
    <w:rsid w:val="566D509E"/>
    <w:rsid w:val="58477951"/>
    <w:rsid w:val="5B8F374E"/>
    <w:rsid w:val="5C82336D"/>
    <w:rsid w:val="5D3D330C"/>
    <w:rsid w:val="5DDF2EA3"/>
    <w:rsid w:val="5EA0448E"/>
    <w:rsid w:val="5FFE2964"/>
    <w:rsid w:val="618624F9"/>
    <w:rsid w:val="61A15645"/>
    <w:rsid w:val="620E5F22"/>
    <w:rsid w:val="642F7BE0"/>
    <w:rsid w:val="65425EED"/>
    <w:rsid w:val="66DA75F1"/>
    <w:rsid w:val="67EE3F27"/>
    <w:rsid w:val="6910519B"/>
    <w:rsid w:val="69CA1B96"/>
    <w:rsid w:val="6A12722F"/>
    <w:rsid w:val="6A7423A7"/>
    <w:rsid w:val="6D93228E"/>
    <w:rsid w:val="6DC764FD"/>
    <w:rsid w:val="70E178D6"/>
    <w:rsid w:val="71887771"/>
    <w:rsid w:val="71CA3835"/>
    <w:rsid w:val="74267E5F"/>
    <w:rsid w:val="74A9028A"/>
    <w:rsid w:val="7638061E"/>
    <w:rsid w:val="77472C3C"/>
    <w:rsid w:val="78F977B0"/>
    <w:rsid w:val="7C2970E2"/>
    <w:rsid w:val="7D1E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2019-04-23T02:18:41Z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