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3C3D" w14:textId="7DD7A777" w:rsidR="00AD3F16" w:rsidRPr="00AD3F16" w:rsidRDefault="00AD3F16" w:rsidP="00AD3F16">
      <w:pPr>
        <w:jc w:val="both"/>
        <w:rPr>
          <w:rFonts w:ascii="Times New Roman" w:hAnsi="Times New Roman" w:cs="Times New Roman"/>
          <w:b/>
        </w:rPr>
      </w:pPr>
      <w:r w:rsidRPr="02EF9847">
        <w:rPr>
          <w:rFonts w:ascii="Times New Roman" w:hAnsi="Times New Roman" w:cs="Times New Roman"/>
          <w:b/>
        </w:rPr>
        <w:t>Modeling</w:t>
      </w:r>
      <w:r w:rsidRPr="02EF9847" w:rsidDel="00E3626E">
        <w:rPr>
          <w:rFonts w:ascii="Times New Roman" w:hAnsi="Times New Roman" w:cs="Times New Roman"/>
          <w:b/>
        </w:rPr>
        <w:t xml:space="preserve"> </w:t>
      </w:r>
      <w:r w:rsidR="00E3626E" w:rsidRPr="00AD3F16">
        <w:rPr>
          <w:rFonts w:ascii="Times New Roman" w:hAnsi="Times New Roman" w:cs="Times New Roman"/>
          <w:b/>
          <w:bCs/>
          <w:lang w:val="en"/>
        </w:rPr>
        <w:t>PF</w:t>
      </w:r>
      <w:r w:rsidR="00E3626E">
        <w:rPr>
          <w:rFonts w:ascii="Times New Roman" w:hAnsi="Times New Roman" w:cs="Times New Roman"/>
          <w:b/>
          <w:bCs/>
          <w:lang w:val="en"/>
        </w:rPr>
        <w:t>O</w:t>
      </w:r>
      <w:r w:rsidR="00E3626E" w:rsidRPr="00AD3F16">
        <w:rPr>
          <w:rFonts w:ascii="Times New Roman" w:hAnsi="Times New Roman" w:cs="Times New Roman"/>
          <w:b/>
          <w:bCs/>
          <w:lang w:val="en"/>
        </w:rPr>
        <w:t xml:space="preserve">S </w:t>
      </w:r>
      <w:r w:rsidRPr="42BCF72C">
        <w:rPr>
          <w:rFonts w:ascii="Times New Roman" w:hAnsi="Times New Roman" w:cs="Times New Roman"/>
          <w:b/>
          <w:bCs/>
        </w:rPr>
        <w:t xml:space="preserve">in </w:t>
      </w:r>
      <w:r w:rsidR="00A9381B" w:rsidRPr="42BCF72C">
        <w:rPr>
          <w:rFonts w:ascii="Times New Roman" w:hAnsi="Times New Roman" w:cs="Times New Roman"/>
          <w:b/>
          <w:bCs/>
        </w:rPr>
        <w:t>Corn</w:t>
      </w:r>
      <w:r w:rsidR="00A9381B" w:rsidRPr="02EF9847">
        <w:rPr>
          <w:rFonts w:ascii="Times New Roman" w:hAnsi="Times New Roman" w:cs="Times New Roman"/>
          <w:b/>
        </w:rPr>
        <w:t xml:space="preserve"> Stover and Beef</w:t>
      </w:r>
      <w:r w:rsidRPr="02EF9847">
        <w:rPr>
          <w:rFonts w:ascii="Times New Roman" w:hAnsi="Times New Roman" w:cs="Times New Roman"/>
          <w:b/>
        </w:rPr>
        <w:t xml:space="preserve"> to Assess Human Dietary Exposure</w:t>
      </w:r>
    </w:p>
    <w:p w14:paraId="003050A2" w14:textId="39813073" w:rsidR="00AD3F16" w:rsidRPr="00AD3F16" w:rsidRDefault="00AD3F16" w:rsidP="00AD3F16">
      <w:pPr>
        <w:jc w:val="both"/>
        <w:rPr>
          <w:rFonts w:ascii="Times New Roman" w:eastAsia="DengXian" w:hAnsi="Times New Roman" w:cs="Times New Roman"/>
          <w:color w:val="000000" w:themeColor="text1"/>
          <w:vertAlign w:val="superscript"/>
        </w:rPr>
      </w:pPr>
      <w:r w:rsidRPr="00AD3F16">
        <w:rPr>
          <w:rFonts w:ascii="Times New Roman" w:hAnsi="Times New Roman" w:cs="Times New Roman"/>
          <w:lang w:val="en"/>
        </w:rPr>
        <w:t>Jiahe Tian,</w:t>
      </w:r>
      <w:r w:rsidRPr="00AD3F16">
        <w:rPr>
          <w:rFonts w:ascii="Times New Roman" w:eastAsia="Times New Roman" w:hAnsi="Times New Roman" w:cs="Times New Roman"/>
          <w:color w:val="000000" w:themeColor="text1"/>
          <w:vertAlign w:val="superscript"/>
        </w:rPr>
        <w:t>1</w:t>
      </w:r>
      <w:r w:rsidRPr="00AD3F16">
        <w:rPr>
          <w:rFonts w:ascii="Times New Roman" w:hAnsi="Times New Roman" w:cs="Times New Roman"/>
          <w:lang w:val="en"/>
        </w:rPr>
        <w:t xml:space="preserve"> Ankita Bhattacharya,</w:t>
      </w:r>
      <w:r w:rsidRPr="00AD3F16">
        <w:rPr>
          <w:rFonts w:ascii="Times New Roman" w:eastAsia="Times New Roman" w:hAnsi="Times New Roman" w:cs="Times New Roman"/>
          <w:color w:val="000000" w:themeColor="text1"/>
          <w:vertAlign w:val="superscript"/>
        </w:rPr>
        <w:t>1</w:t>
      </w:r>
      <w:r w:rsidRPr="00AD3F16">
        <w:rPr>
          <w:rFonts w:ascii="Times New Roman" w:hAnsi="Times New Roman" w:cs="Times New Roman"/>
          <w:lang w:val="en"/>
        </w:rPr>
        <w:t xml:space="preserve"> </w:t>
      </w:r>
      <w:r w:rsidRPr="00AD3F16">
        <w:rPr>
          <w:rFonts w:ascii="Times New Roman" w:eastAsia="DengXian" w:hAnsi="Times New Roman" w:cs="Times New Roman"/>
          <w:color w:val="000000" w:themeColor="text1"/>
        </w:rPr>
        <w:t>Courtney C. Carignan</w:t>
      </w:r>
      <w:r w:rsidRPr="00AD3F16">
        <w:rPr>
          <w:rFonts w:ascii="Times New Roman" w:eastAsia="DengXian" w:hAnsi="Times New Roman" w:cs="Times New Roman"/>
          <w:color w:val="000000" w:themeColor="text1"/>
          <w:vertAlign w:val="superscript"/>
        </w:rPr>
        <w:t>1,2</w:t>
      </w:r>
    </w:p>
    <w:p w14:paraId="589206A8" w14:textId="77777777" w:rsidR="00AD3F16" w:rsidRPr="00AD3F16" w:rsidRDefault="00AD3F16" w:rsidP="00AD3F16">
      <w:pPr>
        <w:jc w:val="both"/>
        <w:rPr>
          <w:rFonts w:ascii="Times New Roman" w:hAnsi="Times New Roman" w:cs="Times New Roman"/>
        </w:rPr>
      </w:pPr>
      <w:r w:rsidRPr="00AD3F16">
        <w:rPr>
          <w:rFonts w:ascii="Times New Roman" w:eastAsia="Times New Roman" w:hAnsi="Times New Roman" w:cs="Times New Roman"/>
          <w:color w:val="000000" w:themeColor="text1"/>
          <w:vertAlign w:val="superscript"/>
        </w:rPr>
        <w:t>1</w:t>
      </w:r>
      <w:r w:rsidRPr="00AD3F16">
        <w:rPr>
          <w:rFonts w:ascii="Times New Roman" w:eastAsia="Times New Roman" w:hAnsi="Times New Roman" w:cs="Times New Roman"/>
          <w:color w:val="000000" w:themeColor="text1"/>
        </w:rPr>
        <w:t xml:space="preserve">Department Food Science and Human Nutrition, Michigan State University, East Lansing, Michigan, USA; </w:t>
      </w:r>
      <w:r w:rsidRPr="00AD3F16">
        <w:rPr>
          <w:rFonts w:ascii="Times New Roman" w:eastAsia="Times New Roman" w:hAnsi="Times New Roman" w:cs="Times New Roman"/>
          <w:color w:val="000000" w:themeColor="text1"/>
          <w:vertAlign w:val="superscript"/>
        </w:rPr>
        <w:t>2</w:t>
      </w:r>
      <w:r w:rsidRPr="00AD3F16">
        <w:rPr>
          <w:rFonts w:ascii="Times New Roman" w:eastAsia="Times New Roman" w:hAnsi="Times New Roman" w:cs="Times New Roman"/>
          <w:color w:val="000000" w:themeColor="text1"/>
        </w:rPr>
        <w:t xml:space="preserve">Department of Pharmacology and Toxicology, Michigan State University, East Lansing, Michigan, </w:t>
      </w:r>
      <w:commentRangeStart w:id="0"/>
      <w:r w:rsidRPr="00AD3F16">
        <w:rPr>
          <w:rFonts w:ascii="Times New Roman" w:eastAsia="Times New Roman" w:hAnsi="Times New Roman" w:cs="Times New Roman"/>
          <w:color w:val="000000" w:themeColor="text1"/>
        </w:rPr>
        <w:t>USA</w:t>
      </w:r>
      <w:commentRangeEnd w:id="0"/>
      <w:r w:rsidR="00544D01">
        <w:rPr>
          <w:rStyle w:val="CommentReference"/>
        </w:rPr>
        <w:commentReference w:id="0"/>
      </w:r>
      <w:r w:rsidRPr="00AD3F16">
        <w:rPr>
          <w:rFonts w:ascii="Times New Roman" w:eastAsia="Times New Roman" w:hAnsi="Times New Roman" w:cs="Times New Roman"/>
          <w:color w:val="000000" w:themeColor="text1"/>
        </w:rPr>
        <w:t>.</w:t>
      </w:r>
    </w:p>
    <w:p w14:paraId="12FE3718" w14:textId="43C19C0F" w:rsidR="0083524C" w:rsidRPr="00AD3F16" w:rsidRDefault="367DE7DA">
      <w:pPr>
        <w:rPr>
          <w:rFonts w:ascii="Times New Roman" w:hAnsi="Times New Roman" w:cs="Times New Roman"/>
        </w:rPr>
      </w:pPr>
      <w:r w:rsidRPr="1F961F64">
        <w:rPr>
          <w:rFonts w:ascii="Times New Roman" w:hAnsi="Times New Roman" w:cs="Times New Roman"/>
          <w:b/>
        </w:rPr>
        <w:t>Key Words</w:t>
      </w:r>
      <w:r w:rsidRPr="31D2095B">
        <w:rPr>
          <w:rFonts w:ascii="Times New Roman" w:hAnsi="Times New Roman" w:cs="Times New Roman"/>
        </w:rPr>
        <w:t xml:space="preserve">: </w:t>
      </w:r>
      <w:r w:rsidR="76635345" w:rsidRPr="1A7D9F6B">
        <w:rPr>
          <w:rFonts w:ascii="Times New Roman" w:hAnsi="Times New Roman" w:cs="Times New Roman"/>
        </w:rPr>
        <w:t xml:space="preserve">PFAS, </w:t>
      </w:r>
      <w:r w:rsidR="002838FE">
        <w:rPr>
          <w:rFonts w:ascii="Times New Roman" w:hAnsi="Times New Roman" w:cs="Times New Roman"/>
        </w:rPr>
        <w:t>Food/Nutrition, Agricultural Exposures</w:t>
      </w:r>
    </w:p>
    <w:p w14:paraId="4CC8F8E1" w14:textId="093BEBE9" w:rsidR="00AD3F16" w:rsidRPr="00AD3F16" w:rsidRDefault="002838FE" w:rsidP="002838FE">
      <w:pPr>
        <w:rPr>
          <w:rFonts w:ascii="Times New Roman" w:hAnsi="Times New Roman" w:cs="Times New Roman"/>
        </w:rPr>
      </w:pPr>
      <w:r w:rsidRPr="002838FE">
        <w:rPr>
          <w:rFonts w:ascii="Times New Roman" w:hAnsi="Times New Roman" w:cs="Times New Roman"/>
        </w:rPr>
        <w:t>Per- and polyfluoroalkyl substances (PFAS) in biosolid-amended soils can transfer and accumulate in crops, livestock, and humans. Given the persistence of PFAS, there is a critical need for modeling tools to estimate PFAS transfer to crops and livestock and associated human dietary exposures. This study aims to develop and apply modeling frameworks to quantify perfluorooctane sulfonic acid (PFOS) in crops and cattle from soil and estimate human dietary intake from beef consumption. A literature review was conducted to compile bioaccumulation factors (BAFs) from soil to corn stover. Median and maximum BAFs and PFOS concentrations from biosolid-amended soils were used to estimate PFOS in stover. A dynamic pharmacokinetic model was applied to predict PFOS in cattle muscle over two years. The predicted PFOS concentrations in cattle muscle were multiplied by body weight-adjusted consumption rates (BW-CR) for beef to estimate daily exposure for both children and adults. Median estimated PFOS exposure via beef consumption was notably higher for children compared to adults due to higher BW-CR. PFOS concentrations were estimated for beef, stover and soil that result in exposures of 0.1 ng/kg-bw/day (U.S. EPA reference dose). Exposure estimates increase with incorporation of upper bound BAF and BW-CR, cattle placental transfer, background PFOS exposure and mixtures of PFASs. This study presents a quantitative approach for estimating PFOS accumulation from crops to livestock along with human dietary exposure</w:t>
      </w:r>
      <w:r w:rsidR="00062B7A">
        <w:rPr>
          <w:rFonts w:ascii="Times New Roman" w:hAnsi="Times New Roman" w:cs="Times New Roman"/>
        </w:rPr>
        <w:t xml:space="preserve"> to inform intervention strategies.</w:t>
      </w:r>
    </w:p>
    <w:p w14:paraId="0701F2F1" w14:textId="5CE7D90A" w:rsidR="00B879C8" w:rsidRPr="00AD3F16" w:rsidRDefault="00B879C8">
      <w:pPr>
        <w:rPr>
          <w:rFonts w:ascii="Times New Roman" w:hAnsi="Times New Roman" w:cs="Times New Roman"/>
        </w:rPr>
      </w:pPr>
      <w:r>
        <w:rPr>
          <w:rFonts w:ascii="Times New Roman" w:hAnsi="Times New Roman" w:cs="Times New Roman"/>
        </w:rPr>
        <w:t xml:space="preserve"> </w:t>
      </w:r>
    </w:p>
    <w:tbl>
      <w:tblPr>
        <w:tblW w:w="0" w:type="auto"/>
        <w:jc w:val="center"/>
        <w:tblLayout w:type="fixed"/>
        <w:tblLook w:val="06A0" w:firstRow="1" w:lastRow="0" w:firstColumn="1" w:lastColumn="0" w:noHBand="1" w:noVBand="1"/>
      </w:tblPr>
      <w:tblGrid>
        <w:gridCol w:w="2589"/>
        <w:gridCol w:w="2545"/>
        <w:gridCol w:w="2546"/>
      </w:tblGrid>
      <w:tr w:rsidR="4D668927" w14:paraId="694C7179"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74529F" w14:textId="5B59113A" w:rsidR="498159B0" w:rsidRDefault="498159B0" w:rsidP="498159B0">
            <w:pPr>
              <w:spacing w:after="0"/>
              <w:jc w:val="center"/>
            </w:pPr>
            <w:r w:rsidRPr="498159B0">
              <w:rPr>
                <w:color w:val="000000" w:themeColor="text1"/>
              </w:rPr>
              <w:t xml:space="preserve">　</w:t>
            </w:r>
          </w:p>
        </w:tc>
        <w:tc>
          <w:tcPr>
            <w:tcW w:w="5091"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A90447" w14:textId="13B2EEB0" w:rsidR="498159B0" w:rsidRDefault="498159B0" w:rsidP="498159B0">
            <w:pPr>
              <w:spacing w:after="0"/>
              <w:jc w:val="center"/>
            </w:pPr>
            <w:r w:rsidRPr="498159B0">
              <w:rPr>
                <w:b/>
                <w:bCs/>
                <w:color w:val="000000" w:themeColor="text1"/>
              </w:rPr>
              <w:t>Soil conc. (ng/g)</w:t>
            </w:r>
          </w:p>
        </w:tc>
      </w:tr>
      <w:tr w:rsidR="4D668927" w14:paraId="01113820"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554129" w14:textId="3D206E2B" w:rsidR="498159B0" w:rsidRDefault="498159B0" w:rsidP="498159B0">
            <w:pPr>
              <w:spacing w:after="0"/>
              <w:jc w:val="center"/>
            </w:pPr>
            <w:r w:rsidRPr="498159B0">
              <w:rPr>
                <w:b/>
                <w:bCs/>
                <w:color w:val="000000" w:themeColor="text1"/>
              </w:rPr>
              <w:t xml:space="preserve">Percentile for BAF </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D14E4F" w14:textId="50205440" w:rsidR="498159B0" w:rsidRDefault="498159B0" w:rsidP="498159B0">
            <w:pPr>
              <w:spacing w:after="0"/>
              <w:jc w:val="center"/>
            </w:pPr>
            <w:r w:rsidRPr="498159B0">
              <w:rPr>
                <w:b/>
                <w:bCs/>
                <w:color w:val="000000" w:themeColor="text1"/>
              </w:rPr>
              <w:t>Age 1 to 2</w:t>
            </w:r>
          </w:p>
        </w:tc>
        <w:tc>
          <w:tcPr>
            <w:tcW w:w="254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47DE2FEB" w14:textId="288DA9F4" w:rsidR="498159B0" w:rsidRDefault="498159B0" w:rsidP="498159B0">
            <w:pPr>
              <w:spacing w:after="0"/>
              <w:jc w:val="center"/>
            </w:pPr>
            <w:r w:rsidRPr="498159B0">
              <w:rPr>
                <w:b/>
                <w:bCs/>
                <w:color w:val="000000" w:themeColor="text1"/>
              </w:rPr>
              <w:t>Age 20 to 49</w:t>
            </w:r>
          </w:p>
        </w:tc>
      </w:tr>
      <w:tr w:rsidR="4D668927" w14:paraId="5924F263"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037976" w14:textId="1F81B989" w:rsidR="498159B0" w:rsidRDefault="498159B0" w:rsidP="498159B0">
            <w:pPr>
              <w:spacing w:after="0"/>
              <w:jc w:val="center"/>
            </w:pPr>
            <w:r w:rsidRPr="498159B0">
              <w:rPr>
                <w:b/>
                <w:bCs/>
                <w:color w:val="000000" w:themeColor="text1"/>
              </w:rPr>
              <w:t>Min</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5E040D" w14:textId="7CE720CF" w:rsidR="498159B0" w:rsidRDefault="498159B0" w:rsidP="498159B0">
            <w:pPr>
              <w:spacing w:after="0"/>
              <w:jc w:val="center"/>
            </w:pPr>
            <w:r w:rsidRPr="498159B0">
              <w:rPr>
                <w:color w:val="000000" w:themeColor="text1"/>
              </w:rPr>
              <w:t>2.158</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E02AF6" w14:textId="220B3B6D" w:rsidR="498159B0" w:rsidRDefault="498159B0" w:rsidP="498159B0">
            <w:pPr>
              <w:spacing w:after="0"/>
              <w:jc w:val="center"/>
            </w:pPr>
            <w:r w:rsidRPr="498159B0">
              <w:rPr>
                <w:color w:val="000000" w:themeColor="text1"/>
              </w:rPr>
              <w:t>3.885</w:t>
            </w:r>
          </w:p>
        </w:tc>
      </w:tr>
      <w:tr w:rsidR="4D668927" w14:paraId="19243A82"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AE41AD" w14:textId="722D0891" w:rsidR="498159B0" w:rsidRDefault="498159B0" w:rsidP="498159B0">
            <w:pPr>
              <w:spacing w:after="0"/>
              <w:jc w:val="center"/>
            </w:pPr>
            <w:r w:rsidRPr="498159B0">
              <w:rPr>
                <w:b/>
                <w:bCs/>
                <w:color w:val="000000" w:themeColor="text1"/>
              </w:rPr>
              <w:t>Median</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D79CCC" w14:textId="5A75773C" w:rsidR="498159B0" w:rsidRDefault="498159B0" w:rsidP="498159B0">
            <w:pPr>
              <w:spacing w:after="0"/>
              <w:jc w:val="center"/>
            </w:pPr>
            <w:r w:rsidRPr="498159B0">
              <w:rPr>
                <w:color w:val="000000" w:themeColor="text1"/>
              </w:rPr>
              <w:t>0.448</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884A9E" w14:textId="7D6450EB" w:rsidR="498159B0" w:rsidRDefault="498159B0" w:rsidP="498159B0">
            <w:pPr>
              <w:spacing w:after="0"/>
              <w:jc w:val="center"/>
            </w:pPr>
            <w:r w:rsidRPr="498159B0">
              <w:rPr>
                <w:color w:val="000000" w:themeColor="text1"/>
              </w:rPr>
              <w:t>0.807</w:t>
            </w:r>
          </w:p>
        </w:tc>
      </w:tr>
      <w:tr w:rsidR="4D668927" w14:paraId="2A7AC5D5"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20060A" w14:textId="21EC1B2A" w:rsidR="498159B0" w:rsidRDefault="498159B0" w:rsidP="498159B0">
            <w:pPr>
              <w:spacing w:after="0"/>
              <w:jc w:val="center"/>
            </w:pPr>
            <w:r w:rsidRPr="498159B0">
              <w:rPr>
                <w:b/>
                <w:bCs/>
                <w:color w:val="000000" w:themeColor="text1"/>
              </w:rPr>
              <w:t>Max</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24BF6B" w14:textId="35C06C9E" w:rsidR="498159B0" w:rsidRDefault="498159B0" w:rsidP="498159B0">
            <w:pPr>
              <w:spacing w:after="0"/>
              <w:jc w:val="center"/>
            </w:pPr>
            <w:r w:rsidRPr="498159B0">
              <w:rPr>
                <w:color w:val="000000" w:themeColor="text1"/>
              </w:rPr>
              <w:t>0.111</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55E841" w14:textId="21AA538A" w:rsidR="498159B0" w:rsidRDefault="498159B0" w:rsidP="498159B0">
            <w:pPr>
              <w:spacing w:after="0"/>
              <w:jc w:val="center"/>
            </w:pPr>
            <w:r w:rsidRPr="498159B0">
              <w:rPr>
                <w:color w:val="000000" w:themeColor="text1"/>
              </w:rPr>
              <w:t>0.199</w:t>
            </w:r>
          </w:p>
        </w:tc>
      </w:tr>
      <w:tr w:rsidR="4D668927" w14:paraId="21E48E38"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7570A5" w14:textId="5F646EB4" w:rsidR="498159B0" w:rsidRDefault="498159B0" w:rsidP="498159B0">
            <w:pPr>
              <w:spacing w:after="0"/>
              <w:jc w:val="center"/>
            </w:pPr>
            <w:r w:rsidRPr="498159B0">
              <w:rPr>
                <w:color w:val="000000" w:themeColor="text1"/>
              </w:rPr>
              <w:t xml:space="preserve">　</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1D047F" w14:textId="02DD7002" w:rsidR="498159B0" w:rsidRDefault="498159B0" w:rsidP="498159B0">
            <w:pPr>
              <w:spacing w:after="0"/>
              <w:jc w:val="center"/>
            </w:pPr>
            <w:r w:rsidRPr="498159B0">
              <w:rPr>
                <w:color w:val="000000" w:themeColor="text1"/>
              </w:rPr>
              <w:t xml:space="preserve">　</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940E25" w14:textId="664EB746" w:rsidR="498159B0" w:rsidRDefault="498159B0" w:rsidP="498159B0">
            <w:pPr>
              <w:spacing w:after="0"/>
              <w:jc w:val="center"/>
            </w:pPr>
            <w:r w:rsidRPr="498159B0">
              <w:rPr>
                <w:color w:val="000000" w:themeColor="text1"/>
              </w:rPr>
              <w:t xml:space="preserve">　</w:t>
            </w:r>
          </w:p>
        </w:tc>
      </w:tr>
      <w:tr w:rsidR="4D668927" w14:paraId="2AD32F37"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E74824" w14:textId="691DEC89" w:rsidR="498159B0" w:rsidRDefault="498159B0" w:rsidP="498159B0">
            <w:pPr>
              <w:spacing w:after="0"/>
              <w:jc w:val="center"/>
            </w:pPr>
            <w:r w:rsidRPr="498159B0">
              <w:rPr>
                <w:color w:val="000000" w:themeColor="text1"/>
              </w:rPr>
              <w:t xml:space="preserve">　</w:t>
            </w:r>
          </w:p>
        </w:tc>
        <w:tc>
          <w:tcPr>
            <w:tcW w:w="5091"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C5C5F2" w14:textId="3FC88D79" w:rsidR="498159B0" w:rsidRDefault="498159B0" w:rsidP="498159B0">
            <w:pPr>
              <w:spacing w:after="0"/>
              <w:jc w:val="center"/>
            </w:pPr>
            <w:r w:rsidRPr="498159B0">
              <w:rPr>
                <w:b/>
                <w:bCs/>
                <w:color w:val="000000" w:themeColor="text1"/>
              </w:rPr>
              <w:t>Stover conc. (ng/g)</w:t>
            </w:r>
          </w:p>
        </w:tc>
      </w:tr>
      <w:tr w:rsidR="4D668927" w14:paraId="264F2A5B"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82C58C" w14:textId="72F4A54B" w:rsidR="498159B0" w:rsidRDefault="498159B0" w:rsidP="498159B0">
            <w:pPr>
              <w:spacing w:after="0"/>
              <w:jc w:val="center"/>
            </w:pPr>
            <w:r w:rsidRPr="498159B0">
              <w:rPr>
                <w:b/>
                <w:bCs/>
                <w:color w:val="000000" w:themeColor="text1"/>
              </w:rPr>
              <w:t xml:space="preserve">Percentile for BAF </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40E871" w14:textId="5D973802" w:rsidR="498159B0" w:rsidRDefault="498159B0" w:rsidP="498159B0">
            <w:pPr>
              <w:spacing w:after="0"/>
              <w:jc w:val="center"/>
            </w:pPr>
            <w:r w:rsidRPr="498159B0">
              <w:rPr>
                <w:b/>
                <w:bCs/>
                <w:color w:val="000000" w:themeColor="text1"/>
              </w:rPr>
              <w:t>Age 1 to 2</w:t>
            </w:r>
          </w:p>
        </w:tc>
        <w:tc>
          <w:tcPr>
            <w:tcW w:w="254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1041991B" w14:textId="7B306D80" w:rsidR="498159B0" w:rsidRDefault="498159B0" w:rsidP="498159B0">
            <w:pPr>
              <w:spacing w:after="0"/>
              <w:jc w:val="center"/>
            </w:pPr>
            <w:r w:rsidRPr="498159B0">
              <w:rPr>
                <w:b/>
                <w:bCs/>
                <w:color w:val="000000" w:themeColor="text1"/>
              </w:rPr>
              <w:t>Age 20 to 49</w:t>
            </w:r>
          </w:p>
        </w:tc>
      </w:tr>
      <w:tr w:rsidR="4D668927" w14:paraId="66BF28D4"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121089" w14:textId="2BF47B92" w:rsidR="498159B0" w:rsidRDefault="498159B0" w:rsidP="498159B0">
            <w:pPr>
              <w:spacing w:after="0"/>
              <w:jc w:val="center"/>
            </w:pPr>
            <w:r w:rsidRPr="498159B0">
              <w:rPr>
                <w:b/>
                <w:bCs/>
                <w:color w:val="000000" w:themeColor="text1"/>
              </w:rPr>
              <w:t>Min</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EDEF3B" w14:textId="27EFD9DE" w:rsidR="498159B0" w:rsidRDefault="498159B0" w:rsidP="498159B0">
            <w:pPr>
              <w:spacing w:after="0"/>
              <w:jc w:val="center"/>
            </w:pPr>
            <w:r w:rsidRPr="498159B0">
              <w:rPr>
                <w:color w:val="000000" w:themeColor="text1"/>
              </w:rPr>
              <w:t>0.014</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3E05B2" w14:textId="23CDA48B" w:rsidR="498159B0" w:rsidRDefault="498159B0" w:rsidP="498159B0">
            <w:pPr>
              <w:spacing w:after="0"/>
              <w:jc w:val="center"/>
            </w:pPr>
            <w:r w:rsidRPr="498159B0">
              <w:rPr>
                <w:color w:val="000000" w:themeColor="text1"/>
              </w:rPr>
              <w:t>0.024</w:t>
            </w:r>
          </w:p>
        </w:tc>
      </w:tr>
      <w:tr w:rsidR="4D668927" w14:paraId="4184B903"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766F88" w14:textId="0D8C2E06" w:rsidR="498159B0" w:rsidRDefault="498159B0" w:rsidP="498159B0">
            <w:pPr>
              <w:spacing w:after="0"/>
              <w:jc w:val="center"/>
            </w:pPr>
            <w:r w:rsidRPr="498159B0">
              <w:rPr>
                <w:b/>
                <w:bCs/>
                <w:color w:val="000000" w:themeColor="text1"/>
              </w:rPr>
              <w:t>Median</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3A9B3A" w14:textId="29B209DA" w:rsidR="498159B0" w:rsidRDefault="498159B0" w:rsidP="498159B0">
            <w:pPr>
              <w:spacing w:after="0"/>
              <w:jc w:val="center"/>
            </w:pPr>
            <w:r w:rsidRPr="498159B0">
              <w:rPr>
                <w:color w:val="000000" w:themeColor="text1"/>
              </w:rPr>
              <w:t>0.059</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B18CA0" w14:textId="60FAEAF6" w:rsidR="498159B0" w:rsidRDefault="498159B0" w:rsidP="498159B0">
            <w:pPr>
              <w:spacing w:after="0"/>
              <w:jc w:val="center"/>
            </w:pPr>
            <w:r w:rsidRPr="498159B0">
              <w:rPr>
                <w:color w:val="000000" w:themeColor="text1"/>
              </w:rPr>
              <w:t>0.107</w:t>
            </w:r>
          </w:p>
        </w:tc>
      </w:tr>
      <w:tr w:rsidR="4D668927" w14:paraId="726673AA"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F2CCFA" w14:textId="366CB7CE" w:rsidR="498159B0" w:rsidRDefault="498159B0" w:rsidP="498159B0">
            <w:pPr>
              <w:spacing w:after="0"/>
              <w:jc w:val="center"/>
            </w:pPr>
            <w:r w:rsidRPr="498159B0">
              <w:rPr>
                <w:color w:val="000000" w:themeColor="text1"/>
              </w:rPr>
              <w:lastRenderedPageBreak/>
              <w:t>Max</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FF0733" w14:textId="16F2BC66" w:rsidR="498159B0" w:rsidRDefault="498159B0" w:rsidP="498159B0">
            <w:pPr>
              <w:spacing w:after="0"/>
              <w:jc w:val="center"/>
            </w:pPr>
            <w:r w:rsidRPr="498159B0">
              <w:rPr>
                <w:color w:val="000000" w:themeColor="text1"/>
              </w:rPr>
              <w:t>0.068</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40EBD2" w14:textId="48BB4A48" w:rsidR="498159B0" w:rsidRDefault="498159B0" w:rsidP="498159B0">
            <w:pPr>
              <w:spacing w:after="0"/>
              <w:jc w:val="center"/>
            </w:pPr>
            <w:r w:rsidRPr="498159B0">
              <w:rPr>
                <w:color w:val="000000" w:themeColor="text1"/>
              </w:rPr>
              <w:t>0.123</w:t>
            </w:r>
          </w:p>
        </w:tc>
      </w:tr>
      <w:tr w:rsidR="4D668927" w14:paraId="21C24785"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B67ACA" w14:textId="3825E64B" w:rsidR="498159B0" w:rsidRDefault="498159B0" w:rsidP="498159B0">
            <w:pPr>
              <w:spacing w:after="0"/>
              <w:jc w:val="center"/>
            </w:pPr>
            <w:r w:rsidRPr="498159B0">
              <w:rPr>
                <w:color w:val="000000" w:themeColor="text1"/>
              </w:rPr>
              <w:t xml:space="preserve">　</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62936D" w14:textId="60F8E117" w:rsidR="498159B0" w:rsidRDefault="498159B0" w:rsidP="498159B0">
            <w:pPr>
              <w:spacing w:after="0"/>
              <w:jc w:val="center"/>
            </w:pPr>
            <w:r w:rsidRPr="498159B0">
              <w:rPr>
                <w:color w:val="000000" w:themeColor="text1"/>
              </w:rPr>
              <w:t xml:space="preserve">　</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5A3CCA" w14:textId="2571B8A3" w:rsidR="498159B0" w:rsidRDefault="498159B0" w:rsidP="498159B0">
            <w:pPr>
              <w:spacing w:after="0"/>
              <w:jc w:val="center"/>
            </w:pPr>
            <w:r w:rsidRPr="498159B0">
              <w:rPr>
                <w:color w:val="000000" w:themeColor="text1"/>
              </w:rPr>
              <w:t xml:space="preserve">　</w:t>
            </w:r>
          </w:p>
        </w:tc>
      </w:tr>
      <w:tr w:rsidR="4D668927" w14:paraId="3EDDD01E"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163A86" w14:textId="023D0AB1" w:rsidR="498159B0" w:rsidRDefault="498159B0" w:rsidP="498159B0">
            <w:pPr>
              <w:spacing w:after="0"/>
              <w:jc w:val="center"/>
            </w:pPr>
            <w:r w:rsidRPr="498159B0">
              <w:rPr>
                <w:color w:val="000000" w:themeColor="text1"/>
              </w:rPr>
              <w:t xml:space="preserve">　</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8211B4" w14:textId="1698779B" w:rsidR="498159B0" w:rsidRDefault="498159B0" w:rsidP="498159B0">
            <w:pPr>
              <w:spacing w:after="0"/>
              <w:jc w:val="center"/>
            </w:pPr>
            <w:r w:rsidRPr="498159B0">
              <w:rPr>
                <w:b/>
                <w:bCs/>
                <w:color w:val="000000" w:themeColor="text1"/>
              </w:rPr>
              <w:t>Age 1 to 2</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10D7E5" w14:textId="09E6845F" w:rsidR="498159B0" w:rsidRDefault="498159B0" w:rsidP="498159B0">
            <w:pPr>
              <w:spacing w:after="0"/>
              <w:jc w:val="center"/>
            </w:pPr>
            <w:r w:rsidRPr="498159B0">
              <w:rPr>
                <w:b/>
                <w:bCs/>
                <w:color w:val="000000" w:themeColor="text1"/>
              </w:rPr>
              <w:t>Age 20 to 49</w:t>
            </w:r>
          </w:p>
        </w:tc>
      </w:tr>
      <w:tr w:rsidR="4D668927" w14:paraId="0765EE31" w14:textId="77777777" w:rsidTr="498159B0">
        <w:trPr>
          <w:trHeight w:val="315"/>
          <w:jc w:val="center"/>
        </w:trPr>
        <w:tc>
          <w:tcPr>
            <w:tcW w:w="25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AA851C" w14:textId="0EF73D56" w:rsidR="498159B0" w:rsidRDefault="498159B0" w:rsidP="498159B0">
            <w:pPr>
              <w:spacing w:after="0"/>
              <w:jc w:val="center"/>
            </w:pPr>
            <w:r w:rsidRPr="498159B0">
              <w:rPr>
                <w:b/>
                <w:bCs/>
                <w:color w:val="000000" w:themeColor="text1"/>
              </w:rPr>
              <w:t>Muscle conc. (ng/g)</w:t>
            </w:r>
          </w:p>
        </w:tc>
        <w:tc>
          <w:tcPr>
            <w:tcW w:w="25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677F27" w14:textId="5020967C" w:rsidR="498159B0" w:rsidRDefault="498159B0" w:rsidP="498159B0">
            <w:pPr>
              <w:spacing w:after="0"/>
              <w:jc w:val="center"/>
            </w:pPr>
            <w:r w:rsidRPr="498159B0">
              <w:rPr>
                <w:color w:val="000000" w:themeColor="text1"/>
              </w:rPr>
              <w:t>0.111</w:t>
            </w:r>
          </w:p>
        </w:tc>
        <w:tc>
          <w:tcPr>
            <w:tcW w:w="25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167404" w14:textId="09EABCB7" w:rsidR="498159B0" w:rsidRDefault="498159B0" w:rsidP="498159B0">
            <w:pPr>
              <w:spacing w:after="0"/>
              <w:jc w:val="center"/>
            </w:pPr>
            <w:r w:rsidRPr="498159B0">
              <w:rPr>
                <w:color w:val="000000" w:themeColor="text1"/>
              </w:rPr>
              <w:t>0.2</w:t>
            </w:r>
          </w:p>
        </w:tc>
      </w:tr>
    </w:tbl>
    <w:p w14:paraId="3331C252" w14:textId="2C0FBAC9" w:rsidR="5D5D3B32" w:rsidRDefault="5D5D3B32" w:rsidP="5D5D3B32">
      <w:pPr>
        <w:rPr>
          <w:rFonts w:ascii="Times New Roman" w:hAnsi="Times New Roman" w:cs="Times New Roman"/>
        </w:rPr>
      </w:pPr>
    </w:p>
    <w:p w14:paraId="5D7E9C75" w14:textId="3070C1DE" w:rsidR="02B08E41" w:rsidRDefault="02B08E41" w:rsidP="02B08E41">
      <w:pPr>
        <w:rPr>
          <w:rFonts w:ascii="Times New Roman" w:hAnsi="Times New Roman" w:cs="Times New Roman"/>
        </w:rPr>
      </w:pPr>
    </w:p>
    <w:p w14:paraId="20F41B44" w14:textId="3D8D378B" w:rsidR="00AD3F16" w:rsidRDefault="0E3B5E90">
      <w:r>
        <w:rPr>
          <w:noProof/>
        </w:rPr>
        <w:lastRenderedPageBreak/>
        <w:drawing>
          <wp:inline distT="0" distB="0" distL="0" distR="0" wp14:anchorId="2F58DC4E" wp14:editId="79AB6736">
            <wp:extent cx="4589462" cy="7867650"/>
            <wp:effectExtent l="0" t="0" r="0" b="0"/>
            <wp:docPr id="483359843" name="Picture 48335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9462" cy="7867650"/>
                    </a:xfrm>
                    <a:prstGeom prst="rect">
                      <a:avLst/>
                    </a:prstGeom>
                  </pic:spPr>
                </pic:pic>
              </a:graphicData>
            </a:graphic>
          </wp:inline>
        </w:drawing>
      </w:r>
    </w:p>
    <w:sectPr w:rsidR="00AD3F1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ignan, Courtney" w:date="2025-02-28T09:56:00Z" w:initials="CC">
    <w:p w14:paraId="6BB753AC" w14:textId="77777777" w:rsidR="00544D01" w:rsidRDefault="00544D01" w:rsidP="00544D01">
      <w:pPr>
        <w:pStyle w:val="CommentText"/>
      </w:pPr>
      <w:r>
        <w:rPr>
          <w:rStyle w:val="CommentReference"/>
        </w:rPr>
        <w:annotationRef/>
      </w:r>
      <w:r>
        <w:t>Word limit=300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753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FD33D2" w16cex:dateUtc="2025-02-28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753AC" w16cid:durableId="0EFD33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ignan, Courtney">
    <w15:presenceInfo w15:providerId="AD" w15:userId="S::carigna4@msu.edu::dff47180-0ebe-48a7-95d8-edb43580e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16"/>
    <w:rsid w:val="000050B6"/>
    <w:rsid w:val="00006781"/>
    <w:rsid w:val="00007B12"/>
    <w:rsid w:val="00015B04"/>
    <w:rsid w:val="0001664E"/>
    <w:rsid w:val="00016D56"/>
    <w:rsid w:val="00023079"/>
    <w:rsid w:val="00026FF1"/>
    <w:rsid w:val="00027934"/>
    <w:rsid w:val="00031F82"/>
    <w:rsid w:val="000440D4"/>
    <w:rsid w:val="000501B9"/>
    <w:rsid w:val="00051639"/>
    <w:rsid w:val="00060B8C"/>
    <w:rsid w:val="00062B7A"/>
    <w:rsid w:val="000640C5"/>
    <w:rsid w:val="00064D8C"/>
    <w:rsid w:val="00065A90"/>
    <w:rsid w:val="00070B03"/>
    <w:rsid w:val="00073D8E"/>
    <w:rsid w:val="00075666"/>
    <w:rsid w:val="0007748C"/>
    <w:rsid w:val="00081E5C"/>
    <w:rsid w:val="00083F90"/>
    <w:rsid w:val="0008613C"/>
    <w:rsid w:val="0009037D"/>
    <w:rsid w:val="00091059"/>
    <w:rsid w:val="000915ED"/>
    <w:rsid w:val="00095A3B"/>
    <w:rsid w:val="000C4393"/>
    <w:rsid w:val="000C5B90"/>
    <w:rsid w:val="000C68C5"/>
    <w:rsid w:val="000C69CF"/>
    <w:rsid w:val="000E53F2"/>
    <w:rsid w:val="000E6466"/>
    <w:rsid w:val="000F59BB"/>
    <w:rsid w:val="000F6C28"/>
    <w:rsid w:val="00101728"/>
    <w:rsid w:val="001026DC"/>
    <w:rsid w:val="00102C8D"/>
    <w:rsid w:val="0011276C"/>
    <w:rsid w:val="00122395"/>
    <w:rsid w:val="001310E9"/>
    <w:rsid w:val="001318CF"/>
    <w:rsid w:val="00142E2B"/>
    <w:rsid w:val="001432F4"/>
    <w:rsid w:val="00145867"/>
    <w:rsid w:val="00146FEA"/>
    <w:rsid w:val="00155D56"/>
    <w:rsid w:val="00172358"/>
    <w:rsid w:val="00172E87"/>
    <w:rsid w:val="00175B61"/>
    <w:rsid w:val="001817DE"/>
    <w:rsid w:val="0018699B"/>
    <w:rsid w:val="001913E3"/>
    <w:rsid w:val="0019184A"/>
    <w:rsid w:val="00191F2D"/>
    <w:rsid w:val="001921AF"/>
    <w:rsid w:val="00194D05"/>
    <w:rsid w:val="00196A53"/>
    <w:rsid w:val="001973C9"/>
    <w:rsid w:val="001A0385"/>
    <w:rsid w:val="001A39AF"/>
    <w:rsid w:val="001C1C2E"/>
    <w:rsid w:val="001E12B9"/>
    <w:rsid w:val="001E79A2"/>
    <w:rsid w:val="001F22AA"/>
    <w:rsid w:val="001F47B1"/>
    <w:rsid w:val="00200E49"/>
    <w:rsid w:val="00202DC6"/>
    <w:rsid w:val="00203C80"/>
    <w:rsid w:val="00210D82"/>
    <w:rsid w:val="00211CA3"/>
    <w:rsid w:val="00216B6F"/>
    <w:rsid w:val="002405A1"/>
    <w:rsid w:val="0024339E"/>
    <w:rsid w:val="0024453B"/>
    <w:rsid w:val="00255F97"/>
    <w:rsid w:val="00262BD5"/>
    <w:rsid w:val="00263EB3"/>
    <w:rsid w:val="002671BC"/>
    <w:rsid w:val="00273BB8"/>
    <w:rsid w:val="00275919"/>
    <w:rsid w:val="00276746"/>
    <w:rsid w:val="00280DD6"/>
    <w:rsid w:val="002811F7"/>
    <w:rsid w:val="002821A6"/>
    <w:rsid w:val="002838FE"/>
    <w:rsid w:val="00284CBC"/>
    <w:rsid w:val="00291C61"/>
    <w:rsid w:val="002A60C1"/>
    <w:rsid w:val="002D25A6"/>
    <w:rsid w:val="00300416"/>
    <w:rsid w:val="003024C2"/>
    <w:rsid w:val="00307291"/>
    <w:rsid w:val="00311DDC"/>
    <w:rsid w:val="003209C0"/>
    <w:rsid w:val="00336A95"/>
    <w:rsid w:val="00340668"/>
    <w:rsid w:val="00343C85"/>
    <w:rsid w:val="00346C26"/>
    <w:rsid w:val="003508D0"/>
    <w:rsid w:val="00355061"/>
    <w:rsid w:val="00363D26"/>
    <w:rsid w:val="00365E69"/>
    <w:rsid w:val="00372745"/>
    <w:rsid w:val="00380F90"/>
    <w:rsid w:val="0039571F"/>
    <w:rsid w:val="003B25CE"/>
    <w:rsid w:val="003C45BC"/>
    <w:rsid w:val="003D0C97"/>
    <w:rsid w:val="003D3245"/>
    <w:rsid w:val="003D504E"/>
    <w:rsid w:val="003D6956"/>
    <w:rsid w:val="003E4880"/>
    <w:rsid w:val="003F0D6C"/>
    <w:rsid w:val="003F1C89"/>
    <w:rsid w:val="003F33B5"/>
    <w:rsid w:val="003F491B"/>
    <w:rsid w:val="004074E0"/>
    <w:rsid w:val="00411675"/>
    <w:rsid w:val="00432779"/>
    <w:rsid w:val="004330A9"/>
    <w:rsid w:val="00433C1F"/>
    <w:rsid w:val="00437C2F"/>
    <w:rsid w:val="00462146"/>
    <w:rsid w:val="00462F69"/>
    <w:rsid w:val="0046346C"/>
    <w:rsid w:val="00472FC8"/>
    <w:rsid w:val="00475D4A"/>
    <w:rsid w:val="0048032F"/>
    <w:rsid w:val="00480C13"/>
    <w:rsid w:val="00481DA8"/>
    <w:rsid w:val="00482A0F"/>
    <w:rsid w:val="004916AF"/>
    <w:rsid w:val="004A069F"/>
    <w:rsid w:val="004B2353"/>
    <w:rsid w:val="004B25EE"/>
    <w:rsid w:val="004B4045"/>
    <w:rsid w:val="004B799F"/>
    <w:rsid w:val="004C51BB"/>
    <w:rsid w:val="004D56FB"/>
    <w:rsid w:val="004F1CE3"/>
    <w:rsid w:val="004F4160"/>
    <w:rsid w:val="004F59BF"/>
    <w:rsid w:val="00503CD0"/>
    <w:rsid w:val="00503F8B"/>
    <w:rsid w:val="00505F39"/>
    <w:rsid w:val="00507E6D"/>
    <w:rsid w:val="00510A3C"/>
    <w:rsid w:val="00520781"/>
    <w:rsid w:val="00524F80"/>
    <w:rsid w:val="00534832"/>
    <w:rsid w:val="00534B8F"/>
    <w:rsid w:val="0053638B"/>
    <w:rsid w:val="005401D9"/>
    <w:rsid w:val="005403EB"/>
    <w:rsid w:val="00542F64"/>
    <w:rsid w:val="00544D01"/>
    <w:rsid w:val="00566390"/>
    <w:rsid w:val="00581F39"/>
    <w:rsid w:val="005827E0"/>
    <w:rsid w:val="0059359A"/>
    <w:rsid w:val="005A1B76"/>
    <w:rsid w:val="005A65DC"/>
    <w:rsid w:val="005A7AC9"/>
    <w:rsid w:val="005B74E8"/>
    <w:rsid w:val="005C1B96"/>
    <w:rsid w:val="005D1C49"/>
    <w:rsid w:val="005D229D"/>
    <w:rsid w:val="005E3F94"/>
    <w:rsid w:val="005F155B"/>
    <w:rsid w:val="005F3623"/>
    <w:rsid w:val="00600A64"/>
    <w:rsid w:val="00606476"/>
    <w:rsid w:val="00613054"/>
    <w:rsid w:val="00624377"/>
    <w:rsid w:val="00625D5C"/>
    <w:rsid w:val="006313C2"/>
    <w:rsid w:val="00642D62"/>
    <w:rsid w:val="00647765"/>
    <w:rsid w:val="0065163B"/>
    <w:rsid w:val="00651E07"/>
    <w:rsid w:val="00661B37"/>
    <w:rsid w:val="006631CF"/>
    <w:rsid w:val="006654C0"/>
    <w:rsid w:val="00665AA1"/>
    <w:rsid w:val="006668AF"/>
    <w:rsid w:val="00670706"/>
    <w:rsid w:val="00674542"/>
    <w:rsid w:val="006954BE"/>
    <w:rsid w:val="006A0B89"/>
    <w:rsid w:val="006A1308"/>
    <w:rsid w:val="006A3244"/>
    <w:rsid w:val="006B0C78"/>
    <w:rsid w:val="006B19C1"/>
    <w:rsid w:val="006D2010"/>
    <w:rsid w:val="006D47D9"/>
    <w:rsid w:val="006D5056"/>
    <w:rsid w:val="006D608D"/>
    <w:rsid w:val="006E1878"/>
    <w:rsid w:val="006E3994"/>
    <w:rsid w:val="006F1B63"/>
    <w:rsid w:val="006F5B20"/>
    <w:rsid w:val="006F74F8"/>
    <w:rsid w:val="007003D7"/>
    <w:rsid w:val="007028E1"/>
    <w:rsid w:val="00707402"/>
    <w:rsid w:val="007079C8"/>
    <w:rsid w:val="0071156D"/>
    <w:rsid w:val="00712134"/>
    <w:rsid w:val="00723609"/>
    <w:rsid w:val="007263D6"/>
    <w:rsid w:val="0072798D"/>
    <w:rsid w:val="00732055"/>
    <w:rsid w:val="00735D43"/>
    <w:rsid w:val="00745254"/>
    <w:rsid w:val="00763755"/>
    <w:rsid w:val="00764E68"/>
    <w:rsid w:val="00766611"/>
    <w:rsid w:val="0077105E"/>
    <w:rsid w:val="00774320"/>
    <w:rsid w:val="0078345D"/>
    <w:rsid w:val="00793721"/>
    <w:rsid w:val="007947BC"/>
    <w:rsid w:val="0079540B"/>
    <w:rsid w:val="007B1656"/>
    <w:rsid w:val="007B44B0"/>
    <w:rsid w:val="007C3CC4"/>
    <w:rsid w:val="007C4475"/>
    <w:rsid w:val="007C6C8D"/>
    <w:rsid w:val="007D41B2"/>
    <w:rsid w:val="007D5729"/>
    <w:rsid w:val="007E38D2"/>
    <w:rsid w:val="007E46E7"/>
    <w:rsid w:val="007E536F"/>
    <w:rsid w:val="00802159"/>
    <w:rsid w:val="00821A4A"/>
    <w:rsid w:val="00826FF2"/>
    <w:rsid w:val="00834889"/>
    <w:rsid w:val="0083524C"/>
    <w:rsid w:val="008359F3"/>
    <w:rsid w:val="00836DAB"/>
    <w:rsid w:val="00844C4D"/>
    <w:rsid w:val="00850828"/>
    <w:rsid w:val="00851ADA"/>
    <w:rsid w:val="00851F95"/>
    <w:rsid w:val="00855DF3"/>
    <w:rsid w:val="008648B5"/>
    <w:rsid w:val="0086762F"/>
    <w:rsid w:val="00867A17"/>
    <w:rsid w:val="00873D24"/>
    <w:rsid w:val="00874F49"/>
    <w:rsid w:val="00885B48"/>
    <w:rsid w:val="00886D80"/>
    <w:rsid w:val="00887B4B"/>
    <w:rsid w:val="00892083"/>
    <w:rsid w:val="0089365C"/>
    <w:rsid w:val="008A30BE"/>
    <w:rsid w:val="008B3602"/>
    <w:rsid w:val="008B50F8"/>
    <w:rsid w:val="008B7332"/>
    <w:rsid w:val="008D0752"/>
    <w:rsid w:val="008D0790"/>
    <w:rsid w:val="008F11FD"/>
    <w:rsid w:val="008F619B"/>
    <w:rsid w:val="009062CF"/>
    <w:rsid w:val="00914772"/>
    <w:rsid w:val="00931D5C"/>
    <w:rsid w:val="00944BA0"/>
    <w:rsid w:val="009539D6"/>
    <w:rsid w:val="00953D2D"/>
    <w:rsid w:val="009551B9"/>
    <w:rsid w:val="009641E0"/>
    <w:rsid w:val="00974F3E"/>
    <w:rsid w:val="009933E6"/>
    <w:rsid w:val="0099441F"/>
    <w:rsid w:val="009B08AC"/>
    <w:rsid w:val="009B4ADB"/>
    <w:rsid w:val="009C7C9A"/>
    <w:rsid w:val="009D0E31"/>
    <w:rsid w:val="009D2003"/>
    <w:rsid w:val="009D7C18"/>
    <w:rsid w:val="009E3A06"/>
    <w:rsid w:val="00A1710A"/>
    <w:rsid w:val="00A17281"/>
    <w:rsid w:val="00A22289"/>
    <w:rsid w:val="00A36C2A"/>
    <w:rsid w:val="00A41AB4"/>
    <w:rsid w:val="00A51D2C"/>
    <w:rsid w:val="00A532E0"/>
    <w:rsid w:val="00A55ACF"/>
    <w:rsid w:val="00A56CA1"/>
    <w:rsid w:val="00A614AA"/>
    <w:rsid w:val="00A70C7F"/>
    <w:rsid w:val="00A7321B"/>
    <w:rsid w:val="00A90820"/>
    <w:rsid w:val="00A9381B"/>
    <w:rsid w:val="00A97499"/>
    <w:rsid w:val="00AA039E"/>
    <w:rsid w:val="00AC2BA0"/>
    <w:rsid w:val="00AC3DE2"/>
    <w:rsid w:val="00AC4F9C"/>
    <w:rsid w:val="00AD3F16"/>
    <w:rsid w:val="00AE3677"/>
    <w:rsid w:val="00AF735E"/>
    <w:rsid w:val="00B01332"/>
    <w:rsid w:val="00B119DE"/>
    <w:rsid w:val="00B14543"/>
    <w:rsid w:val="00B210DA"/>
    <w:rsid w:val="00B30D03"/>
    <w:rsid w:val="00B31A77"/>
    <w:rsid w:val="00B40BB4"/>
    <w:rsid w:val="00B50815"/>
    <w:rsid w:val="00B64E26"/>
    <w:rsid w:val="00B64FA6"/>
    <w:rsid w:val="00B706E7"/>
    <w:rsid w:val="00B858D2"/>
    <w:rsid w:val="00B879C8"/>
    <w:rsid w:val="00B902B0"/>
    <w:rsid w:val="00B93033"/>
    <w:rsid w:val="00BA027B"/>
    <w:rsid w:val="00BA2455"/>
    <w:rsid w:val="00BA27B8"/>
    <w:rsid w:val="00BA3866"/>
    <w:rsid w:val="00BA7C89"/>
    <w:rsid w:val="00BC4949"/>
    <w:rsid w:val="00BD3F60"/>
    <w:rsid w:val="00BD42E6"/>
    <w:rsid w:val="00BD6C95"/>
    <w:rsid w:val="00BE3D26"/>
    <w:rsid w:val="00BF29D4"/>
    <w:rsid w:val="00BF7D1D"/>
    <w:rsid w:val="00C03CA8"/>
    <w:rsid w:val="00C04D6B"/>
    <w:rsid w:val="00C07165"/>
    <w:rsid w:val="00C143EC"/>
    <w:rsid w:val="00C164E8"/>
    <w:rsid w:val="00C16C18"/>
    <w:rsid w:val="00C17C4A"/>
    <w:rsid w:val="00C26A75"/>
    <w:rsid w:val="00C30508"/>
    <w:rsid w:val="00C37019"/>
    <w:rsid w:val="00C41FE1"/>
    <w:rsid w:val="00C47E10"/>
    <w:rsid w:val="00C51DD6"/>
    <w:rsid w:val="00C55A2B"/>
    <w:rsid w:val="00C57AF9"/>
    <w:rsid w:val="00C608C8"/>
    <w:rsid w:val="00C629D4"/>
    <w:rsid w:val="00C63A16"/>
    <w:rsid w:val="00C74468"/>
    <w:rsid w:val="00C75460"/>
    <w:rsid w:val="00C80743"/>
    <w:rsid w:val="00C8151F"/>
    <w:rsid w:val="00C84F61"/>
    <w:rsid w:val="00C869E1"/>
    <w:rsid w:val="00C86DBE"/>
    <w:rsid w:val="00CB1707"/>
    <w:rsid w:val="00CB59D1"/>
    <w:rsid w:val="00CC40FF"/>
    <w:rsid w:val="00CE1581"/>
    <w:rsid w:val="00CE3C7F"/>
    <w:rsid w:val="00CE7C10"/>
    <w:rsid w:val="00CF013F"/>
    <w:rsid w:val="00CF1733"/>
    <w:rsid w:val="00CF4A15"/>
    <w:rsid w:val="00CF5D92"/>
    <w:rsid w:val="00CF7062"/>
    <w:rsid w:val="00D037EE"/>
    <w:rsid w:val="00D03E52"/>
    <w:rsid w:val="00D067E6"/>
    <w:rsid w:val="00D1127F"/>
    <w:rsid w:val="00D11B8F"/>
    <w:rsid w:val="00D15B77"/>
    <w:rsid w:val="00D30526"/>
    <w:rsid w:val="00D33E28"/>
    <w:rsid w:val="00D4151C"/>
    <w:rsid w:val="00D516D3"/>
    <w:rsid w:val="00D518C8"/>
    <w:rsid w:val="00D60C15"/>
    <w:rsid w:val="00D61792"/>
    <w:rsid w:val="00D67B13"/>
    <w:rsid w:val="00D866B9"/>
    <w:rsid w:val="00D868AA"/>
    <w:rsid w:val="00D963C4"/>
    <w:rsid w:val="00DA31EF"/>
    <w:rsid w:val="00DA6BCE"/>
    <w:rsid w:val="00DA6D94"/>
    <w:rsid w:val="00DB20A7"/>
    <w:rsid w:val="00DC14D3"/>
    <w:rsid w:val="00DC1691"/>
    <w:rsid w:val="00DC24EE"/>
    <w:rsid w:val="00DC72DD"/>
    <w:rsid w:val="00DD05DC"/>
    <w:rsid w:val="00DD50E6"/>
    <w:rsid w:val="00DD5298"/>
    <w:rsid w:val="00DD6F2F"/>
    <w:rsid w:val="00DE3A0D"/>
    <w:rsid w:val="00DE7D53"/>
    <w:rsid w:val="00DF10E7"/>
    <w:rsid w:val="00DF3884"/>
    <w:rsid w:val="00DF7E49"/>
    <w:rsid w:val="00E00E65"/>
    <w:rsid w:val="00E0111D"/>
    <w:rsid w:val="00E02C3F"/>
    <w:rsid w:val="00E03C4C"/>
    <w:rsid w:val="00E054C9"/>
    <w:rsid w:val="00E1006B"/>
    <w:rsid w:val="00E251D3"/>
    <w:rsid w:val="00E270A9"/>
    <w:rsid w:val="00E3626E"/>
    <w:rsid w:val="00E5098F"/>
    <w:rsid w:val="00E52093"/>
    <w:rsid w:val="00E53BEF"/>
    <w:rsid w:val="00E56C3C"/>
    <w:rsid w:val="00E736B0"/>
    <w:rsid w:val="00E769D3"/>
    <w:rsid w:val="00E8276E"/>
    <w:rsid w:val="00E84EE6"/>
    <w:rsid w:val="00E87155"/>
    <w:rsid w:val="00E932EF"/>
    <w:rsid w:val="00E94DFA"/>
    <w:rsid w:val="00E95115"/>
    <w:rsid w:val="00EA17F1"/>
    <w:rsid w:val="00EA708C"/>
    <w:rsid w:val="00EC7ECA"/>
    <w:rsid w:val="00ED292C"/>
    <w:rsid w:val="00ED6F06"/>
    <w:rsid w:val="00ED7199"/>
    <w:rsid w:val="00ED73AE"/>
    <w:rsid w:val="00EE1731"/>
    <w:rsid w:val="00EE2ECA"/>
    <w:rsid w:val="00EE382F"/>
    <w:rsid w:val="00EE4D61"/>
    <w:rsid w:val="00EF0870"/>
    <w:rsid w:val="00F00CDF"/>
    <w:rsid w:val="00F122BE"/>
    <w:rsid w:val="00F162ED"/>
    <w:rsid w:val="00F3267E"/>
    <w:rsid w:val="00F34E3C"/>
    <w:rsid w:val="00F44890"/>
    <w:rsid w:val="00F51472"/>
    <w:rsid w:val="00F619D6"/>
    <w:rsid w:val="00F6543E"/>
    <w:rsid w:val="00F702F7"/>
    <w:rsid w:val="00F8432E"/>
    <w:rsid w:val="00F8481B"/>
    <w:rsid w:val="00F858EA"/>
    <w:rsid w:val="00F8667D"/>
    <w:rsid w:val="00F91425"/>
    <w:rsid w:val="00FA1683"/>
    <w:rsid w:val="00FA64CB"/>
    <w:rsid w:val="00FB6043"/>
    <w:rsid w:val="00FD19EF"/>
    <w:rsid w:val="00FD348B"/>
    <w:rsid w:val="00FD45AF"/>
    <w:rsid w:val="00FE108C"/>
    <w:rsid w:val="01DE7AF1"/>
    <w:rsid w:val="02B08E41"/>
    <w:rsid w:val="02EF9847"/>
    <w:rsid w:val="034CAFD0"/>
    <w:rsid w:val="037613A5"/>
    <w:rsid w:val="04557549"/>
    <w:rsid w:val="04AE38D1"/>
    <w:rsid w:val="06025C58"/>
    <w:rsid w:val="066BA78C"/>
    <w:rsid w:val="0678A6ED"/>
    <w:rsid w:val="06DC5816"/>
    <w:rsid w:val="06FCB622"/>
    <w:rsid w:val="070E51A2"/>
    <w:rsid w:val="07921DE6"/>
    <w:rsid w:val="08A0876E"/>
    <w:rsid w:val="08B0A057"/>
    <w:rsid w:val="08CC1B5C"/>
    <w:rsid w:val="09AF63E3"/>
    <w:rsid w:val="09B1A7DE"/>
    <w:rsid w:val="0AC5CA28"/>
    <w:rsid w:val="0BC505D1"/>
    <w:rsid w:val="0CF8E355"/>
    <w:rsid w:val="0E1F66B9"/>
    <w:rsid w:val="0E3B5E90"/>
    <w:rsid w:val="0F988347"/>
    <w:rsid w:val="11031213"/>
    <w:rsid w:val="11283AEF"/>
    <w:rsid w:val="11AEF016"/>
    <w:rsid w:val="11EF529A"/>
    <w:rsid w:val="124B8107"/>
    <w:rsid w:val="12D2816F"/>
    <w:rsid w:val="1432C66D"/>
    <w:rsid w:val="14767402"/>
    <w:rsid w:val="15A9D06D"/>
    <w:rsid w:val="1621157C"/>
    <w:rsid w:val="169FED67"/>
    <w:rsid w:val="16B937F6"/>
    <w:rsid w:val="174787C2"/>
    <w:rsid w:val="19012D4E"/>
    <w:rsid w:val="1A7D9F6B"/>
    <w:rsid w:val="1AE79A14"/>
    <w:rsid w:val="1C51D256"/>
    <w:rsid w:val="1CF582E8"/>
    <w:rsid w:val="1E252B07"/>
    <w:rsid w:val="1E8A07BB"/>
    <w:rsid w:val="1F961F64"/>
    <w:rsid w:val="20326808"/>
    <w:rsid w:val="22AE431B"/>
    <w:rsid w:val="22F1C9CA"/>
    <w:rsid w:val="245EB7D2"/>
    <w:rsid w:val="24B2AF4A"/>
    <w:rsid w:val="260D7E06"/>
    <w:rsid w:val="283A1910"/>
    <w:rsid w:val="28F7176D"/>
    <w:rsid w:val="29B0B3D8"/>
    <w:rsid w:val="29D0692D"/>
    <w:rsid w:val="2B41DB51"/>
    <w:rsid w:val="2B892947"/>
    <w:rsid w:val="2B9343D3"/>
    <w:rsid w:val="2C1CCA10"/>
    <w:rsid w:val="2C796C7F"/>
    <w:rsid w:val="2DF59594"/>
    <w:rsid w:val="2DFDA4C1"/>
    <w:rsid w:val="2FB42410"/>
    <w:rsid w:val="30AEFC35"/>
    <w:rsid w:val="30B8E67D"/>
    <w:rsid w:val="30F3EBE7"/>
    <w:rsid w:val="31079B19"/>
    <w:rsid w:val="31C89D1F"/>
    <w:rsid w:val="31D2095B"/>
    <w:rsid w:val="3313A45D"/>
    <w:rsid w:val="34A5E821"/>
    <w:rsid w:val="34E6D3A0"/>
    <w:rsid w:val="367DE7DA"/>
    <w:rsid w:val="368B76DB"/>
    <w:rsid w:val="37BA9AA2"/>
    <w:rsid w:val="3945551A"/>
    <w:rsid w:val="39DA7E60"/>
    <w:rsid w:val="39ED7CB7"/>
    <w:rsid w:val="3A80DEE1"/>
    <w:rsid w:val="3B98E8FB"/>
    <w:rsid w:val="3C5E7190"/>
    <w:rsid w:val="3CDCE3D6"/>
    <w:rsid w:val="3E81B534"/>
    <w:rsid w:val="42120DCC"/>
    <w:rsid w:val="42360C5E"/>
    <w:rsid w:val="42BCF72C"/>
    <w:rsid w:val="4384D002"/>
    <w:rsid w:val="43D768BD"/>
    <w:rsid w:val="446958A4"/>
    <w:rsid w:val="44D50C8C"/>
    <w:rsid w:val="45E53DD4"/>
    <w:rsid w:val="4611FD04"/>
    <w:rsid w:val="46B0298B"/>
    <w:rsid w:val="4925C377"/>
    <w:rsid w:val="4928D27A"/>
    <w:rsid w:val="498159B0"/>
    <w:rsid w:val="499A4EFA"/>
    <w:rsid w:val="49AAC22E"/>
    <w:rsid w:val="49CD3440"/>
    <w:rsid w:val="4AB3694E"/>
    <w:rsid w:val="4B7CA9BA"/>
    <w:rsid w:val="4D668927"/>
    <w:rsid w:val="4D8CF725"/>
    <w:rsid w:val="4E2C05E9"/>
    <w:rsid w:val="4E3AFF7B"/>
    <w:rsid w:val="4EC39D13"/>
    <w:rsid w:val="514C0A6E"/>
    <w:rsid w:val="518B1F6C"/>
    <w:rsid w:val="53A9C1FB"/>
    <w:rsid w:val="5495724E"/>
    <w:rsid w:val="54C9D8D5"/>
    <w:rsid w:val="55BB7E6F"/>
    <w:rsid w:val="593D0154"/>
    <w:rsid w:val="59BA0C27"/>
    <w:rsid w:val="5B06E110"/>
    <w:rsid w:val="5C7CD897"/>
    <w:rsid w:val="5CB6AF99"/>
    <w:rsid w:val="5D0137CF"/>
    <w:rsid w:val="5D36F206"/>
    <w:rsid w:val="5D5D3B32"/>
    <w:rsid w:val="5DDA1461"/>
    <w:rsid w:val="5F44091E"/>
    <w:rsid w:val="60BBAB3A"/>
    <w:rsid w:val="610FB13A"/>
    <w:rsid w:val="61480152"/>
    <w:rsid w:val="615D20AA"/>
    <w:rsid w:val="62F02D15"/>
    <w:rsid w:val="63884460"/>
    <w:rsid w:val="63C156E7"/>
    <w:rsid w:val="66E72FDA"/>
    <w:rsid w:val="6829F241"/>
    <w:rsid w:val="692752C1"/>
    <w:rsid w:val="6AB485F5"/>
    <w:rsid w:val="6B7042FF"/>
    <w:rsid w:val="6BDCA60B"/>
    <w:rsid w:val="6C733E77"/>
    <w:rsid w:val="6CE449BF"/>
    <w:rsid w:val="6D1B1328"/>
    <w:rsid w:val="6D489A17"/>
    <w:rsid w:val="6E345472"/>
    <w:rsid w:val="7024E3CF"/>
    <w:rsid w:val="70BC63F9"/>
    <w:rsid w:val="71B80529"/>
    <w:rsid w:val="723ED4EF"/>
    <w:rsid w:val="725994E6"/>
    <w:rsid w:val="72BC5B3F"/>
    <w:rsid w:val="7577056D"/>
    <w:rsid w:val="76635345"/>
    <w:rsid w:val="76DF5862"/>
    <w:rsid w:val="780A178A"/>
    <w:rsid w:val="783F61EC"/>
    <w:rsid w:val="78AA3A74"/>
    <w:rsid w:val="78C602CF"/>
    <w:rsid w:val="791C3638"/>
    <w:rsid w:val="798B93A3"/>
    <w:rsid w:val="79B62C9B"/>
    <w:rsid w:val="79E5BDE9"/>
    <w:rsid w:val="7AC5099A"/>
    <w:rsid w:val="7B8599CA"/>
    <w:rsid w:val="7CE1162D"/>
    <w:rsid w:val="7D0FCC03"/>
    <w:rsid w:val="7FCFF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07218"/>
  <w15:chartTrackingRefBased/>
  <w15:docId w15:val="{46E5A6DD-2123-4B9E-8264-07234368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F16"/>
  </w:style>
  <w:style w:type="paragraph" w:styleId="Heading1">
    <w:name w:val="heading 1"/>
    <w:basedOn w:val="Normal"/>
    <w:next w:val="Normal"/>
    <w:link w:val="Heading1Char"/>
    <w:uiPriority w:val="9"/>
    <w:qFormat/>
    <w:rsid w:val="00AD3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16"/>
    <w:rPr>
      <w:rFonts w:eastAsiaTheme="majorEastAsia" w:cstheme="majorBidi"/>
      <w:color w:val="272727" w:themeColor="text1" w:themeTint="D8"/>
    </w:rPr>
  </w:style>
  <w:style w:type="paragraph" w:styleId="Title">
    <w:name w:val="Title"/>
    <w:basedOn w:val="Normal"/>
    <w:next w:val="Normal"/>
    <w:link w:val="TitleChar"/>
    <w:uiPriority w:val="10"/>
    <w:qFormat/>
    <w:rsid w:val="00AD3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16"/>
    <w:pPr>
      <w:spacing w:before="160"/>
      <w:jc w:val="center"/>
    </w:pPr>
    <w:rPr>
      <w:i/>
      <w:iCs/>
      <w:color w:val="404040" w:themeColor="text1" w:themeTint="BF"/>
    </w:rPr>
  </w:style>
  <w:style w:type="character" w:customStyle="1" w:styleId="QuoteChar">
    <w:name w:val="Quote Char"/>
    <w:basedOn w:val="DefaultParagraphFont"/>
    <w:link w:val="Quote"/>
    <w:uiPriority w:val="29"/>
    <w:rsid w:val="00AD3F16"/>
    <w:rPr>
      <w:i/>
      <w:iCs/>
      <w:color w:val="404040" w:themeColor="text1" w:themeTint="BF"/>
    </w:rPr>
  </w:style>
  <w:style w:type="paragraph" w:styleId="ListParagraph">
    <w:name w:val="List Paragraph"/>
    <w:basedOn w:val="Normal"/>
    <w:uiPriority w:val="34"/>
    <w:qFormat/>
    <w:rsid w:val="00AD3F16"/>
    <w:pPr>
      <w:ind w:left="720"/>
      <w:contextualSpacing/>
    </w:pPr>
  </w:style>
  <w:style w:type="character" w:styleId="IntenseEmphasis">
    <w:name w:val="Intense Emphasis"/>
    <w:basedOn w:val="DefaultParagraphFont"/>
    <w:uiPriority w:val="21"/>
    <w:qFormat/>
    <w:rsid w:val="00AD3F16"/>
    <w:rPr>
      <w:i/>
      <w:iCs/>
      <w:color w:val="0F4761" w:themeColor="accent1" w:themeShade="BF"/>
    </w:rPr>
  </w:style>
  <w:style w:type="paragraph" w:styleId="IntenseQuote">
    <w:name w:val="Intense Quote"/>
    <w:basedOn w:val="Normal"/>
    <w:next w:val="Normal"/>
    <w:link w:val="IntenseQuoteChar"/>
    <w:uiPriority w:val="30"/>
    <w:qFormat/>
    <w:rsid w:val="00AD3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16"/>
    <w:rPr>
      <w:i/>
      <w:iCs/>
      <w:color w:val="0F4761" w:themeColor="accent1" w:themeShade="BF"/>
    </w:rPr>
  </w:style>
  <w:style w:type="character" w:styleId="IntenseReference">
    <w:name w:val="Intense Reference"/>
    <w:basedOn w:val="DefaultParagraphFont"/>
    <w:uiPriority w:val="32"/>
    <w:qFormat/>
    <w:rsid w:val="00AD3F16"/>
    <w:rPr>
      <w:b/>
      <w:bCs/>
      <w:smallCaps/>
      <w:color w:val="0F4761" w:themeColor="accent1" w:themeShade="BF"/>
      <w:spacing w:val="5"/>
    </w:rPr>
  </w:style>
  <w:style w:type="character" w:styleId="CommentReference">
    <w:name w:val="annotation reference"/>
    <w:basedOn w:val="DefaultParagraphFont"/>
    <w:uiPriority w:val="99"/>
    <w:semiHidden/>
    <w:unhideWhenUsed/>
    <w:rsid w:val="002A60C1"/>
    <w:rPr>
      <w:sz w:val="16"/>
      <w:szCs w:val="16"/>
    </w:rPr>
  </w:style>
  <w:style w:type="paragraph" w:styleId="CommentText">
    <w:name w:val="annotation text"/>
    <w:basedOn w:val="Normal"/>
    <w:link w:val="CommentTextChar"/>
    <w:uiPriority w:val="99"/>
    <w:unhideWhenUsed/>
    <w:rsid w:val="002A60C1"/>
    <w:pPr>
      <w:spacing w:line="240" w:lineRule="auto"/>
    </w:pPr>
    <w:rPr>
      <w:sz w:val="20"/>
      <w:szCs w:val="20"/>
    </w:rPr>
  </w:style>
  <w:style w:type="character" w:customStyle="1" w:styleId="CommentTextChar">
    <w:name w:val="Comment Text Char"/>
    <w:basedOn w:val="DefaultParagraphFont"/>
    <w:link w:val="CommentText"/>
    <w:uiPriority w:val="99"/>
    <w:rsid w:val="002A60C1"/>
    <w:rPr>
      <w:sz w:val="20"/>
      <w:szCs w:val="20"/>
      <w:lang w:val="en-US"/>
    </w:rPr>
  </w:style>
  <w:style w:type="paragraph" w:styleId="CommentSubject">
    <w:name w:val="annotation subject"/>
    <w:basedOn w:val="CommentText"/>
    <w:next w:val="CommentText"/>
    <w:link w:val="CommentSubjectChar"/>
    <w:uiPriority w:val="99"/>
    <w:semiHidden/>
    <w:unhideWhenUsed/>
    <w:rsid w:val="002A60C1"/>
    <w:rPr>
      <w:b/>
      <w:bCs/>
    </w:rPr>
  </w:style>
  <w:style w:type="character" w:customStyle="1" w:styleId="CommentSubjectChar">
    <w:name w:val="Comment Subject Char"/>
    <w:basedOn w:val="CommentTextChar"/>
    <w:link w:val="CommentSubject"/>
    <w:uiPriority w:val="99"/>
    <w:semiHidden/>
    <w:rsid w:val="002A60C1"/>
    <w:rPr>
      <w:b/>
      <w:bCs/>
      <w:sz w:val="20"/>
      <w:szCs w:val="20"/>
      <w:lang w:val="en-US"/>
    </w:rPr>
  </w:style>
  <w:style w:type="table" w:styleId="TableGrid">
    <w:name w:val="Table Grid"/>
    <w:basedOn w:val="TableNormal"/>
    <w:uiPriority w:val="59"/>
    <w:rsid w:val="007743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9933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669523">
      <w:bodyDiv w:val="1"/>
      <w:marLeft w:val="0"/>
      <w:marRight w:val="0"/>
      <w:marTop w:val="0"/>
      <w:marBottom w:val="0"/>
      <w:divBdr>
        <w:top w:val="none" w:sz="0" w:space="0" w:color="auto"/>
        <w:left w:val="none" w:sz="0" w:space="0" w:color="auto"/>
        <w:bottom w:val="none" w:sz="0" w:space="0" w:color="auto"/>
        <w:right w:val="none" w:sz="0" w:space="0" w:color="auto"/>
      </w:divBdr>
    </w:div>
    <w:div w:id="1109853036">
      <w:bodyDiv w:val="1"/>
      <w:marLeft w:val="0"/>
      <w:marRight w:val="0"/>
      <w:marTop w:val="0"/>
      <w:marBottom w:val="0"/>
      <w:divBdr>
        <w:top w:val="none" w:sz="0" w:space="0" w:color="auto"/>
        <w:left w:val="none" w:sz="0" w:space="0" w:color="auto"/>
        <w:bottom w:val="none" w:sz="0" w:space="0" w:color="auto"/>
        <w:right w:val="none" w:sz="0" w:space="0" w:color="auto"/>
      </w:divBdr>
    </w:div>
    <w:div w:id="16237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743</TotalTime>
  <Pages>3</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稼禾 田</dc:creator>
  <cp:keywords/>
  <dc:description/>
  <cp:lastModifiedBy>Carignan, Courtney</cp:lastModifiedBy>
  <cp:revision>329</cp:revision>
  <dcterms:created xsi:type="dcterms:W3CDTF">2025-02-28T16:22:00Z</dcterms:created>
  <dcterms:modified xsi:type="dcterms:W3CDTF">2025-03-12T01:10:00Z</dcterms:modified>
</cp:coreProperties>
</file>