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CB" w:rsidRPr="007C70CB" w:rsidRDefault="007C70CB" w:rsidP="007C70CB">
      <w:pPr>
        <w:spacing w:after="225" w:line="432" w:lineRule="atLeast"/>
        <w:jc w:val="center"/>
        <w:outlineLvl w:val="3"/>
        <w:rPr>
          <w:rFonts w:ascii="&amp;quot" w:eastAsia="Times New Roman" w:hAnsi="&amp;quot" w:cs="Times New Roman"/>
          <w:b/>
          <w:bCs/>
          <w:color w:val="2E3D49"/>
          <w:sz w:val="30"/>
          <w:szCs w:val="30"/>
        </w:rPr>
      </w:pPr>
      <w:r w:rsidRPr="007C70CB">
        <w:rPr>
          <w:rFonts w:ascii="&amp;quot" w:eastAsia="Times New Roman" w:hAnsi="&amp;quot" w:cs="Times New Roman"/>
          <w:b/>
          <w:bCs/>
          <w:color w:val="2E3D49"/>
          <w:sz w:val="30"/>
          <w:szCs w:val="30"/>
        </w:rPr>
        <w:t>Build a Game Playing Agent</w:t>
      </w:r>
    </w:p>
    <w:p w:rsidR="007C70CB" w:rsidRPr="007C70CB" w:rsidRDefault="007C70CB" w:rsidP="007C70CB">
      <w:pPr>
        <w:spacing w:after="225" w:line="240" w:lineRule="auto"/>
        <w:rPr>
          <w:rFonts w:ascii="&amp;quot" w:eastAsia="Times New Roman" w:hAnsi="&amp;quot" w:cs="Times New Roman"/>
          <w:b/>
          <w:bCs/>
          <w:color w:val="2E3D49"/>
          <w:sz w:val="24"/>
          <w:szCs w:val="24"/>
        </w:rPr>
      </w:pPr>
      <w:r w:rsidRPr="007C70CB">
        <w:rPr>
          <w:rFonts w:ascii="&amp;quot" w:eastAsia="Times New Roman" w:hAnsi="&amp;quot" w:cs="Times New Roman"/>
          <w:b/>
          <w:bCs/>
          <w:color w:val="2E3D49"/>
          <w:sz w:val="24"/>
          <w:szCs w:val="24"/>
        </w:rPr>
        <w:t>Game Agent Implementation</w:t>
      </w:r>
    </w:p>
    <w:tbl>
      <w:tblPr>
        <w:tblW w:w="0" w:type="auto"/>
        <w:tblBorders>
          <w:top w:val="single" w:sz="2" w:space="0" w:color="DBE2E8"/>
          <w:left w:val="single" w:sz="2" w:space="0" w:color="DBE2E8"/>
          <w:bottom w:val="single" w:sz="2" w:space="0" w:color="DBE2E8"/>
          <w:right w:val="single" w:sz="2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816"/>
      </w:tblGrid>
      <w:tr w:rsidR="007C70CB" w:rsidRPr="007C70CB" w:rsidTr="007C70CB">
        <w:trPr>
          <w:tblHeader/>
        </w:trPr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C70CB" w:rsidRPr="007C70CB" w:rsidRDefault="007C70CB" w:rsidP="007C70CB">
            <w:pPr>
              <w:spacing w:after="0" w:line="306" w:lineRule="atLeast"/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  <w:t xml:space="preserve">Criteria 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C70CB" w:rsidRPr="007C70CB" w:rsidRDefault="007C70CB" w:rsidP="007C70CB">
            <w:pPr>
              <w:spacing w:after="0" w:line="306" w:lineRule="atLeast"/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  <w:t xml:space="preserve">Meets Specifications </w:t>
            </w:r>
          </w:p>
        </w:tc>
      </w:tr>
      <w:tr w:rsidR="007C70CB" w:rsidRPr="007C70CB" w:rsidTr="007C70CB"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.</w:t>
            </w: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get_action</w:t>
            </w:r>
            <w:proofErr w:type="spellEnd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()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method calls </w:t>
            </w: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self.queue.put</w:t>
            </w:r>
            <w:proofErr w:type="spellEnd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()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at least once before the time limit expires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(AUTOGRADED) Game playing agent can return an action.</w:t>
            </w:r>
          </w:p>
          <w:p w:rsidR="007C70CB" w:rsidRPr="007C70CB" w:rsidRDefault="007C70CB" w:rsidP="007C70CB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.</w:t>
            </w: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get_action</w:t>
            </w:r>
            <w:proofErr w:type="spellEnd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()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method calls </w:t>
            </w: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self.queue.put</w:t>
            </w:r>
            <w:proofErr w:type="spellEnd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()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at least once before the time limit expires</w:t>
            </w:r>
          </w:p>
        </w:tc>
      </w:tr>
      <w:tr w:rsidR="007C70CB" w:rsidRPr="007C70CB" w:rsidTr="007C70CB"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CustomPlayer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successfully plays as both player 1 and player 2 in a full game to a terminal state (i.e., the agent does not deadlock during search, return an invalid action, or raise an exception during a game)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(AUTOGRADED) Game playing agent can play a full game.</w:t>
            </w:r>
          </w:p>
          <w:p w:rsidR="007C70CB" w:rsidRPr="007C70CB" w:rsidRDefault="007C70CB" w:rsidP="007C70CB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CustomPlayer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successfully plays as both player 1 and player 2 in a full game to a terminal state (i.e., the agent does not deadlock during search, return an invalid action, or raise an exception during a game)</w:t>
            </w:r>
          </w:p>
        </w:tc>
      </w:tr>
    </w:tbl>
    <w:p w:rsidR="007C70CB" w:rsidRPr="007C70CB" w:rsidRDefault="007C70CB" w:rsidP="007C70CB">
      <w:pPr>
        <w:spacing w:after="225" w:line="240" w:lineRule="auto"/>
        <w:rPr>
          <w:rFonts w:ascii="&amp;quot" w:eastAsia="Times New Roman" w:hAnsi="&amp;quot" w:cs="Times New Roman"/>
          <w:b/>
          <w:bCs/>
          <w:color w:val="2E3D49"/>
          <w:sz w:val="24"/>
          <w:szCs w:val="24"/>
        </w:rPr>
      </w:pPr>
      <w:r w:rsidRPr="007C70CB">
        <w:rPr>
          <w:rFonts w:ascii="&amp;quot" w:eastAsia="Times New Roman" w:hAnsi="&amp;quot" w:cs="Times New Roman"/>
          <w:b/>
          <w:bCs/>
          <w:color w:val="2E3D49"/>
          <w:sz w:val="24"/>
          <w:szCs w:val="24"/>
        </w:rPr>
        <w:t>Experimental Results &amp; Report</w:t>
      </w:r>
    </w:p>
    <w:tbl>
      <w:tblPr>
        <w:tblW w:w="0" w:type="auto"/>
        <w:tblBorders>
          <w:top w:val="single" w:sz="2" w:space="0" w:color="DBE2E8"/>
          <w:left w:val="single" w:sz="2" w:space="0" w:color="DBE2E8"/>
          <w:bottom w:val="single" w:sz="2" w:space="0" w:color="DBE2E8"/>
          <w:right w:val="single" w:sz="2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6180"/>
      </w:tblGrid>
      <w:tr w:rsidR="007C70CB" w:rsidRPr="007C70CB" w:rsidTr="007C70CB">
        <w:trPr>
          <w:tblHeader/>
        </w:trPr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C70CB" w:rsidRPr="007C70CB" w:rsidRDefault="007C70CB" w:rsidP="007C70CB">
            <w:pPr>
              <w:spacing w:after="0" w:line="306" w:lineRule="atLeast"/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  <w:t xml:space="preserve">Criteria 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C70CB" w:rsidRPr="007C70CB" w:rsidRDefault="007C70CB" w:rsidP="007C70CB">
            <w:pPr>
              <w:spacing w:after="0" w:line="306" w:lineRule="atLeast"/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aps/>
                <w:color w:val="7D97AD"/>
                <w:spacing w:val="15"/>
                <w:sz w:val="18"/>
                <w:szCs w:val="18"/>
              </w:rPr>
              <w:t xml:space="preserve">Meets Specifications </w:t>
            </w:r>
          </w:p>
        </w:tc>
      </w:tr>
      <w:tr w:rsidR="007C70CB" w:rsidRPr="007C70CB" w:rsidTr="007C70CB"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proofErr w:type="spellStart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CustomAgent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search function uses an advanced search technique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CustomAgent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class implements </w:t>
            </w: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t>at least one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of the following:</w:t>
            </w:r>
          </w:p>
          <w:p w:rsidR="007C70CB" w:rsidRPr="007C70CB" w:rsidRDefault="007C70CB" w:rsidP="007C70CB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Custom heuristic (must </w:t>
            </w: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t>not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be one of the heuristics from lectures, and cannot </w:t>
            </w:r>
            <w:r w:rsidRPr="007C70CB">
              <w:rPr>
                <w:rFonts w:ascii="&amp;quot" w:eastAsia="Times New Roman" w:hAnsi="&amp;quot" w:cs="Times New Roman"/>
                <w:i/>
                <w:iCs/>
                <w:color w:val="525C65"/>
                <w:sz w:val="21"/>
                <w:szCs w:val="21"/>
              </w:rPr>
              <w:t>only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be a combination of the number of liberties available to each agent)</w:t>
            </w:r>
          </w:p>
          <w:p w:rsidR="007C70CB" w:rsidRPr="007C70CB" w:rsidRDefault="007C70CB" w:rsidP="007C70CB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Opening book (must be at least 4 plies deep)</w:t>
            </w:r>
          </w:p>
          <w:p w:rsidR="007C70CB" w:rsidRPr="007C70CB" w:rsidRDefault="007C70CB" w:rsidP="007C70CB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Implements an advanced technique not covered in lecture (e.g., killer heuristic, principle variation search, Monte Carlo tree search, etc.)</w:t>
            </w:r>
          </w:p>
        </w:tc>
      </w:tr>
      <w:tr w:rsidR="007C70CB" w:rsidRPr="007C70CB" w:rsidTr="007C70CB"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Report includes a table or chart documenting an experiment to evaluate the performance of their agent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Submission includes a table or chart with data from an experiment to evaluate the performance of their agent. The experiment should include an appropriate performance baseline. (Suggested baselines shown below.)</w:t>
            </w:r>
          </w:p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lastRenderedPageBreak/>
              <w:t>Advanced Heuristic</w:t>
            </w:r>
          </w:p>
          <w:p w:rsidR="007C70CB" w:rsidRPr="007C70CB" w:rsidRDefault="007C70CB" w:rsidP="007C70CB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Baseline: #</w:t>
            </w:r>
            <w:proofErr w:type="spellStart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my_moves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- #</w:t>
            </w:r>
            <w:proofErr w:type="spellStart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opponent_moves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heuristic from lecture (should use </w:t>
            </w: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fair_matches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flag in run_match.py)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br/>
            </w: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t>Opening book</w:t>
            </w:r>
          </w:p>
          <w:p w:rsidR="007C70CB" w:rsidRPr="007C70CB" w:rsidRDefault="007C70CB" w:rsidP="007C70CB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Baseline: randomly choosing an opening move (should </w:t>
            </w:r>
            <w:r w:rsidRPr="007C70CB">
              <w:rPr>
                <w:rFonts w:ascii="&amp;quot" w:eastAsia="Times New Roman" w:hAnsi="&amp;quot" w:cs="Times New Roman"/>
                <w:i/>
                <w:iCs/>
                <w:color w:val="525C65"/>
                <w:sz w:val="21"/>
                <w:szCs w:val="21"/>
              </w:rPr>
              <w:t>not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use </w:t>
            </w: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fair_matches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flag in run_match.py)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br/>
            </w: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t>Advanced Search Techniques</w:t>
            </w:r>
          </w:p>
          <w:p w:rsidR="007C70CB" w:rsidRPr="007C70CB" w:rsidRDefault="007C70CB" w:rsidP="007C70CB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Baseline: student must specify an appropriate baseline for comparison (student must decide whether or not </w:t>
            </w:r>
            <w:proofErr w:type="spellStart"/>
            <w:r w:rsidRPr="007C70CB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fair_matches</w:t>
            </w:r>
            <w:proofErr w:type="spellEnd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flag should be used)</w:t>
            </w:r>
          </w:p>
        </w:tc>
      </w:tr>
      <w:tr w:rsidR="007C70CB" w:rsidRPr="007C70CB" w:rsidTr="007C70CB"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lastRenderedPageBreak/>
              <w:t>Report answers all required questions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Submission includes a short answer to the applicable questions below. (A short answer should be at least 1-2 sentences at most a small paragraph.)</w:t>
            </w:r>
          </w:p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t>NOTE: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students only need to answer the questions relevant to the techniques they implemented. They may choose </w:t>
            </w:r>
            <w:r w:rsidRPr="007C70CB">
              <w:rPr>
                <w:rFonts w:ascii="&amp;quot" w:eastAsia="Times New Roman" w:hAnsi="&amp;quot" w:cs="Times New Roman"/>
                <w:i/>
                <w:iCs/>
                <w:color w:val="525C65"/>
                <w:sz w:val="21"/>
                <w:szCs w:val="21"/>
              </w:rPr>
              <w:t>one</w:t>
            </w: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 set of questions if their agent incorporates multiple techniques. </w:t>
            </w:r>
          </w:p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t>Advanced Heuristic</w:t>
            </w:r>
          </w:p>
          <w:p w:rsidR="007C70CB" w:rsidRPr="007C70CB" w:rsidRDefault="007C70CB" w:rsidP="007C70CB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 xml:space="preserve">What features of the game does your heuristic incorporate, and why do you think those features matter in evaluating states during search? </w:t>
            </w:r>
          </w:p>
          <w:p w:rsidR="007C70CB" w:rsidRPr="007C70CB" w:rsidRDefault="007C70CB" w:rsidP="007C70CB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Analyze the search depth your agent achieves using your custom heuristic. Does search speed matter more or less than accuracy to the performance of your heuristic?</w:t>
            </w:r>
          </w:p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t>Opening book</w:t>
            </w:r>
          </w:p>
          <w:p w:rsidR="007C70CB" w:rsidRPr="007C70CB" w:rsidRDefault="007C70CB" w:rsidP="007C70CB">
            <w:pPr>
              <w:numPr>
                <w:ilvl w:val="0"/>
                <w:numId w:val="6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Describe your process for collecting statistics to build your opening book. How did you choose states to sample? And how did you perf</w:t>
            </w:r>
            <w:bookmarkStart w:id="0" w:name="_GoBack"/>
            <w:bookmarkEnd w:id="0"/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orm rollouts to determine a winner?</w:t>
            </w:r>
          </w:p>
          <w:p w:rsidR="007C70CB" w:rsidRPr="007C70CB" w:rsidRDefault="007C70CB" w:rsidP="007C70CB">
            <w:pPr>
              <w:numPr>
                <w:ilvl w:val="0"/>
                <w:numId w:val="6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What opening moves does your book suggest are most effective on an empty board for player 1 and what is player 2's best reply?</w:t>
            </w:r>
          </w:p>
          <w:p w:rsidR="007C70CB" w:rsidRPr="007C70CB" w:rsidRDefault="007C70CB" w:rsidP="007C70CB">
            <w:pPr>
              <w:spacing w:after="225" w:line="336" w:lineRule="atLeast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b/>
                <w:bCs/>
                <w:color w:val="525C65"/>
                <w:sz w:val="21"/>
                <w:szCs w:val="21"/>
              </w:rPr>
              <w:lastRenderedPageBreak/>
              <w:t>Advanced Search Techniques</w:t>
            </w:r>
          </w:p>
          <w:p w:rsidR="007C70CB" w:rsidRPr="007C70CB" w:rsidRDefault="007C70CB" w:rsidP="007C70CB">
            <w:pPr>
              <w:numPr>
                <w:ilvl w:val="0"/>
                <w:numId w:val="7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Choose a baseline search algorithm for comparison (for example, alpha-beta search with iterative deepening, etc.). How much performance difference does your agent show compared to the baseline?</w:t>
            </w:r>
          </w:p>
          <w:p w:rsidR="007C70CB" w:rsidRPr="007C70CB" w:rsidRDefault="007C70CB" w:rsidP="007C70CB">
            <w:pPr>
              <w:numPr>
                <w:ilvl w:val="0"/>
                <w:numId w:val="7"/>
              </w:numPr>
              <w:spacing w:before="100" w:beforeAutospacing="1" w:after="100" w:afterAutospacing="1" w:line="336" w:lineRule="atLeast"/>
              <w:ind w:left="270"/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</w:pPr>
            <w:r w:rsidRPr="007C70CB">
              <w:rPr>
                <w:rFonts w:ascii="&amp;quot" w:eastAsia="Times New Roman" w:hAnsi="&amp;quot" w:cs="Times New Roman"/>
                <w:color w:val="525C65"/>
                <w:sz w:val="21"/>
                <w:szCs w:val="21"/>
              </w:rPr>
              <w:t>Why do you think the technique you chose was more (or less) effective than the baseline?</w:t>
            </w:r>
          </w:p>
        </w:tc>
      </w:tr>
    </w:tbl>
    <w:p w:rsidR="00FA4E32" w:rsidRDefault="00FA4E32"/>
    <w:sectPr w:rsidR="00FA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5999"/>
    <w:multiLevelType w:val="multilevel"/>
    <w:tmpl w:val="3112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50FB"/>
    <w:multiLevelType w:val="multilevel"/>
    <w:tmpl w:val="E5F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A13E2"/>
    <w:multiLevelType w:val="multilevel"/>
    <w:tmpl w:val="FB5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35C7"/>
    <w:multiLevelType w:val="multilevel"/>
    <w:tmpl w:val="8052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07D7B"/>
    <w:multiLevelType w:val="multilevel"/>
    <w:tmpl w:val="40B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E1810"/>
    <w:multiLevelType w:val="multilevel"/>
    <w:tmpl w:val="83F6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533BC"/>
    <w:multiLevelType w:val="multilevel"/>
    <w:tmpl w:val="BE3C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91"/>
    <w:rsid w:val="001D1B31"/>
    <w:rsid w:val="00731C91"/>
    <w:rsid w:val="007C70CB"/>
    <w:rsid w:val="00FA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E4ED-1960-4DDC-8E90-9249F359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7C70CB"/>
  </w:style>
  <w:style w:type="character" w:styleId="HTMLCode">
    <w:name w:val="HTML Code"/>
    <w:basedOn w:val="DefaultParagraphFont"/>
    <w:uiPriority w:val="99"/>
    <w:semiHidden/>
    <w:unhideWhenUsed/>
    <w:rsid w:val="007C70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70CB"/>
    <w:rPr>
      <w:b/>
      <w:bCs/>
    </w:rPr>
  </w:style>
  <w:style w:type="character" w:styleId="Emphasis">
    <w:name w:val="Emphasis"/>
    <w:basedOn w:val="DefaultParagraphFont"/>
    <w:uiPriority w:val="20"/>
    <w:qFormat/>
    <w:rsid w:val="007C70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Jia-Hsuan (164)</dc:creator>
  <cp:keywords/>
  <dc:description/>
  <cp:lastModifiedBy>Lo, Jia-Hsuan (164)</cp:lastModifiedBy>
  <cp:revision>2</cp:revision>
  <dcterms:created xsi:type="dcterms:W3CDTF">2019-01-04T05:25:00Z</dcterms:created>
  <dcterms:modified xsi:type="dcterms:W3CDTF">2019-01-06T16:31:00Z</dcterms:modified>
</cp:coreProperties>
</file>