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AAC5F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32"/>
          <w:szCs w:val="32"/>
        </w:rPr>
        <w:t>南大EL程序设计大赛用户分析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与同类产品分析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32"/>
          <w:szCs w:val="32"/>
        </w:rPr>
        <w:t>报告</w:t>
      </w:r>
    </w:p>
    <w:p w14:paraId="63AFD1F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一、分析背景与目标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</w:t>
      </w:r>
    </w:p>
    <w:p w14:paraId="7BC6CC8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1.1 分析背景 </w:t>
      </w:r>
    </w:p>
    <w:p w14:paraId="6A039DA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当前新工科、新文科、交叉学科快速发展，市场对复合型人才需求持续扩张，南京大学大力推进跨学科、辅修培养制度，开设完整辅修专业体系。根据南大官方公开数据，全校本科在校生共15343人，校内开设本科课程3267门，选修课占比36.88%，具备充足跨专业学习基础；每年均有大量学生申请转专业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如2022年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大一、大二分别有165人、57人获得转专业资格，电子信息、计算机、法学等复合热门方向申请人数最多，足以证明本科生跨专业、复合发展需求旺盛。 </w:t>
      </w:r>
    </w:p>
    <w:p w14:paraId="7C951AC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但通过小红书、微信平台学生真实分享、校内舆情调研发现：南大现行辅修制度存在学分高门槛、多校区通勤、课程冲突、信息分散等特有问题，学生在辅修决策、课程规划、跨学科自学、复合就业规划全流程存在大量共性痛点。现有通用学习工具、校园平台仅能单一查询政策，无法提供一站式个性化跨学科成长指导，因此本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团队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开发面向南大学生的复合型人才智能体，精准解决学生跨专业学习全流程难题。 </w:t>
      </w:r>
    </w:p>
    <w:p w14:paraId="77AC67D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1.2 分析目标 </w:t>
      </w:r>
    </w:p>
    <w:p w14:paraId="33609FE6">
      <w:pPr>
        <w:numPr>
          <w:ilvl w:val="0"/>
          <w:numId w:val="1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量化南大本科生潜在辅修、跨专业学习人群基数，明确目标用户规模； </w:t>
      </w:r>
    </w:p>
    <w:p w14:paraId="79708705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归纳学生跨学科学习全流程高频痛点，为智能体四大核心功能（辅修推荐、课程规划、职业发掘、自学助手）提供需求依据； </w:t>
      </w:r>
    </w:p>
    <w:p w14:paraId="65758717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划分不同需求类型学生用户分层，匹配差异化智能体交互逻辑； </w:t>
      </w:r>
    </w:p>
    <w:p w14:paraId="63452735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调研同类型校园/跨学科智能体，挖掘本项目差异化创新亮点。 </w:t>
      </w:r>
    </w:p>
    <w:p w14:paraId="3B1F4D0A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二、数据来源与样本说明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2.1 定量数据来源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南京大学信息公开网2023-2024学年官方办学数据：全校本科生总人数、课程开设总量、选修课占比，用于测算潜在需求人群规模；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2. 南大官方转专业公示数据：大一、大二转专业录取人数、热门转入专业分布，佐证学生跨专业学习客观需求；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3. 网络舆情定量统计：小红书、微信平台检索近3年南大学生辅修相关分享帖，统计各类痛点出现频次，量化学生问题集中程度。</w:t>
      </w:r>
    </w:p>
    <w:p w14:paraId="35C90ED3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2.2 定性数据来源 </w:t>
      </w:r>
    </w:p>
    <w:p w14:paraId="1D7F4478">
      <w:pPr>
        <w:numPr>
          <w:ilvl w:val="0"/>
          <w:numId w:val="2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小红书平台南大辅修、跨专业学习分享帖、评论区文本，整理学生真实踩坑经历；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微信公众号、校友吐槽推文，获取南大独有的辅修高学分、跨校区通勤等专属痛点； </w:t>
      </w:r>
    </w:p>
    <w:p w14:paraId="7DE53A58">
      <w:pPr>
        <w:numPr>
          <w:ilvl w:val="0"/>
          <w:numId w:val="2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跨专业、跨考经验分享内容，挖掘零基础跨学科学习、复合就业规划深层焦虑；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南大官方辅修培养方案、选课规则、转专业政策文件，作为需求分析客观背景支撑。 </w:t>
      </w:r>
    </w:p>
    <w:p w14:paraId="338F2DBF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2.3 样本说明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本次分析覆盖南京大学全体15343名本科生作为整体目标人群；舆情文本样本覆盖2023-2025年小红书、微信全部高互动南大辅修相关帖子，覆盖文、理、工、商、医全部院系学生分享内容，样本覆盖全部主流复合学习赛道（文转码、生物+金融、经管辅修法学等），数据具备校园全域代表性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</w:p>
    <w:p w14:paraId="60DE5134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三、用户整体概况分析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3.1 基础人群规模概况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整体基数：南大全日制本科生15343人，是本智能体全部目标用户； </w:t>
      </w:r>
    </w:p>
    <w:p w14:paraId="5AFE59AB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需求佐证：每年超200名学生成功转专业，电子信息、软件工程、计算机、法学等复合热门方向申请热度最高，大量未转专业学生选择辅修作为跨学科路径； </w:t>
      </w:r>
    </w:p>
    <w:p w14:paraId="6C9EB36C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学习供给基础：全校3267门本科课程中选修课占比36.88%，学校具备完整辅修培养方案、多专业辅修通道，客观支撑学生复合发展需求。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3.2 用户行为整体特征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需求周期集中：大二、大三为主力需求人群，该阶段主修课业压力最大，同时面临科研、实习、考研、出国规划，叠加辅修学习，矛盾最为突出；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信息获取渠道单一：学生依赖小红书、社群、学长学姐经验获取辅修信息，官方政策文件晦涩、分散，极少主动查阅本科生院完整培养方案；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行为痛点共性极强：课程冲突、跨校区通勤、无法评估辅修难度、缺少体系化自学资源、复合就业信息零散是重复出现最高的行为阻碍；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人群分化：一部分学生希望走官方辅修体系获取证书，另一部分学生仅需要跨专业自学资源，无拿证需求，两类人群需求存在明显区分。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3.3 用户需求分层大盘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强需求人群：有明确辅修计划/转专业意向，主动搜集政策、课程、就业信息；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观望人群：有复合发展想法，但因门槛、时间、难度问题犹豫，无法做出决策；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弱需求人群：仅需要零散跨专业自学资源，不参与校内官方辅修；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无需求人群：仅专注本专业，无跨学科学习规划。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四、用户分层与画像构建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4.1 核心高价值用户：有明确辅修计划的大二/大三本科生 </w:t>
      </w:r>
    </w:p>
    <w:p w14:paraId="6D8B639E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用户标签：20-23岁、主修课业压力大、目标获取辅修证书、有明确复合就业/升学规划、高频查询政策与课表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基础信息：大二、大三为主，覆盖商科、生命科学、中文、计算机等复合热门专业，是转专业落选后选择辅修的主力人群；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行为特征：反复查阅辅修学分要求、开课时间，手动对比主修与辅修课表，主动询问学长辅修难度、保研/出国含金量；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心理特征：愿意投入大量时间完成50学分辅修，重视证书对求职、留学的加成，极度在意时间成本、课程冲突、跨校区通勤损耗；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核心痛点：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南大辅修50学分门槛远高于其他高校，课业负荷过重；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辅修课程集中鼓楼校区，仙林主修生通勤单程40-60分钟，时间损耗巨大；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手动排课无法规避主修、辅修时间冲突，抢课名额少；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无法提前评估零基础跨专业辅修的学习难度；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5. 匹配智能体功能：辅修智能推荐、个性化课程规划助手（核心亮点功能）。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典型用户故事：21岁生科院大三本科生，计划辅修金融走生物医药行研赛道，多次在小红书发帖吐槽主修实验课与金融辅修课完全撞时间，跨校区通勤占用大量实习准备时间，不清楚自身基础能否跟上金融课程，希望工具自动生成无冲突四年课表并评估辅修难度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4.2 普通价值用户：观望型跨专业意向学生 </w:t>
      </w:r>
    </w:p>
    <w:p w14:paraId="1F3FA47B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用户标签：19-22岁、大一/大二、有复合发展想法、无明确辅修计划、性价比敏感、担心投入回报不成正比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基础信息：大一、大二为主，尚未确定未来发展路线，刷取大量辅修经验帖对比利弊；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行为特征：碎片化浏览辅修政策、各专业难度分享，纠结辅修vs双学位含金量，观望是否值得投入50学分；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心理特征：担心辅修拖累主修GPA、耽误保研/秋招，害怕零基础跟不上课程，希望低成本试错；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核心痛点： </w:t>
      </w:r>
    </w:p>
    <w:p w14:paraId="7170E460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看不懂繁杂的辅修培养方案，不清楚各专业学分、前置课程要求； </w:t>
      </w:r>
    </w:p>
    <w:p w14:paraId="023F4DF5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无法结合自身主修、兴趣、职业目标匹配适配辅修方向； </w:t>
      </w:r>
    </w:p>
    <w:p w14:paraId="5FCD7E9E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不清楚辅修对保研、留学、求职的实际加成；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5. 匹配智能体功能：辅修方向智能测评、复合职业方向查询。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典型用户故事：20岁中文大二学生，想走文转码路线，但不确定是否要辅修计算机，大量浏览小红书辅修避雷帖，担心50学分压力过大、编程零基础跟不上，希望工具评估自身适配度并提供轻量化自学路线。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4.3 轻需求用户：仅需要跨专业自学资源，不参与官方辅修 </w:t>
      </w:r>
    </w:p>
    <w:p w14:paraId="42CACBD7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用户标签：全年级覆盖、无辅修拿证需求、碎片化自学、追求轻量化跨学科学习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基础信息：不打算完成完整辅修学分，仅为提升求职竞争力补充交叉学科知识；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行为特征：四处搜集MOOC、自学笔记、学习路线，缺少系统性规划，自学容易半途而废；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心理特征：拒绝高额时间投入，不需要完整证书，只需要模块化、轻量化学习资源；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核心痛点： </w:t>
      </w:r>
    </w:p>
    <w:p w14:paraId="3753A9E8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跨专业自学资源分散，无统一知识体系与学习路径； </w:t>
      </w:r>
    </w:p>
    <w:p w14:paraId="1EF67EBB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- 缺少学习进度跟踪、定时提醒，自学缺乏持续性；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5. 匹配智能体功能：复合方向自学助手（附加功能）。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4.4 沉睡/流失用户：暂无跨学科学习需求 </w:t>
      </w:r>
    </w:p>
    <w:p w14:paraId="69E1EAA4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用户标签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：大一新生、专注本专业深造、无复合规划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基础信息：大一刚入学，仅熟悉本专业培养方案，未接触辅修、跨专业相关信息；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行为特征：仅偶尔浏览校园政策，不会主动检索跨学科内容；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心理特征：短期无跨专业诉求，认为辅修距离自身现阶段学习较远；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流失原因：产品功能与当下需求不匹配，缺少适配大一新生的专业分流、二次选拔指引；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5. 优化方向：智能体新增大类分流、新生二次选拔政策查询模块，提前培育用户需求。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五、用户需求、痛点分析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5.1 分层用户需求对照表 </w:t>
      </w:r>
    </w:p>
    <w:tbl>
      <w:tblPr>
        <w:tblStyle w:val="4"/>
        <w:tblW w:w="411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179"/>
        <w:gridCol w:w="4167"/>
      </w:tblGrid>
      <w:tr w14:paraId="23113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730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用户分层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B04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表层需求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6B0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底层需求</w:t>
            </w:r>
          </w:p>
        </w:tc>
      </w:tr>
      <w:tr w14:paraId="6C2C3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5380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核心辅修用户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E6E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自动排无冲突课表、评估辅修难度、查询复合岗位招聘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FA92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高效完成 50 学分辅修，平衡主修、实习、升学，提升复合型求职竞争力</w:t>
            </w:r>
          </w:p>
        </w:tc>
      </w:tr>
      <w:tr w14:paraId="7A11D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223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观望意向用户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F96C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匹配适配辅修方向、辅修利弊清晰解读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CD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低成本判断跨专业价值，规避时间、成绩风险</w:t>
            </w:r>
          </w:p>
        </w:tc>
      </w:tr>
      <w:tr w14:paraId="5A77B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A5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自学轻量化用户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DB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整合自学资源、搭建结构化知识路线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E764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不用完整辅修也能掌握交叉学科技能，提升就业优势</w:t>
            </w:r>
          </w:p>
        </w:tc>
      </w:tr>
      <w:tr w14:paraId="3973C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8F4A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无需求新生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CC26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大类分流、专业分流政策查询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5FC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明确本科前期专业发展路径，为未来跨学科做铺垫</w:t>
            </w:r>
          </w:p>
        </w:tc>
      </w:tr>
    </w:tbl>
    <w:p w14:paraId="36901D2D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5.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2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用户痛点问题</w:t>
      </w:r>
    </w:p>
    <w:p w14:paraId="22D1607A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（1）辅修决策前痛点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政策信息分散晦涩：官方培养方案文件冗长，学生看不懂学分、报名、准出规则；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方向匹配无依据：不知道自身主修适配哪些复合赛道，无法预判辅修难度；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价值判断模糊：分不清辅修、双学位含金量差异，不清楚对保研、留学、求职的实际帮助；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南大特有门槛压力：50学分远高于国内多数高校，投入成本过高。 </w:t>
      </w:r>
    </w:p>
    <w:p w14:paraId="3158B5BA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（2）课程规划与选课核心痛点</w:t>
      </w:r>
    </w:p>
    <w:p w14:paraId="46E0CE1D">
      <w:pPr>
        <w:numPr>
          <w:ilvl w:val="0"/>
          <w:numId w:val="3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课表大规模时间冲突：主修、辅修课程时段重叠，调课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程序复杂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； </w:t>
      </w:r>
    </w:p>
    <w:p w14:paraId="3E9D73D2">
      <w:pPr>
        <w:numPr>
          <w:ilvl w:val="0"/>
          <w:numId w:val="3"/>
        </w:numPr>
        <w:ind w:leftChars="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跨校区通勤成本高：辅修集中鼓楼开课，仙林学生往返消耗大量学习时间； </w:t>
      </w:r>
    </w:p>
    <w:p w14:paraId="77314B8D">
      <w:pPr>
        <w:numPr>
          <w:ilvl w:val="0"/>
          <w:numId w:val="3"/>
        </w:numPr>
        <w:ind w:leftChars="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外系辅修课程名额少，抢课难度大； </w:t>
      </w:r>
    </w:p>
    <w:p w14:paraId="687AB86D">
      <w:pPr>
        <w:numPr>
          <w:ilvl w:val="0"/>
          <w:numId w:val="3"/>
        </w:numPr>
        <w:ind w:leftChars="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无法结合个人作息（早八/集中上课偏好）优化四年整体学习安排。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（3）跨专业学习门槛痛点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零基础跨专业缺少前置知识，课堂跟不上教学进度；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自学资源零散，无统一、可交互的知识学习树；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缺少学习监督、进度提醒，自学难以坚持。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（4）复合发展就业痛点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招聘信息分散，难以筛选“XX专业+交叉背景优先”的实习、校招岗位；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缺少南大本校复合背景学长学姐求职案例、简历参考。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highlight w:val="yellow"/>
        </w:rPr>
        <w:br w:type="textWrapping"/>
      </w:r>
    </w:p>
    <w:p w14:paraId="06D41426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六、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同类型智能体调查分析</w:t>
      </w:r>
    </w:p>
    <w:p w14:paraId="2FC5D7D6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（选取往届大赛校园规划智能体、跨学科学习助手以及市场上现有同类产品开展调研）</w:t>
      </w:r>
    </w:p>
    <w:p w14:paraId="350372BB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7.1 同类智能体功能与定位对比</w:t>
      </w:r>
    </w:p>
    <w:p w14:paraId="7CE307FB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  <w:t>7.1.1 往届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 w:themeColor="text1"/>
          <w:spacing w:val="0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火山杯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  <w:t>相关智能体</w:t>
      </w:r>
    </w:p>
    <w:p w14:paraId="4FCBE0E5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1.  通用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信息整合模型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：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将校园信息大量整合搜集，未能有针对性地给出具体的辅修政策、跨专业选课辅助决策，缺少实用性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；</w:t>
      </w:r>
    </w:p>
    <w:p w14:paraId="78EC398E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2.  通用跨学科学习AI：提供自学资源，但不绑定南大校内辅修制度、课程时间、校区通勤现实场景，无法解决学生选课、政策类专属痛点；</w:t>
      </w:r>
    </w:p>
    <w:p w14:paraId="29C0FF8B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7.1.2 市场上主流学习助手类APP</w:t>
      </w:r>
    </w:p>
    <w:p w14:paraId="35069062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1.  小猿搜题/猿辅导：核心定位为作业答疑与学科辅导，主打拍照搜题、错题整理、基础知识点讲解等功能，仅聚焦于单一学科的解题与基础学习，无校园政策适配、跨学科规划、就业衔接等功能，无法满足大学生辅修、复合成长的核心需求，且优质课程多为收费内容，智能化交互能力较弱，无法针对性解答校园规划类问题。</w:t>
      </w:r>
    </w:p>
    <w:p w14:paraId="3C2476ED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2.  洋葱学园：以校内同步课程、动画化知识点讲解为核心，新增AI精学模块可拆解错题逻辑、引导思考，但功能仍局限于学科知识学习，未结合高校校园场景，不了解南大辅修、多校区开课等特有制度，无法提供选课规划、跨校区通勤优化等专属服务，仅能满足基础自学需求，无法覆盖复合成长全流程。</w:t>
      </w:r>
    </w:p>
    <w:p w14:paraId="44AEB80D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3.  番茄ToDo/番茄土豆：核心为时间管理与专注力培养，主打任务清单、锁机、自习室、学习时长统计等功能，仅能辅助学生规划学习时间，无法提供学习内容推荐、校园政策解读、辅修规划、就业匹配等核心服务，与学生跨学科成长、复合求职的核心需求脱节，属于工具类APP而非智能规划助手。</w:t>
      </w:r>
    </w:p>
    <w:p w14:paraId="01CC5263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7.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2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本项目差异化创新机会总结</w:t>
      </w:r>
    </w:p>
    <w:p w14:paraId="38F77EE6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1.  </w:t>
      </w: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</w:rPr>
        <w:t>南大校园深度专属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：内置完整本校辅修培养方案、课程时间、校区分布、转专业政策，区别于通用智能体及市场上所有学习APP，精准适配南大校园场景，可实时解答学生专属政策疑问，解决政策信息不对称痛点；</w:t>
      </w:r>
    </w:p>
    <w:p w14:paraId="1B8A8B77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 </w:t>
      </w: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</w:rPr>
        <w:t>全链路一体化服务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：打通兴趣测评、智能排课、自学陪伴、复合就业四大模块，覆盖学生跨学科成长全周期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eastAsia="zh-CN"/>
        </w:rPr>
        <w:t>，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实现“规划-学习-就业”一站式服务，形成完整服务闭环；</w:t>
      </w:r>
    </w:p>
    <w:p w14:paraId="2D1A167B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3.  </w:t>
      </w: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</w:rPr>
        <w:t>冲突智能优化核心算法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：针对南大课表冲突、跨校区通勤痛点，自动生成最优时间规划，是其他同类产品均不具备的独有功能，可切实解决学生校园规划中的实际难题，提升使用价值；</w:t>
      </w:r>
    </w:p>
    <w:p w14:paraId="125032D3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4.  </w:t>
      </w: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</w:rPr>
        <w:t>分层适配不同用户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：同时满足“拿证辅修学生”和“轻量化自学学生”两类人群需求，覆盖全部本科生，区别于番茄ToDo等无法适配大学生差异化需求的产品，兼顾实用性与灵活性，扩大用户覆盖范围；</w:t>
      </w:r>
    </w:p>
    <w:p w14:paraId="09E7396C">
      <w:pPr>
        <w:numPr>
          <w:ilvl w:val="0"/>
          <w:numId w:val="0"/>
        </w:num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5.  </w:t>
      </w: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</w:rPr>
        <w:t>场景化智能交互优势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：区别于小猿搜题智能化交互不足的短板，本项目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将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优化智能交互逻辑，可结合学生主修专业、兴趣爱好、职业目标，给出通俗易懂、针对性强的定制化方案，提升用户体验；</w:t>
      </w:r>
    </w:p>
    <w:p w14:paraId="72DEC060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6.  </w:t>
      </w: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</w:rPr>
        <w:t>免费化核心服务优势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：核心功能（政策解读、辅修推荐、课表优化、就业检索）全部免费开放，区别于小猿搜题、猿辅导等优质功能收费的模式，降低学生使用门槛，提升产品普及率与用户粘性。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</w:p>
    <w:p w14:paraId="5E2B7E3A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4E1BC390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4390A8E8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9CF1C02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23DA1CA">
      <w:pPr>
        <w:numPr>
          <w:ilvl w:val="0"/>
          <w:numId w:val="0"/>
        </w:num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400CB"/>
    <w:multiLevelType w:val="singleLevel"/>
    <w:tmpl w:val="17C400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42BE2CE"/>
    <w:multiLevelType w:val="singleLevel"/>
    <w:tmpl w:val="342BE2C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4B00592"/>
    <w:multiLevelType w:val="singleLevel"/>
    <w:tmpl w:val="44B0059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8252E"/>
    <w:rsid w:val="1C6376E3"/>
    <w:rsid w:val="6D78252E"/>
    <w:rsid w:val="7646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4004</Words>
  <Characters>4220</Characters>
  <Lines>0</Lines>
  <Paragraphs>0</Paragraphs>
  <TotalTime>80</TotalTime>
  <ScaleCrop>false</ScaleCrop>
  <LinksUpToDate>false</LinksUpToDate>
  <CharactersWithSpaces>4402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2026-07-18T13:01:00Z</dcterms:created>
  <dc:creator>怪盗球球</dc:creator>
  <cp:lastModifiedBy>怪盗球球</cp:lastModifiedBy>
  <dcterms:modified xsi:type="dcterms:W3CDTF">2026-07-20T13:14:05Z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A56ED45FD72E4E89A9E059AA2A7806BD_11</vt:lpwstr>
  </property>
  <property fmtid="{D5CDD505-2E9C-101B-9397-08002B2CF9AE}" pid="4" name="KSOTemplateDocerSaveRecord">
    <vt:lpwstr>eyJoZGlkIjoiNDBhNzg1NDY4Y2YxMjA0OTVhZDRhNjFhMDJkMTVjNTEiLCJ1c2VySWQiOiIzNjM1NTY0ODcifQ==</vt:lpwstr>
  </property>
</Properties>
</file>