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r w:rsidR="00A13229" w:rsidRPr="00861EA3">
        <w:rPr>
          <w:i/>
        </w:rPr>
        <w:t>OpenAI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r w:rsidR="00A540D0">
        <w:t xml:space="preserve">In particular, </w:t>
      </w:r>
      <w:r w:rsidR="00542246">
        <w:t xml:space="preserve">RL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230CB87D" w:rsidR="00E446E0" w:rsidRDefault="0039532F" w:rsidP="00E105B5">
      <w:pPr>
        <w:pStyle w:val="a9"/>
        <w:jc w:val="center"/>
      </w:pPr>
      <w:r>
        <w:t xml:space="preserve">Figure </w:t>
      </w:r>
      <w:r w:rsidR="00B53FA9">
        <w:fldChar w:fldCharType="begin"/>
      </w:r>
      <w:r w:rsidR="00B53FA9">
        <w:instrText xml:space="preserve"> SEQ Figure \* ARABIC </w:instrText>
      </w:r>
      <w:r w:rsidR="00B53FA9">
        <w:fldChar w:fldCharType="separate"/>
      </w:r>
      <w:r w:rsidR="00E97BBA">
        <w:rPr>
          <w:noProof/>
        </w:rPr>
        <w:t>1</w:t>
      </w:r>
      <w:r w:rsidR="00B53FA9">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r w:rsidR="00456589">
        <w:t>ha</w:t>
      </w:r>
      <w:r w:rsidR="008F3B07">
        <w:t>s</w:t>
      </w:r>
      <w:r w:rsidR="00456589">
        <w:t xml:space="preserve"> to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Q(</w:t>
      </w:r>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r w:rsidR="0093307C" w:rsidRPr="005210B0">
        <w:rPr>
          <w:i/>
        </w:rPr>
        <w:t>a</w:t>
      </w:r>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r w:rsidR="00790ACF">
        <w:t>maxpooling layers</w:t>
      </w:r>
      <w:r w:rsidR="00460CC7">
        <w:t xml:space="preserve">, activation functions, and </w:t>
      </w:r>
      <w:r w:rsidR="00FB29B3">
        <w:t>fully connected layers</w:t>
      </w:r>
      <w:r w:rsidR="00AF62D8">
        <w:t xml:space="preserve">. The general structure of a </w:t>
      </w:r>
      <w:r w:rsidR="00293E51">
        <w:t>convolutional neural network refer to AlexNet</w:t>
      </w:r>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1137BF" w:rsidR="00037488" w:rsidRDefault="003D6565" w:rsidP="003D6565">
      <w:pPr>
        <w:pStyle w:val="a9"/>
        <w:jc w:val="center"/>
      </w:pPr>
      <w:r>
        <w:t xml:space="preserve">Figure </w:t>
      </w:r>
      <w:r w:rsidR="00B53FA9">
        <w:fldChar w:fldCharType="begin"/>
      </w:r>
      <w:r w:rsidR="00B53FA9">
        <w:instrText xml:space="preserve"> SEQ Figure \* ARABIC </w:instrText>
      </w:r>
      <w:r w:rsidR="00B53FA9">
        <w:fldChar w:fldCharType="separate"/>
      </w:r>
      <w:r w:rsidR="00E97BBA">
        <w:rPr>
          <w:noProof/>
        </w:rPr>
        <w:t>2</w:t>
      </w:r>
      <w:r w:rsidR="00B53FA9">
        <w:rPr>
          <w:noProof/>
        </w:rPr>
        <w:fldChar w:fldCharType="end"/>
      </w:r>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B294309" w:rsidR="00DF06DC" w:rsidRDefault="003D6565" w:rsidP="003D6565">
      <w:pPr>
        <w:pStyle w:val="a9"/>
        <w:jc w:val="center"/>
      </w:pPr>
      <w:r>
        <w:t xml:space="preserve">Figure </w:t>
      </w:r>
      <w:r w:rsidR="00B53FA9">
        <w:fldChar w:fldCharType="begin"/>
      </w:r>
      <w:r w:rsidR="00B53FA9">
        <w:instrText xml:space="preserve"> SEQ Figure \* ARABIC </w:instrText>
      </w:r>
      <w:r w:rsidR="00B53FA9">
        <w:fldChar w:fldCharType="separate"/>
      </w:r>
      <w:r w:rsidR="00E97BBA">
        <w:rPr>
          <w:noProof/>
        </w:rPr>
        <w:t>3</w:t>
      </w:r>
      <w:r w:rsidR="00B53FA9">
        <w:rPr>
          <w:noProof/>
        </w:rPr>
        <w:fldChar w:fldCharType="end"/>
      </w:r>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782B5F15" w:rsidR="00E97BBA" w:rsidRDefault="00E97BBA" w:rsidP="00E97BBA">
      <w:pPr>
        <w:pStyle w:val="a9"/>
        <w:jc w:val="center"/>
      </w:pPr>
      <w:r>
        <w:t xml:space="preserve">Figure </w:t>
      </w:r>
      <w:r w:rsidR="00B53FA9">
        <w:fldChar w:fldCharType="begin"/>
      </w:r>
      <w:r w:rsidR="00B53FA9">
        <w:instrText xml:space="preserve"> SEQ Figure \* ARABIC </w:instrText>
      </w:r>
      <w:r w:rsidR="00B53FA9">
        <w:fldChar w:fldCharType="separate"/>
      </w:r>
      <w:r>
        <w:rPr>
          <w:noProof/>
        </w:rPr>
        <w:t>4</w:t>
      </w:r>
      <w:r w:rsidR="00B53FA9">
        <w:rPr>
          <w:noProof/>
        </w:rPr>
        <w:fldChar w:fldCharType="end"/>
      </w:r>
      <w:r>
        <w:t xml:space="preserve"> Double Q Learning</w:t>
      </w:r>
    </w:p>
    <w:p w14:paraId="2FB119B5" w14:textId="36CFD4ED" w:rsidR="00DC76B3" w:rsidRDefault="0074028C" w:rsidP="00F66666">
      <w:pPr>
        <w:ind w:firstLine="432"/>
        <w:jc w:val="both"/>
      </w:pPr>
      <w:r w:rsidRPr="0074028C">
        <w:t xml:space="preserve">Double DQN, in comparison to Double Q-learning, replaces the weights of the second network with the weights of the target network for evaluation of the current greedy </w:t>
      </w:r>
      <w:r w:rsidRPr="0074028C">
        <w:lastRenderedPageBreak/>
        <w:t>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t xml:space="preserve">The </w:t>
      </w:r>
      <w:r w:rsidR="000D07EB">
        <w:t xml:space="preserve">L2 loss will be shown as below which will be taken </w:t>
      </w:r>
      <w:r w:rsidR="00381682">
        <w:t xml:space="preserve">gradient to update </w:t>
      </w:r>
      <w:r w:rsidR="00C66990">
        <w:t>it Q value</w:t>
      </w:r>
      <w:r w:rsidR="00812E42">
        <w:t xml:space="preserve">. In the double DQN equation, w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3C72D08C" w14:textId="76105C7D" w:rsidR="008E41E7" w:rsidRPr="00C72A3F" w:rsidRDefault="00EA6D54" w:rsidP="00EA6D54">
      <w:pPr>
        <w:jc w:val="both"/>
        <w:rPr>
          <w:rFonts w:eastAsiaTheme="minorEastAsia"/>
          <w:lang w:eastAsia="zh-CN"/>
        </w:rPr>
      </w:pPr>
      <w:r>
        <w:rPr>
          <w:noProof/>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54468D6F" w:rsidR="00950F75" w:rsidRPr="00083588" w:rsidRDefault="00EA6D54" w:rsidP="00083588">
      <w:pPr>
        <w:pStyle w:val="a9"/>
        <w:jc w:val="center"/>
      </w:pPr>
      <w:r>
        <w:t xml:space="preserve">Figure </w:t>
      </w:r>
      <w:r w:rsidR="00007FAB" w:rsidRPr="00452E2B">
        <w:rPr>
          <w:rFonts w:hint="eastAsia"/>
        </w:rPr>
        <w:t>5</w:t>
      </w:r>
      <w:r>
        <w:t xml:space="preserve"> 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37169A4F"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A3C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4106A48B" w14:textId="20F1C02B" w:rsidR="00DC76B3" w:rsidRDefault="0050454B" w:rsidP="0050454B">
      <w:pPr>
        <w:pStyle w:val="a9"/>
        <w:jc w:val="center"/>
      </w:pPr>
      <w:r>
        <w:t>Figure</w:t>
      </w:r>
      <w:r w:rsidR="00452E2B" w:rsidRPr="00452E2B">
        <w:t xml:space="preserve"> </w:t>
      </w:r>
      <w:r w:rsidR="00452E2B" w:rsidRPr="00452E2B">
        <w:rPr>
          <w:rFonts w:hint="eastAsia"/>
        </w:rPr>
        <w:t>6</w:t>
      </w:r>
      <w:r>
        <w:t xml:space="preserve"> A3C</w:t>
      </w:r>
    </w:p>
    <w:p w14:paraId="38D188DE" w14:textId="7777777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e call it double 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64A61CCA" w:rsidR="00DA2E75" w:rsidRDefault="004E7D06" w:rsidP="005B64A6">
      <w:pPr>
        <w:ind w:firstLine="432"/>
        <w:jc w:val="both"/>
      </w:pPr>
      <w:r>
        <w:t>We believe the same technique can also be applied to A3C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7D5BEFC5" w14:textId="2897937F" w:rsidR="005B64A6" w:rsidRPr="00D20505" w:rsidRDefault="007D2152" w:rsidP="00E71A7E">
      <w:pPr>
        <w:ind w:firstLine="432"/>
        <w:jc w:val="both"/>
      </w:pPr>
      <w:r>
        <w:t>To be more concrete</w:t>
      </w:r>
      <w:r w:rsidR="005F275B">
        <w:t xml:space="preserve">, </w:t>
      </w:r>
      <w:r w:rsidR="000A2B66">
        <w:t xml:space="preserve">we add another set of </w:t>
      </w:r>
      <w:r w:rsidR="000F55A2">
        <w:t xml:space="preserve">value </w:t>
      </w:r>
      <w:r w:rsidR="00537FC0">
        <w:t xml:space="preserve">parameter and random pick </w:t>
      </w:r>
      <w:r w:rsidR="00132C73">
        <w:t xml:space="preserve">from </w:t>
      </w:r>
      <w:r w:rsidR="000306A2">
        <w:t xml:space="preserve">one </w:t>
      </w:r>
      <w:r w:rsidR="00E80CE4">
        <w:t xml:space="preserve">set </w:t>
      </w:r>
      <w:r w:rsidR="00E76FC4">
        <w:t xml:space="preserve">to update both </w:t>
      </w:r>
      <m:oMath>
        <m:r>
          <w:rPr>
            <w:rFonts w:ascii="Cambria Math" w:hAnsi="Cambria Math"/>
          </w:rPr>
          <m:t>θ</m:t>
        </m:r>
      </m:oMath>
      <w:r w:rsidR="00A56A56">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9361F1">
        <w:t xml:space="preserve">, we hope that by </w:t>
      </w:r>
      <w:r w:rsidR="006F3496">
        <w:t xml:space="preserve">having </w:t>
      </w:r>
      <w:r w:rsidR="00E07610">
        <w:t>two value parameters</w:t>
      </w:r>
      <w:r w:rsidR="00BE6E2C">
        <w:t xml:space="preserve"> inspired by double Q learning</w:t>
      </w:r>
      <w:r w:rsidR="00E07610">
        <w:t xml:space="preserve">, it can break out the correlation </w:t>
      </w:r>
      <w:r w:rsidR="00E57371">
        <w:t xml:space="preserve">in each sequence of </w:t>
      </w:r>
      <w:r w:rsidR="00915AD6">
        <w:t xml:space="preserve">sampled data which </w:t>
      </w:r>
      <w:r w:rsidR="004647BA">
        <w:t xml:space="preserve">leads to faster convergence. </w:t>
      </w:r>
    </w:p>
    <w:p w14:paraId="36ADF13A" w14:textId="77777777" w:rsidR="00D20505" w:rsidRDefault="007736B0" w:rsidP="00673743">
      <w:pPr>
        <w:pStyle w:val="1"/>
        <w:numPr>
          <w:ilvl w:val="0"/>
          <w:numId w:val="1"/>
        </w:numPr>
        <w:rPr>
          <w:b/>
        </w:rPr>
      </w:pPr>
      <w:r>
        <w:rPr>
          <w:b/>
        </w:rPr>
        <w:t>Experiment</w:t>
      </w:r>
    </w:p>
    <w:p w14:paraId="2A58B30C" w14:textId="55BD21AA" w:rsidR="00256920" w:rsidRPr="009D2C46" w:rsidRDefault="005B64A6" w:rsidP="00533A4A">
      <w:pPr>
        <w:ind w:firstLine="432"/>
        <w:jc w:val="both"/>
        <w:rPr>
          <w:rFonts w:eastAsiaTheme="minorEastAsia" w:hint="eastAsia"/>
          <w:lang w:eastAsia="zh-CN"/>
        </w:rPr>
      </w:pPr>
      <w:r>
        <w:rPr>
          <w:rFonts w:eastAsiaTheme="minorEastAsia" w:hint="eastAsia"/>
          <w:lang w:eastAsia="zh-CN"/>
        </w:rPr>
        <w:t>We</w:t>
      </w:r>
      <w:r w:rsidR="00256920">
        <w:rPr>
          <w:rFonts w:eastAsiaTheme="minorEastAsia"/>
          <w:lang w:eastAsia="zh-CN"/>
        </w:rPr>
        <w:t xml:space="preserve"> </w:t>
      </w:r>
      <w:r w:rsidR="00E90DA0">
        <w:rPr>
          <w:rFonts w:eastAsiaTheme="minorEastAsia"/>
          <w:lang w:eastAsia="zh-CN"/>
        </w:rPr>
        <w:t>train and evaluate our approach using the environment of OpenAI Gym Atari 2600 games.</w:t>
      </w:r>
      <w:r w:rsidR="00256920">
        <w:rPr>
          <w:rFonts w:eastAsiaTheme="minorEastAsia"/>
          <w:lang w:eastAsia="zh-CN"/>
        </w:rPr>
        <w:t xml:space="preserve"> T</w:t>
      </w:r>
      <w:r w:rsidR="00256920">
        <w:rPr>
          <w:rFonts w:eastAsiaTheme="minorEastAsia" w:hint="eastAsia"/>
          <w:lang w:eastAsia="zh-CN"/>
        </w:rPr>
        <w:t>hree</w:t>
      </w:r>
      <w:r w:rsidR="00256920">
        <w:rPr>
          <w:rFonts w:eastAsiaTheme="minorEastAsia"/>
          <w:lang w:eastAsia="zh-CN"/>
        </w:rPr>
        <w:t xml:space="preserve"> games are chosen: Breakout, Ice Hockey, Pong</w:t>
      </w:r>
      <w:r w:rsidR="00634AF4">
        <w:rPr>
          <w:rFonts w:eastAsiaTheme="minorEastAsia"/>
          <w:lang w:eastAsia="zh-CN"/>
        </w:rPr>
        <w:t>.</w:t>
      </w:r>
      <w:r w:rsidR="009D2C46">
        <w:rPr>
          <w:rFonts w:eastAsiaTheme="minorEastAsia"/>
          <w:lang w:eastAsia="zh-CN"/>
        </w:rPr>
        <w:t xml:space="preserve"> </w:t>
      </w:r>
      <w:r w:rsidR="009D2C46">
        <w:rPr>
          <w:rFonts w:eastAsiaTheme="minorEastAsia"/>
          <w:lang w:eastAsia="zh-CN"/>
        </w:rPr>
        <w:t>W</w:t>
      </w:r>
      <w:r w:rsidR="009D2C46">
        <w:rPr>
          <w:rFonts w:eastAsiaTheme="minorEastAsia" w:hint="eastAsia"/>
          <w:lang w:eastAsia="zh-CN"/>
        </w:rPr>
        <w:t>e</w:t>
      </w:r>
      <w:r w:rsidR="009D2C46">
        <w:rPr>
          <w:rFonts w:eastAsiaTheme="minorEastAsia"/>
          <w:lang w:eastAsia="zh-CN"/>
        </w:rPr>
        <w:t xml:space="preserve"> compare the average performance of agents trained by </w:t>
      </w:r>
      <w:r w:rsidR="009D2C46">
        <w:rPr>
          <w:rFonts w:eastAsiaTheme="minorEastAsia"/>
          <w:lang w:eastAsia="zh-CN"/>
        </w:rPr>
        <w:t>V</w:t>
      </w:r>
      <w:r w:rsidR="009D2C46">
        <w:rPr>
          <w:rFonts w:eastAsiaTheme="minorEastAsia"/>
          <w:lang w:eastAsia="zh-CN"/>
        </w:rPr>
        <w:t>anilla A3C</w:t>
      </w:r>
      <w:r w:rsidR="009D2C46">
        <w:rPr>
          <w:rFonts w:eastAsiaTheme="minorEastAsia"/>
          <w:lang w:eastAsia="zh-CN"/>
        </w:rPr>
        <w:t>, Double A3C, Shared Double A3C, DQN to</w:t>
      </w:r>
      <w:r w:rsidR="009D2C46">
        <w:rPr>
          <w:rFonts w:eastAsiaTheme="minorEastAsia"/>
          <w:lang w:eastAsia="zh-CN"/>
        </w:rPr>
        <w:t xml:space="preserve"> measure success. Moreover, we analyze whether our</w:t>
      </w:r>
      <w:r w:rsidR="00532ADE">
        <w:rPr>
          <w:rFonts w:eastAsiaTheme="minorEastAsia"/>
          <w:lang w:eastAsia="zh-CN"/>
        </w:rPr>
        <w:t xml:space="preserve"> proposed</w:t>
      </w:r>
      <w:r w:rsidR="009D2C46">
        <w:rPr>
          <w:rFonts w:eastAsiaTheme="minorEastAsia"/>
          <w:lang w:eastAsia="zh-CN"/>
        </w:rPr>
        <w:t xml:space="preserve"> method will benefit or harm the convergence speed of A3C algorithm.</w:t>
      </w:r>
    </w:p>
    <w:p w14:paraId="11406031" w14:textId="22EF8BEE" w:rsidR="00634AF4" w:rsidRDefault="00634AF4" w:rsidP="00634AF4">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651EE4">
        <w:rPr>
          <w:rFonts w:eastAsiaTheme="minorEastAsia"/>
          <w:lang w:eastAsia="zh-CN"/>
        </w:rPr>
        <w:t>7</w:t>
      </w:r>
      <w:r w:rsidRPr="00634AF4">
        <w:rPr>
          <w:rFonts w:eastAsiaTheme="minorEastAsia"/>
          <w:lang w:eastAsia="zh-CN"/>
        </w:rPr>
        <w:t xml:space="preserve"> show</w:t>
      </w:r>
      <w:r w:rsidR="0001727D">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three games when using Vanilla A3C, Double A3C, Shared Double A3C and DQN methods.</w:t>
      </w:r>
      <w:r w:rsidR="005555E5">
        <w:rPr>
          <w:rFonts w:eastAsiaTheme="minorEastAsia"/>
          <w:lang w:eastAsia="zh-CN"/>
        </w:rPr>
        <w:t xml:space="preserve"> In Breakout game, three different A3C methods yield dramatically </w:t>
      </w:r>
      <w:r w:rsidR="003F2F0E">
        <w:rPr>
          <w:rFonts w:eastAsiaTheme="minorEastAsia"/>
          <w:lang w:eastAsia="zh-CN"/>
        </w:rPr>
        <w:t>higher mean scores</w:t>
      </w:r>
      <w:r w:rsidR="005555E5">
        <w:rPr>
          <w:rFonts w:eastAsiaTheme="minorEastAsia"/>
          <w:lang w:eastAsia="zh-CN"/>
        </w:rPr>
        <w:t xml:space="preserve"> than DQN within the same amount of time of training. In Ice Hockey game, all A3C </w:t>
      </w:r>
      <w:r w:rsidR="005555E5">
        <w:rPr>
          <w:rFonts w:eastAsiaTheme="minorEastAsia"/>
          <w:lang w:eastAsia="zh-CN"/>
        </w:rPr>
        <w:lastRenderedPageBreak/>
        <w:t>methods still lead to relatively better mean scores than DQN. In Pong game, all four methods lead to similar results</w:t>
      </w:r>
      <w:r w:rsidR="001E4357">
        <w:rPr>
          <w:rFonts w:eastAsiaTheme="minorEastAsia"/>
          <w:lang w:eastAsia="zh-CN"/>
        </w:rPr>
        <w:t>.</w:t>
      </w:r>
    </w:p>
    <w:p w14:paraId="6EE0B168" w14:textId="2D5F500A" w:rsidR="005B64A6" w:rsidRDefault="0001727D" w:rsidP="009D2C46">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8 compares data efficiency among three different A3C methods. For all three A3C methods, each epoch consists of 6000 steps. It takes around 18 minutes of training per epoch for Vanilla A3C and Double A3C, and around 20 minutes of training per epoch for Shared Double A3C. </w:t>
      </w:r>
      <w:r w:rsidR="00FD0134">
        <w:rPr>
          <w:rFonts w:eastAsiaTheme="minorEastAsia"/>
          <w:lang w:eastAsia="zh-CN"/>
        </w:rPr>
        <w:t xml:space="preserve"> </w:t>
      </w:r>
    </w:p>
    <w:p w14:paraId="253720C5" w14:textId="5D44903A" w:rsidR="00007FAB" w:rsidRDefault="00FE1C17" w:rsidP="00FE1C17">
      <w:pPr>
        <w:jc w:val="both"/>
        <w:rPr>
          <w:rFonts w:eastAsiaTheme="minorEastAsia" w:hint="eastAsia"/>
          <w:lang w:eastAsia="zh-CN"/>
        </w:rPr>
      </w:pPr>
      <w:r>
        <w:rPr>
          <w:noProof/>
        </w:rPr>
        <w:drawing>
          <wp:inline distT="0" distB="0" distL="0" distR="0" wp14:anchorId="61F1E12E" wp14:editId="5DAC2AA1">
            <wp:extent cx="2998470" cy="34125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3412581"/>
                    </a:xfrm>
                    <a:prstGeom prst="rect">
                      <a:avLst/>
                    </a:prstGeom>
                    <a:noFill/>
                    <a:ln>
                      <a:noFill/>
                    </a:ln>
                  </pic:spPr>
                </pic:pic>
              </a:graphicData>
            </a:graphic>
          </wp:inline>
        </w:drawing>
      </w:r>
    </w:p>
    <w:p w14:paraId="4F8B7B5E" w14:textId="07FD876C" w:rsidR="005046F7" w:rsidRPr="00215517" w:rsidRDefault="005046F7" w:rsidP="005046F7">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7</w:t>
      </w:r>
      <w:r w:rsidRPr="00215517">
        <w:rPr>
          <w:i/>
          <w:iCs/>
          <w:color w:val="44546A" w:themeColor="text2"/>
          <w:sz w:val="18"/>
          <w:szCs w:val="18"/>
        </w:rPr>
        <w:t xml:space="preserve"> </w:t>
      </w:r>
      <w:r>
        <w:rPr>
          <w:i/>
          <w:iCs/>
          <w:color w:val="44546A" w:themeColor="text2"/>
          <w:sz w:val="18"/>
          <w:szCs w:val="18"/>
        </w:rPr>
        <w:t>Average performance and training speed</w:t>
      </w:r>
      <w:r w:rsidRPr="00215517">
        <w:rPr>
          <w:i/>
          <w:iCs/>
          <w:color w:val="44546A" w:themeColor="text2"/>
          <w:sz w:val="18"/>
          <w:szCs w:val="18"/>
        </w:rPr>
        <w:t xml:space="preserve"> comparison of </w:t>
      </w:r>
      <w:r>
        <w:rPr>
          <w:i/>
          <w:iCs/>
          <w:color w:val="44546A" w:themeColor="text2"/>
          <w:sz w:val="18"/>
          <w:szCs w:val="18"/>
        </w:rPr>
        <w:t xml:space="preserve">three different A3C methods and DQN on three Atari games. </w:t>
      </w:r>
      <w:r w:rsidRPr="00406352">
        <w:rPr>
          <w:i/>
          <w:iCs/>
          <w:color w:val="44546A" w:themeColor="text2"/>
          <w:sz w:val="18"/>
          <w:szCs w:val="18"/>
        </w:rPr>
        <w:t>The</w:t>
      </w:r>
      <w:r>
        <w:rPr>
          <w:i/>
          <w:iCs/>
          <w:color w:val="44546A" w:themeColor="text2"/>
          <w:sz w:val="18"/>
          <w:szCs w:val="18"/>
        </w:rPr>
        <w:t xml:space="preserve"> </w:t>
      </w:r>
      <w:r w:rsidRPr="00406352">
        <w:rPr>
          <w:i/>
          <w:iCs/>
          <w:color w:val="44546A" w:themeColor="text2"/>
          <w:sz w:val="18"/>
          <w:szCs w:val="18"/>
        </w:rPr>
        <w:t xml:space="preserve">x-axis shows the </w:t>
      </w:r>
      <w:r>
        <w:rPr>
          <w:i/>
          <w:iCs/>
          <w:color w:val="44546A" w:themeColor="text2"/>
          <w:sz w:val="18"/>
          <w:szCs w:val="18"/>
        </w:rPr>
        <w:t>time in hours.</w:t>
      </w:r>
      <w:r w:rsidRPr="00406352">
        <w:rPr>
          <w:i/>
          <w:iCs/>
          <w:color w:val="44546A" w:themeColor="text2"/>
          <w:sz w:val="18"/>
          <w:szCs w:val="18"/>
        </w:rPr>
        <w:t xml:space="preserve"> The y-axis</w:t>
      </w:r>
      <w:r>
        <w:rPr>
          <w:i/>
          <w:iCs/>
          <w:color w:val="44546A" w:themeColor="text2"/>
          <w:sz w:val="18"/>
          <w:szCs w:val="18"/>
        </w:rPr>
        <w:t xml:space="preserve"> </w:t>
      </w:r>
      <w:r w:rsidRPr="00406352">
        <w:rPr>
          <w:i/>
          <w:iCs/>
          <w:color w:val="44546A" w:themeColor="text2"/>
          <w:sz w:val="18"/>
          <w:szCs w:val="18"/>
        </w:rPr>
        <w:t>shows the average score.</w:t>
      </w:r>
    </w:p>
    <w:p w14:paraId="0AFC7311" w14:textId="2440FAE6" w:rsidR="00007FAB" w:rsidRDefault="00380F14" w:rsidP="00380F14">
      <w:pPr>
        <w:jc w:val="both"/>
        <w:rPr>
          <w:rFonts w:eastAsiaTheme="minorEastAsia"/>
          <w:lang w:eastAsia="zh-CN"/>
        </w:rPr>
      </w:pPr>
      <w:r>
        <w:rPr>
          <w:noProof/>
        </w:rPr>
        <w:drawing>
          <wp:inline distT="0" distB="0" distL="0" distR="0" wp14:anchorId="5D025FCA" wp14:editId="3C8BEC51">
            <wp:extent cx="2998470" cy="3421331"/>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8470" cy="3421331"/>
                    </a:xfrm>
                    <a:prstGeom prst="rect">
                      <a:avLst/>
                    </a:prstGeom>
                    <a:noFill/>
                    <a:ln>
                      <a:noFill/>
                    </a:ln>
                  </pic:spPr>
                </pic:pic>
              </a:graphicData>
            </a:graphic>
          </wp:inline>
        </w:drawing>
      </w:r>
    </w:p>
    <w:p w14:paraId="1854F7DF" w14:textId="70994B43" w:rsidR="00380F14" w:rsidRPr="00215517" w:rsidRDefault="00380F14" w:rsidP="00380F14">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8</w:t>
      </w:r>
      <w:bookmarkStart w:id="1" w:name="_GoBack"/>
      <w:bookmarkEnd w:id="1"/>
      <w:r w:rsidRPr="00215517">
        <w:rPr>
          <w:i/>
          <w:iCs/>
          <w:color w:val="44546A" w:themeColor="text2"/>
          <w:sz w:val="18"/>
          <w:szCs w:val="18"/>
        </w:rPr>
        <w:t xml:space="preserve"> Data efficiency comparison of </w:t>
      </w:r>
      <w:r>
        <w:rPr>
          <w:i/>
          <w:iCs/>
          <w:color w:val="44546A" w:themeColor="text2"/>
          <w:sz w:val="18"/>
          <w:szCs w:val="18"/>
        </w:rPr>
        <w:t xml:space="preserve">three different A3C methods on three Atari games. </w:t>
      </w:r>
      <w:r w:rsidRPr="00406352">
        <w:rPr>
          <w:i/>
          <w:iCs/>
          <w:color w:val="44546A" w:themeColor="text2"/>
          <w:sz w:val="18"/>
          <w:szCs w:val="18"/>
        </w:rPr>
        <w:t>The</w:t>
      </w:r>
      <w:r>
        <w:rPr>
          <w:i/>
          <w:iCs/>
          <w:color w:val="44546A" w:themeColor="text2"/>
          <w:sz w:val="18"/>
          <w:szCs w:val="18"/>
        </w:rPr>
        <w:t xml:space="preserve"> </w:t>
      </w:r>
      <w:r w:rsidRPr="00406352">
        <w:rPr>
          <w:i/>
          <w:iCs/>
          <w:color w:val="44546A" w:themeColor="text2"/>
          <w:sz w:val="18"/>
          <w:szCs w:val="18"/>
        </w:rPr>
        <w:t xml:space="preserve">x-axis shows the total number of training epochs where an epoch corresponds to </w:t>
      </w:r>
      <w:r>
        <w:rPr>
          <w:i/>
          <w:iCs/>
          <w:color w:val="44546A" w:themeColor="text2"/>
          <w:sz w:val="18"/>
          <w:szCs w:val="18"/>
        </w:rPr>
        <w:t>6000 steps</w:t>
      </w:r>
      <w:r w:rsidRPr="00406352">
        <w:rPr>
          <w:i/>
          <w:iCs/>
          <w:color w:val="44546A" w:themeColor="text2"/>
          <w:sz w:val="18"/>
          <w:szCs w:val="18"/>
        </w:rPr>
        <w:t>. The y-axis</w:t>
      </w:r>
      <w:r>
        <w:rPr>
          <w:i/>
          <w:iCs/>
          <w:color w:val="44546A" w:themeColor="text2"/>
          <w:sz w:val="18"/>
          <w:szCs w:val="18"/>
        </w:rPr>
        <w:t xml:space="preserve"> </w:t>
      </w:r>
      <w:r w:rsidRPr="00406352">
        <w:rPr>
          <w:i/>
          <w:iCs/>
          <w:color w:val="44546A" w:themeColor="text2"/>
          <w:sz w:val="18"/>
          <w:szCs w:val="18"/>
        </w:rPr>
        <w:t>shows the average score.</w:t>
      </w:r>
    </w:p>
    <w:p w14:paraId="6BE61A06" w14:textId="77777777" w:rsidR="00380F14" w:rsidRPr="005046F7" w:rsidRDefault="00380F14" w:rsidP="00380F14">
      <w:pPr>
        <w:jc w:val="both"/>
        <w:rPr>
          <w:rFonts w:eastAsiaTheme="minorEastAsia" w:hint="eastAsia"/>
          <w:lang w:eastAsia="zh-CN"/>
        </w:rPr>
      </w:pPr>
    </w:p>
    <w:p w14:paraId="4A0C0A46" w14:textId="24CDACE3" w:rsidR="007736B0" w:rsidRPr="003F7955" w:rsidRDefault="007736B0" w:rsidP="007736B0">
      <w:pPr>
        <w:pStyle w:val="1"/>
        <w:numPr>
          <w:ilvl w:val="0"/>
          <w:numId w:val="1"/>
        </w:numPr>
        <w:rPr>
          <w:b/>
        </w:rPr>
      </w:pPr>
      <w:r>
        <w:rPr>
          <w:b/>
        </w:rPr>
        <w:t>Conclusion</w:t>
      </w:r>
    </w:p>
    <w:p w14:paraId="051975C4" w14:textId="40B42C2B" w:rsidR="0020264D" w:rsidRDefault="006825B6" w:rsidP="007736B0">
      <w:pPr>
        <w:pStyle w:val="Text"/>
        <w:ind w:firstLine="0"/>
      </w:pPr>
      <w:r>
        <w:t xml:space="preserve"> </w:t>
      </w:r>
    </w:p>
    <w:p w14:paraId="74DB7EC6" w14:textId="65459474"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8"/>
      <w:footerReference w:type="default" r:id="rId19"/>
      <w:footerReference w:type="first" r:id="rId20"/>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8097" w14:textId="77777777" w:rsidR="00122C60" w:rsidRDefault="00122C60" w:rsidP="00E04579">
      <w:r>
        <w:separator/>
      </w:r>
    </w:p>
  </w:endnote>
  <w:endnote w:type="continuationSeparator" w:id="0">
    <w:p w14:paraId="1B8D9BFA" w14:textId="77777777" w:rsidR="00122C60" w:rsidRDefault="00122C60"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a4"/>
    </w:pPr>
  </w:p>
  <w:p w14:paraId="24D3B0E6" w14:textId="77777777" w:rsidR="00F70B5F" w:rsidRDefault="00122C60" w:rsidP="00F87D28">
    <w:pPr>
      <w:pStyle w:val="a4"/>
    </w:pPr>
  </w:p>
  <w:p w14:paraId="68362E36" w14:textId="77777777" w:rsidR="00F70B5F" w:rsidRDefault="00122C6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7CE35" w14:textId="77777777" w:rsidR="00122C60" w:rsidRDefault="00122C60" w:rsidP="00E04579">
      <w:r>
        <w:separator/>
      </w:r>
    </w:p>
  </w:footnote>
  <w:footnote w:type="continuationSeparator" w:id="0">
    <w:p w14:paraId="36C4D084" w14:textId="77777777" w:rsidR="00122C60" w:rsidRDefault="00122C60"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122C6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7FAB"/>
    <w:rsid w:val="00010153"/>
    <w:rsid w:val="000109F7"/>
    <w:rsid w:val="000170B4"/>
    <w:rsid w:val="0001727D"/>
    <w:rsid w:val="00020BBC"/>
    <w:rsid w:val="00020FE0"/>
    <w:rsid w:val="0002161D"/>
    <w:rsid w:val="00026BEF"/>
    <w:rsid w:val="000306A2"/>
    <w:rsid w:val="00030E35"/>
    <w:rsid w:val="00033EC5"/>
    <w:rsid w:val="00036E92"/>
    <w:rsid w:val="00037488"/>
    <w:rsid w:val="00051095"/>
    <w:rsid w:val="000544F0"/>
    <w:rsid w:val="000602F8"/>
    <w:rsid w:val="00066635"/>
    <w:rsid w:val="000719C0"/>
    <w:rsid w:val="0007426F"/>
    <w:rsid w:val="00075117"/>
    <w:rsid w:val="00080965"/>
    <w:rsid w:val="00083588"/>
    <w:rsid w:val="0008417A"/>
    <w:rsid w:val="00097165"/>
    <w:rsid w:val="000A2B66"/>
    <w:rsid w:val="000A6638"/>
    <w:rsid w:val="000A6F84"/>
    <w:rsid w:val="000A6FA9"/>
    <w:rsid w:val="000B0C4D"/>
    <w:rsid w:val="000C0EC9"/>
    <w:rsid w:val="000C2C78"/>
    <w:rsid w:val="000C7683"/>
    <w:rsid w:val="000D0318"/>
    <w:rsid w:val="000D07EB"/>
    <w:rsid w:val="000D0F0E"/>
    <w:rsid w:val="000D71E1"/>
    <w:rsid w:val="000E1C84"/>
    <w:rsid w:val="000F2741"/>
    <w:rsid w:val="000F2876"/>
    <w:rsid w:val="000F2F37"/>
    <w:rsid w:val="000F484B"/>
    <w:rsid w:val="000F55A2"/>
    <w:rsid w:val="000F73F0"/>
    <w:rsid w:val="000F760B"/>
    <w:rsid w:val="00100C50"/>
    <w:rsid w:val="00101489"/>
    <w:rsid w:val="00104875"/>
    <w:rsid w:val="001076C0"/>
    <w:rsid w:val="001114A3"/>
    <w:rsid w:val="0012064D"/>
    <w:rsid w:val="00122C60"/>
    <w:rsid w:val="001234C5"/>
    <w:rsid w:val="00127C63"/>
    <w:rsid w:val="00127F3D"/>
    <w:rsid w:val="00130408"/>
    <w:rsid w:val="00132C73"/>
    <w:rsid w:val="001513B1"/>
    <w:rsid w:val="00155D90"/>
    <w:rsid w:val="00156788"/>
    <w:rsid w:val="001622E2"/>
    <w:rsid w:val="00163FFC"/>
    <w:rsid w:val="00170C49"/>
    <w:rsid w:val="00180307"/>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7B8A"/>
    <w:rsid w:val="001D433D"/>
    <w:rsid w:val="001E0B93"/>
    <w:rsid w:val="001E0C08"/>
    <w:rsid w:val="001E14FC"/>
    <w:rsid w:val="001E2885"/>
    <w:rsid w:val="001E4357"/>
    <w:rsid w:val="001E45F6"/>
    <w:rsid w:val="001F5BDB"/>
    <w:rsid w:val="001F711D"/>
    <w:rsid w:val="0020258D"/>
    <w:rsid w:val="0020264D"/>
    <w:rsid w:val="00203048"/>
    <w:rsid w:val="00205678"/>
    <w:rsid w:val="00210785"/>
    <w:rsid w:val="00211083"/>
    <w:rsid w:val="002151E6"/>
    <w:rsid w:val="00215517"/>
    <w:rsid w:val="002212ED"/>
    <w:rsid w:val="00222A20"/>
    <w:rsid w:val="00225A76"/>
    <w:rsid w:val="00226DC4"/>
    <w:rsid w:val="00230363"/>
    <w:rsid w:val="00230408"/>
    <w:rsid w:val="002377DF"/>
    <w:rsid w:val="0023786D"/>
    <w:rsid w:val="00241A33"/>
    <w:rsid w:val="00244E65"/>
    <w:rsid w:val="00246EFC"/>
    <w:rsid w:val="00247E20"/>
    <w:rsid w:val="00250118"/>
    <w:rsid w:val="00253FB3"/>
    <w:rsid w:val="00256920"/>
    <w:rsid w:val="00256B98"/>
    <w:rsid w:val="00257635"/>
    <w:rsid w:val="00257830"/>
    <w:rsid w:val="00261DF8"/>
    <w:rsid w:val="002624C0"/>
    <w:rsid w:val="002634B3"/>
    <w:rsid w:val="00265139"/>
    <w:rsid w:val="00265BE5"/>
    <w:rsid w:val="00266EB3"/>
    <w:rsid w:val="002722CD"/>
    <w:rsid w:val="002733D9"/>
    <w:rsid w:val="002852DF"/>
    <w:rsid w:val="002878A0"/>
    <w:rsid w:val="00293E51"/>
    <w:rsid w:val="00293E8F"/>
    <w:rsid w:val="002A150C"/>
    <w:rsid w:val="002A151F"/>
    <w:rsid w:val="002A310D"/>
    <w:rsid w:val="002A4EB5"/>
    <w:rsid w:val="002A71F8"/>
    <w:rsid w:val="002A742A"/>
    <w:rsid w:val="002B1A66"/>
    <w:rsid w:val="002B2B40"/>
    <w:rsid w:val="002B520C"/>
    <w:rsid w:val="002B7D19"/>
    <w:rsid w:val="002C0AAC"/>
    <w:rsid w:val="002C0F3F"/>
    <w:rsid w:val="002D208C"/>
    <w:rsid w:val="002D3BEA"/>
    <w:rsid w:val="002E0FB8"/>
    <w:rsid w:val="002E2AFF"/>
    <w:rsid w:val="002E2FC8"/>
    <w:rsid w:val="002E5370"/>
    <w:rsid w:val="002F1B15"/>
    <w:rsid w:val="002F1C8B"/>
    <w:rsid w:val="002F4B2B"/>
    <w:rsid w:val="002F538D"/>
    <w:rsid w:val="002F7B73"/>
    <w:rsid w:val="003011F0"/>
    <w:rsid w:val="00315E9E"/>
    <w:rsid w:val="00317009"/>
    <w:rsid w:val="00320A0C"/>
    <w:rsid w:val="0032593B"/>
    <w:rsid w:val="00325973"/>
    <w:rsid w:val="003267EB"/>
    <w:rsid w:val="00326BEA"/>
    <w:rsid w:val="00331CFA"/>
    <w:rsid w:val="00332AA5"/>
    <w:rsid w:val="00350F3B"/>
    <w:rsid w:val="0035483D"/>
    <w:rsid w:val="00363490"/>
    <w:rsid w:val="00363845"/>
    <w:rsid w:val="00370E29"/>
    <w:rsid w:val="00371388"/>
    <w:rsid w:val="0037227F"/>
    <w:rsid w:val="0037688E"/>
    <w:rsid w:val="00380F14"/>
    <w:rsid w:val="003813F3"/>
    <w:rsid w:val="00381682"/>
    <w:rsid w:val="0038618E"/>
    <w:rsid w:val="0038677E"/>
    <w:rsid w:val="003875E8"/>
    <w:rsid w:val="00391553"/>
    <w:rsid w:val="003915AB"/>
    <w:rsid w:val="0039479B"/>
    <w:rsid w:val="0039532F"/>
    <w:rsid w:val="00397C17"/>
    <w:rsid w:val="003A21FD"/>
    <w:rsid w:val="003B26A8"/>
    <w:rsid w:val="003B3A7C"/>
    <w:rsid w:val="003B45BD"/>
    <w:rsid w:val="003B59A0"/>
    <w:rsid w:val="003C654E"/>
    <w:rsid w:val="003C727F"/>
    <w:rsid w:val="003D129E"/>
    <w:rsid w:val="003D1F2C"/>
    <w:rsid w:val="003D50B4"/>
    <w:rsid w:val="003D62FF"/>
    <w:rsid w:val="003D6565"/>
    <w:rsid w:val="003D72F1"/>
    <w:rsid w:val="003E4B70"/>
    <w:rsid w:val="003F23E8"/>
    <w:rsid w:val="003F29CD"/>
    <w:rsid w:val="003F2F0E"/>
    <w:rsid w:val="003F3194"/>
    <w:rsid w:val="003F3941"/>
    <w:rsid w:val="003F4FEC"/>
    <w:rsid w:val="003F79D2"/>
    <w:rsid w:val="003F7B67"/>
    <w:rsid w:val="00400038"/>
    <w:rsid w:val="0040030A"/>
    <w:rsid w:val="00402990"/>
    <w:rsid w:val="00406352"/>
    <w:rsid w:val="00407BB4"/>
    <w:rsid w:val="004276B5"/>
    <w:rsid w:val="00432B07"/>
    <w:rsid w:val="0044733A"/>
    <w:rsid w:val="00450B49"/>
    <w:rsid w:val="004511E3"/>
    <w:rsid w:val="00451D92"/>
    <w:rsid w:val="00452E2B"/>
    <w:rsid w:val="00454697"/>
    <w:rsid w:val="00456589"/>
    <w:rsid w:val="004576B8"/>
    <w:rsid w:val="00460CC7"/>
    <w:rsid w:val="00461A84"/>
    <w:rsid w:val="00462CBF"/>
    <w:rsid w:val="004647BA"/>
    <w:rsid w:val="004721C3"/>
    <w:rsid w:val="0047302B"/>
    <w:rsid w:val="00477D15"/>
    <w:rsid w:val="0048065E"/>
    <w:rsid w:val="00481428"/>
    <w:rsid w:val="00482D7E"/>
    <w:rsid w:val="004906D9"/>
    <w:rsid w:val="004970A6"/>
    <w:rsid w:val="004A4369"/>
    <w:rsid w:val="004A447D"/>
    <w:rsid w:val="004A6BD0"/>
    <w:rsid w:val="004B0B6F"/>
    <w:rsid w:val="004B248A"/>
    <w:rsid w:val="004B67FA"/>
    <w:rsid w:val="004B6C27"/>
    <w:rsid w:val="004C2D44"/>
    <w:rsid w:val="004C779B"/>
    <w:rsid w:val="004D0952"/>
    <w:rsid w:val="004E7D06"/>
    <w:rsid w:val="004F533B"/>
    <w:rsid w:val="004F7A17"/>
    <w:rsid w:val="004F7E86"/>
    <w:rsid w:val="005011F7"/>
    <w:rsid w:val="005017C7"/>
    <w:rsid w:val="00501966"/>
    <w:rsid w:val="00501F72"/>
    <w:rsid w:val="0050454B"/>
    <w:rsid w:val="005046F7"/>
    <w:rsid w:val="00510C70"/>
    <w:rsid w:val="00512EB2"/>
    <w:rsid w:val="00514006"/>
    <w:rsid w:val="00514C90"/>
    <w:rsid w:val="00517D1D"/>
    <w:rsid w:val="005210B0"/>
    <w:rsid w:val="00521D54"/>
    <w:rsid w:val="0052505E"/>
    <w:rsid w:val="00530B37"/>
    <w:rsid w:val="00531F2C"/>
    <w:rsid w:val="00532427"/>
    <w:rsid w:val="00532ADE"/>
    <w:rsid w:val="00533A4A"/>
    <w:rsid w:val="00535FE4"/>
    <w:rsid w:val="00537D01"/>
    <w:rsid w:val="00537FC0"/>
    <w:rsid w:val="00542246"/>
    <w:rsid w:val="00544354"/>
    <w:rsid w:val="0054780D"/>
    <w:rsid w:val="00551293"/>
    <w:rsid w:val="005555E5"/>
    <w:rsid w:val="005557EB"/>
    <w:rsid w:val="0055686A"/>
    <w:rsid w:val="005576CE"/>
    <w:rsid w:val="005750AA"/>
    <w:rsid w:val="00575400"/>
    <w:rsid w:val="005757A1"/>
    <w:rsid w:val="0058137C"/>
    <w:rsid w:val="00585830"/>
    <w:rsid w:val="0059383B"/>
    <w:rsid w:val="005A4B40"/>
    <w:rsid w:val="005A4B74"/>
    <w:rsid w:val="005A52CA"/>
    <w:rsid w:val="005A7A67"/>
    <w:rsid w:val="005B07DB"/>
    <w:rsid w:val="005B420D"/>
    <w:rsid w:val="005B64A6"/>
    <w:rsid w:val="005B746A"/>
    <w:rsid w:val="005B7493"/>
    <w:rsid w:val="005C4B9E"/>
    <w:rsid w:val="005C6885"/>
    <w:rsid w:val="005C7468"/>
    <w:rsid w:val="005C7B70"/>
    <w:rsid w:val="005D1536"/>
    <w:rsid w:val="005D618F"/>
    <w:rsid w:val="005E0648"/>
    <w:rsid w:val="005E1E33"/>
    <w:rsid w:val="005E6FD3"/>
    <w:rsid w:val="005F275B"/>
    <w:rsid w:val="005F36FC"/>
    <w:rsid w:val="005F3E31"/>
    <w:rsid w:val="005F645C"/>
    <w:rsid w:val="0060473C"/>
    <w:rsid w:val="006051B4"/>
    <w:rsid w:val="006055A2"/>
    <w:rsid w:val="006058BC"/>
    <w:rsid w:val="006109D2"/>
    <w:rsid w:val="006119B7"/>
    <w:rsid w:val="00612F21"/>
    <w:rsid w:val="00615971"/>
    <w:rsid w:val="00616B10"/>
    <w:rsid w:val="006223AC"/>
    <w:rsid w:val="006229D6"/>
    <w:rsid w:val="0062403C"/>
    <w:rsid w:val="00627DEF"/>
    <w:rsid w:val="00633491"/>
    <w:rsid w:val="00634263"/>
    <w:rsid w:val="00634AF4"/>
    <w:rsid w:val="00635C1B"/>
    <w:rsid w:val="00636D16"/>
    <w:rsid w:val="00646090"/>
    <w:rsid w:val="00651EE4"/>
    <w:rsid w:val="0065445F"/>
    <w:rsid w:val="006608D9"/>
    <w:rsid w:val="0066098A"/>
    <w:rsid w:val="0066297B"/>
    <w:rsid w:val="006634E6"/>
    <w:rsid w:val="006703F2"/>
    <w:rsid w:val="00671F67"/>
    <w:rsid w:val="00673743"/>
    <w:rsid w:val="006753E6"/>
    <w:rsid w:val="00676AB0"/>
    <w:rsid w:val="006825B6"/>
    <w:rsid w:val="00693832"/>
    <w:rsid w:val="00693FC4"/>
    <w:rsid w:val="00695245"/>
    <w:rsid w:val="006A086D"/>
    <w:rsid w:val="006A1052"/>
    <w:rsid w:val="006A2F53"/>
    <w:rsid w:val="006A2F89"/>
    <w:rsid w:val="006A5051"/>
    <w:rsid w:val="006A67A1"/>
    <w:rsid w:val="006A6DA5"/>
    <w:rsid w:val="006B04C7"/>
    <w:rsid w:val="006B2405"/>
    <w:rsid w:val="006B2E1E"/>
    <w:rsid w:val="006B38A5"/>
    <w:rsid w:val="006B43AB"/>
    <w:rsid w:val="006B71FF"/>
    <w:rsid w:val="006B7BF1"/>
    <w:rsid w:val="006C280B"/>
    <w:rsid w:val="006C4FFB"/>
    <w:rsid w:val="006C51F9"/>
    <w:rsid w:val="006D1422"/>
    <w:rsid w:val="006E0A5E"/>
    <w:rsid w:val="006E6493"/>
    <w:rsid w:val="006E73D5"/>
    <w:rsid w:val="006E7F85"/>
    <w:rsid w:val="006F09BE"/>
    <w:rsid w:val="006F3095"/>
    <w:rsid w:val="006F3496"/>
    <w:rsid w:val="006F62B9"/>
    <w:rsid w:val="00703E0F"/>
    <w:rsid w:val="00704F36"/>
    <w:rsid w:val="00705933"/>
    <w:rsid w:val="00707C9D"/>
    <w:rsid w:val="00710117"/>
    <w:rsid w:val="007101DA"/>
    <w:rsid w:val="00716811"/>
    <w:rsid w:val="0072063F"/>
    <w:rsid w:val="00726981"/>
    <w:rsid w:val="0073120A"/>
    <w:rsid w:val="00732CFF"/>
    <w:rsid w:val="0073371F"/>
    <w:rsid w:val="0074028C"/>
    <w:rsid w:val="00740D45"/>
    <w:rsid w:val="007475C1"/>
    <w:rsid w:val="00750EFE"/>
    <w:rsid w:val="00751751"/>
    <w:rsid w:val="00754FE0"/>
    <w:rsid w:val="0075678D"/>
    <w:rsid w:val="007626FD"/>
    <w:rsid w:val="00762BA5"/>
    <w:rsid w:val="00766256"/>
    <w:rsid w:val="00772A64"/>
    <w:rsid w:val="007736B0"/>
    <w:rsid w:val="00775617"/>
    <w:rsid w:val="007811F8"/>
    <w:rsid w:val="00782DB6"/>
    <w:rsid w:val="00783911"/>
    <w:rsid w:val="007875EF"/>
    <w:rsid w:val="00790ACF"/>
    <w:rsid w:val="00792624"/>
    <w:rsid w:val="00792BC5"/>
    <w:rsid w:val="007935A3"/>
    <w:rsid w:val="007A00D6"/>
    <w:rsid w:val="007A0718"/>
    <w:rsid w:val="007A1E7C"/>
    <w:rsid w:val="007A2D7E"/>
    <w:rsid w:val="007A6F24"/>
    <w:rsid w:val="007B7DA1"/>
    <w:rsid w:val="007C01D5"/>
    <w:rsid w:val="007C0517"/>
    <w:rsid w:val="007C6318"/>
    <w:rsid w:val="007D2152"/>
    <w:rsid w:val="007D3B44"/>
    <w:rsid w:val="007D6C92"/>
    <w:rsid w:val="007E2766"/>
    <w:rsid w:val="007F6848"/>
    <w:rsid w:val="007F7D75"/>
    <w:rsid w:val="00800817"/>
    <w:rsid w:val="00804DA2"/>
    <w:rsid w:val="00805128"/>
    <w:rsid w:val="00811891"/>
    <w:rsid w:val="00812E42"/>
    <w:rsid w:val="00815EF0"/>
    <w:rsid w:val="00817092"/>
    <w:rsid w:val="00822159"/>
    <w:rsid w:val="00822BB1"/>
    <w:rsid w:val="00827C67"/>
    <w:rsid w:val="00834E50"/>
    <w:rsid w:val="00834F1C"/>
    <w:rsid w:val="00835E50"/>
    <w:rsid w:val="00846B02"/>
    <w:rsid w:val="00852A57"/>
    <w:rsid w:val="00860CA6"/>
    <w:rsid w:val="00861EA3"/>
    <w:rsid w:val="00863197"/>
    <w:rsid w:val="00864AD4"/>
    <w:rsid w:val="008654AB"/>
    <w:rsid w:val="00865737"/>
    <w:rsid w:val="00867B2C"/>
    <w:rsid w:val="008728C3"/>
    <w:rsid w:val="00877D80"/>
    <w:rsid w:val="00880F8F"/>
    <w:rsid w:val="00883BBE"/>
    <w:rsid w:val="008866D0"/>
    <w:rsid w:val="00894000"/>
    <w:rsid w:val="00896A95"/>
    <w:rsid w:val="00897CDD"/>
    <w:rsid w:val="008A3653"/>
    <w:rsid w:val="008B6DB9"/>
    <w:rsid w:val="008C58AE"/>
    <w:rsid w:val="008D2BBB"/>
    <w:rsid w:val="008D71C7"/>
    <w:rsid w:val="008D73A9"/>
    <w:rsid w:val="008E0FF2"/>
    <w:rsid w:val="008E41E7"/>
    <w:rsid w:val="008E6D07"/>
    <w:rsid w:val="008F2A4D"/>
    <w:rsid w:val="008F3B07"/>
    <w:rsid w:val="008F6410"/>
    <w:rsid w:val="008F6B03"/>
    <w:rsid w:val="00900825"/>
    <w:rsid w:val="00900C71"/>
    <w:rsid w:val="00904D7E"/>
    <w:rsid w:val="00907336"/>
    <w:rsid w:val="00912B22"/>
    <w:rsid w:val="00914D1A"/>
    <w:rsid w:val="00915AD6"/>
    <w:rsid w:val="00915CDB"/>
    <w:rsid w:val="009160AF"/>
    <w:rsid w:val="009221EF"/>
    <w:rsid w:val="00927CDF"/>
    <w:rsid w:val="00930A71"/>
    <w:rsid w:val="0093307C"/>
    <w:rsid w:val="00933F14"/>
    <w:rsid w:val="0093553B"/>
    <w:rsid w:val="009361F1"/>
    <w:rsid w:val="00937E69"/>
    <w:rsid w:val="00941A91"/>
    <w:rsid w:val="00944C0D"/>
    <w:rsid w:val="009473C5"/>
    <w:rsid w:val="00950F75"/>
    <w:rsid w:val="00952049"/>
    <w:rsid w:val="009604C5"/>
    <w:rsid w:val="00961A1D"/>
    <w:rsid w:val="00964B00"/>
    <w:rsid w:val="00966B9B"/>
    <w:rsid w:val="00967528"/>
    <w:rsid w:val="009744EF"/>
    <w:rsid w:val="00975BD7"/>
    <w:rsid w:val="0097740C"/>
    <w:rsid w:val="009815E6"/>
    <w:rsid w:val="00983B1E"/>
    <w:rsid w:val="0098609C"/>
    <w:rsid w:val="00992AA5"/>
    <w:rsid w:val="00992B0D"/>
    <w:rsid w:val="00995985"/>
    <w:rsid w:val="00996EE9"/>
    <w:rsid w:val="009A1CC0"/>
    <w:rsid w:val="009A4348"/>
    <w:rsid w:val="009A5BFE"/>
    <w:rsid w:val="009A6B9F"/>
    <w:rsid w:val="009A7DC5"/>
    <w:rsid w:val="009B0681"/>
    <w:rsid w:val="009B10F0"/>
    <w:rsid w:val="009B3362"/>
    <w:rsid w:val="009B3BBF"/>
    <w:rsid w:val="009B5CC8"/>
    <w:rsid w:val="009B6792"/>
    <w:rsid w:val="009B6B1A"/>
    <w:rsid w:val="009C36DF"/>
    <w:rsid w:val="009C4CF1"/>
    <w:rsid w:val="009D2936"/>
    <w:rsid w:val="009D2C46"/>
    <w:rsid w:val="00A00480"/>
    <w:rsid w:val="00A0564A"/>
    <w:rsid w:val="00A13229"/>
    <w:rsid w:val="00A15FB3"/>
    <w:rsid w:val="00A22C83"/>
    <w:rsid w:val="00A36DC9"/>
    <w:rsid w:val="00A40DD3"/>
    <w:rsid w:val="00A4379B"/>
    <w:rsid w:val="00A540D0"/>
    <w:rsid w:val="00A562AD"/>
    <w:rsid w:val="00A56A56"/>
    <w:rsid w:val="00A6091E"/>
    <w:rsid w:val="00A638A4"/>
    <w:rsid w:val="00A63B5C"/>
    <w:rsid w:val="00A67D73"/>
    <w:rsid w:val="00A722A5"/>
    <w:rsid w:val="00A72423"/>
    <w:rsid w:val="00A72F6C"/>
    <w:rsid w:val="00A76850"/>
    <w:rsid w:val="00A7737C"/>
    <w:rsid w:val="00AA4E62"/>
    <w:rsid w:val="00AB0C4D"/>
    <w:rsid w:val="00AB408F"/>
    <w:rsid w:val="00AC7F16"/>
    <w:rsid w:val="00AD3B27"/>
    <w:rsid w:val="00AD4F50"/>
    <w:rsid w:val="00AD6CFE"/>
    <w:rsid w:val="00AE60CF"/>
    <w:rsid w:val="00AF62D8"/>
    <w:rsid w:val="00AF6767"/>
    <w:rsid w:val="00B014AC"/>
    <w:rsid w:val="00B04EDA"/>
    <w:rsid w:val="00B05D54"/>
    <w:rsid w:val="00B112C2"/>
    <w:rsid w:val="00B17481"/>
    <w:rsid w:val="00B17833"/>
    <w:rsid w:val="00B207E8"/>
    <w:rsid w:val="00B2161D"/>
    <w:rsid w:val="00B26CD9"/>
    <w:rsid w:val="00B27218"/>
    <w:rsid w:val="00B34452"/>
    <w:rsid w:val="00B36262"/>
    <w:rsid w:val="00B426A4"/>
    <w:rsid w:val="00B44B4D"/>
    <w:rsid w:val="00B46DE1"/>
    <w:rsid w:val="00B53FA9"/>
    <w:rsid w:val="00B54104"/>
    <w:rsid w:val="00B55228"/>
    <w:rsid w:val="00B56234"/>
    <w:rsid w:val="00B5790F"/>
    <w:rsid w:val="00B627E0"/>
    <w:rsid w:val="00B62DC9"/>
    <w:rsid w:val="00B741B2"/>
    <w:rsid w:val="00B74E1B"/>
    <w:rsid w:val="00B75768"/>
    <w:rsid w:val="00B84678"/>
    <w:rsid w:val="00B84E3E"/>
    <w:rsid w:val="00B90359"/>
    <w:rsid w:val="00B921B0"/>
    <w:rsid w:val="00BA2291"/>
    <w:rsid w:val="00BB305E"/>
    <w:rsid w:val="00BB5A0F"/>
    <w:rsid w:val="00BB6338"/>
    <w:rsid w:val="00BC1476"/>
    <w:rsid w:val="00BC3C88"/>
    <w:rsid w:val="00BC75E5"/>
    <w:rsid w:val="00BD051B"/>
    <w:rsid w:val="00BD1EA4"/>
    <w:rsid w:val="00BD227C"/>
    <w:rsid w:val="00BE4400"/>
    <w:rsid w:val="00BE6E2C"/>
    <w:rsid w:val="00C03A52"/>
    <w:rsid w:val="00C07998"/>
    <w:rsid w:val="00C07EA3"/>
    <w:rsid w:val="00C11672"/>
    <w:rsid w:val="00C1325F"/>
    <w:rsid w:val="00C20DC9"/>
    <w:rsid w:val="00C21D3E"/>
    <w:rsid w:val="00C2667D"/>
    <w:rsid w:val="00C2712A"/>
    <w:rsid w:val="00C306D5"/>
    <w:rsid w:val="00C31DB5"/>
    <w:rsid w:val="00C32955"/>
    <w:rsid w:val="00C4152B"/>
    <w:rsid w:val="00C50546"/>
    <w:rsid w:val="00C507EE"/>
    <w:rsid w:val="00C50E73"/>
    <w:rsid w:val="00C51E2F"/>
    <w:rsid w:val="00C52573"/>
    <w:rsid w:val="00C52B49"/>
    <w:rsid w:val="00C60B29"/>
    <w:rsid w:val="00C6179D"/>
    <w:rsid w:val="00C61E53"/>
    <w:rsid w:val="00C66990"/>
    <w:rsid w:val="00C72A3F"/>
    <w:rsid w:val="00C80FEB"/>
    <w:rsid w:val="00C821FF"/>
    <w:rsid w:val="00C8737E"/>
    <w:rsid w:val="00C90F40"/>
    <w:rsid w:val="00C94720"/>
    <w:rsid w:val="00C97565"/>
    <w:rsid w:val="00C97F5A"/>
    <w:rsid w:val="00CA27FD"/>
    <w:rsid w:val="00CA35FA"/>
    <w:rsid w:val="00CA5192"/>
    <w:rsid w:val="00CA61DD"/>
    <w:rsid w:val="00CB466D"/>
    <w:rsid w:val="00CC576E"/>
    <w:rsid w:val="00CC686E"/>
    <w:rsid w:val="00CD2F1B"/>
    <w:rsid w:val="00CD3B71"/>
    <w:rsid w:val="00CD5485"/>
    <w:rsid w:val="00CE1E08"/>
    <w:rsid w:val="00CE43EE"/>
    <w:rsid w:val="00CF3C3D"/>
    <w:rsid w:val="00D027C4"/>
    <w:rsid w:val="00D02CE7"/>
    <w:rsid w:val="00D03231"/>
    <w:rsid w:val="00D0490D"/>
    <w:rsid w:val="00D05C34"/>
    <w:rsid w:val="00D06FE7"/>
    <w:rsid w:val="00D117BB"/>
    <w:rsid w:val="00D1198F"/>
    <w:rsid w:val="00D13EBD"/>
    <w:rsid w:val="00D16FFD"/>
    <w:rsid w:val="00D173FC"/>
    <w:rsid w:val="00D20505"/>
    <w:rsid w:val="00D22706"/>
    <w:rsid w:val="00D27F44"/>
    <w:rsid w:val="00D30DA8"/>
    <w:rsid w:val="00D343BB"/>
    <w:rsid w:val="00D4088B"/>
    <w:rsid w:val="00D42465"/>
    <w:rsid w:val="00D446BC"/>
    <w:rsid w:val="00D44CEA"/>
    <w:rsid w:val="00D45201"/>
    <w:rsid w:val="00D52D1A"/>
    <w:rsid w:val="00D55F93"/>
    <w:rsid w:val="00D61545"/>
    <w:rsid w:val="00D66179"/>
    <w:rsid w:val="00D73673"/>
    <w:rsid w:val="00D76048"/>
    <w:rsid w:val="00D766C4"/>
    <w:rsid w:val="00D81A47"/>
    <w:rsid w:val="00D81A4A"/>
    <w:rsid w:val="00D84D2B"/>
    <w:rsid w:val="00D85515"/>
    <w:rsid w:val="00D90F5E"/>
    <w:rsid w:val="00D9149A"/>
    <w:rsid w:val="00D93A11"/>
    <w:rsid w:val="00D9428A"/>
    <w:rsid w:val="00DA2E75"/>
    <w:rsid w:val="00DA58FB"/>
    <w:rsid w:val="00DB6A63"/>
    <w:rsid w:val="00DB6DCC"/>
    <w:rsid w:val="00DB7F6E"/>
    <w:rsid w:val="00DC0B0A"/>
    <w:rsid w:val="00DC0B70"/>
    <w:rsid w:val="00DC76B3"/>
    <w:rsid w:val="00DD04BD"/>
    <w:rsid w:val="00DD2F59"/>
    <w:rsid w:val="00DD5A23"/>
    <w:rsid w:val="00DD67DE"/>
    <w:rsid w:val="00DE4B0B"/>
    <w:rsid w:val="00DE6989"/>
    <w:rsid w:val="00DF0673"/>
    <w:rsid w:val="00DF06DC"/>
    <w:rsid w:val="00DF2789"/>
    <w:rsid w:val="00DF5738"/>
    <w:rsid w:val="00DF70B9"/>
    <w:rsid w:val="00DF71D9"/>
    <w:rsid w:val="00DF7C3E"/>
    <w:rsid w:val="00E01FBA"/>
    <w:rsid w:val="00E03043"/>
    <w:rsid w:val="00E03FB2"/>
    <w:rsid w:val="00E04579"/>
    <w:rsid w:val="00E07610"/>
    <w:rsid w:val="00E0799D"/>
    <w:rsid w:val="00E105B5"/>
    <w:rsid w:val="00E13060"/>
    <w:rsid w:val="00E141DA"/>
    <w:rsid w:val="00E20DF8"/>
    <w:rsid w:val="00E43F7A"/>
    <w:rsid w:val="00E446E0"/>
    <w:rsid w:val="00E5082E"/>
    <w:rsid w:val="00E51077"/>
    <w:rsid w:val="00E532B7"/>
    <w:rsid w:val="00E536BF"/>
    <w:rsid w:val="00E56FC7"/>
    <w:rsid w:val="00E57371"/>
    <w:rsid w:val="00E661D8"/>
    <w:rsid w:val="00E71A7E"/>
    <w:rsid w:val="00E71EF4"/>
    <w:rsid w:val="00E74173"/>
    <w:rsid w:val="00E76FC4"/>
    <w:rsid w:val="00E80CE4"/>
    <w:rsid w:val="00E83366"/>
    <w:rsid w:val="00E90D05"/>
    <w:rsid w:val="00E90DA0"/>
    <w:rsid w:val="00E90EDE"/>
    <w:rsid w:val="00E92089"/>
    <w:rsid w:val="00E92404"/>
    <w:rsid w:val="00E93440"/>
    <w:rsid w:val="00E97BBA"/>
    <w:rsid w:val="00EA15EF"/>
    <w:rsid w:val="00EA3824"/>
    <w:rsid w:val="00EA6D54"/>
    <w:rsid w:val="00EB1440"/>
    <w:rsid w:val="00EB2BEC"/>
    <w:rsid w:val="00EB3709"/>
    <w:rsid w:val="00EB3B57"/>
    <w:rsid w:val="00EB51E7"/>
    <w:rsid w:val="00EB6A10"/>
    <w:rsid w:val="00EC19CC"/>
    <w:rsid w:val="00EC31E2"/>
    <w:rsid w:val="00EC6587"/>
    <w:rsid w:val="00EC6EA2"/>
    <w:rsid w:val="00ED031E"/>
    <w:rsid w:val="00ED1F0E"/>
    <w:rsid w:val="00ED316F"/>
    <w:rsid w:val="00ED370A"/>
    <w:rsid w:val="00ED4E91"/>
    <w:rsid w:val="00EE0D46"/>
    <w:rsid w:val="00EE3982"/>
    <w:rsid w:val="00EE3C13"/>
    <w:rsid w:val="00EF1445"/>
    <w:rsid w:val="00F230CB"/>
    <w:rsid w:val="00F259B8"/>
    <w:rsid w:val="00F31D6C"/>
    <w:rsid w:val="00F32FD7"/>
    <w:rsid w:val="00F3483D"/>
    <w:rsid w:val="00F40819"/>
    <w:rsid w:val="00F60596"/>
    <w:rsid w:val="00F63E98"/>
    <w:rsid w:val="00F66394"/>
    <w:rsid w:val="00F66666"/>
    <w:rsid w:val="00F7133B"/>
    <w:rsid w:val="00F753BE"/>
    <w:rsid w:val="00F75D4E"/>
    <w:rsid w:val="00F8215C"/>
    <w:rsid w:val="00F833FB"/>
    <w:rsid w:val="00F90754"/>
    <w:rsid w:val="00F92B55"/>
    <w:rsid w:val="00F96623"/>
    <w:rsid w:val="00FA3A79"/>
    <w:rsid w:val="00FA4649"/>
    <w:rsid w:val="00FA7132"/>
    <w:rsid w:val="00FB1577"/>
    <w:rsid w:val="00FB20C5"/>
    <w:rsid w:val="00FB29B3"/>
    <w:rsid w:val="00FB52B7"/>
    <w:rsid w:val="00FB78B7"/>
    <w:rsid w:val="00FC176E"/>
    <w:rsid w:val="00FC3A90"/>
    <w:rsid w:val="00FC5F25"/>
    <w:rsid w:val="00FD0134"/>
    <w:rsid w:val="00FD3FD5"/>
    <w:rsid w:val="00FD4858"/>
    <w:rsid w:val="00FE1C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qFormat/>
    <w:rsid w:val="007736B0"/>
    <w:pPr>
      <w:keepNext/>
      <w:numPr>
        <w:numId w:val="2"/>
      </w:numPr>
      <w:spacing w:before="240" w:after="80"/>
      <w:outlineLvl w:val="0"/>
    </w:pPr>
  </w:style>
  <w:style w:type="paragraph" w:styleId="3">
    <w:name w:val="heading 3"/>
    <w:basedOn w:val="a"/>
    <w:next w:val="a"/>
    <w:link w:val="30"/>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6B0"/>
    <w:rPr>
      <w:rFonts w:ascii="Times New Roman" w:eastAsia="Times New Roman" w:hAnsi="Times New Roman" w:cs="Times New Roman"/>
      <w:sz w:val="20"/>
      <w:szCs w:val="20"/>
      <w:lang w:eastAsia="en-US"/>
    </w:rPr>
  </w:style>
  <w:style w:type="character" w:customStyle="1" w:styleId="30">
    <w:name w:val="标题 3 字符"/>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a5"/>
    <w:uiPriority w:val="99"/>
    <w:rsid w:val="007736B0"/>
    <w:pPr>
      <w:tabs>
        <w:tab w:val="center" w:pos="4320"/>
        <w:tab w:val="right" w:pos="8640"/>
      </w:tabs>
    </w:pPr>
  </w:style>
  <w:style w:type="character" w:customStyle="1" w:styleId="a5">
    <w:name w:val="页脚 字符"/>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6">
    <w:name w:val="Placeholder Text"/>
    <w:basedOn w:val="a0"/>
    <w:uiPriority w:val="99"/>
    <w:semiHidden/>
    <w:rsid w:val="007736B0"/>
    <w:rPr>
      <w:color w:val="808080"/>
    </w:rPr>
  </w:style>
  <w:style w:type="paragraph" w:styleId="a7">
    <w:name w:val="header"/>
    <w:basedOn w:val="a"/>
    <w:link w:val="a8"/>
    <w:uiPriority w:val="99"/>
    <w:unhideWhenUsed/>
    <w:rsid w:val="007736B0"/>
    <w:pPr>
      <w:tabs>
        <w:tab w:val="center" w:pos="4680"/>
        <w:tab w:val="right" w:pos="9360"/>
      </w:tabs>
    </w:pPr>
  </w:style>
  <w:style w:type="character" w:customStyle="1" w:styleId="a8">
    <w:name w:val="页眉 字符"/>
    <w:basedOn w:val="a0"/>
    <w:link w:val="a7"/>
    <w:uiPriority w:val="99"/>
    <w:rsid w:val="007736B0"/>
    <w:rPr>
      <w:rFonts w:ascii="Times New Roman" w:eastAsia="Times New Roman" w:hAnsi="Times New Roman" w:cs="Times New Roman"/>
      <w:sz w:val="20"/>
      <w:szCs w:val="20"/>
      <w:lang w:eastAsia="en-US"/>
    </w:rPr>
  </w:style>
  <w:style w:type="paragraph" w:styleId="a9">
    <w:name w:val="caption"/>
    <w:basedOn w:val="a"/>
    <w:next w:val="a"/>
    <w:uiPriority w:val="35"/>
    <w:unhideWhenUsed/>
    <w:qFormat/>
    <w:rsid w:val="007736B0"/>
    <w:pPr>
      <w:spacing w:after="200"/>
    </w:pPr>
    <w:rPr>
      <w:i/>
      <w:iCs/>
      <w:color w:val="44546A" w:themeColor="text2"/>
      <w:sz w:val="18"/>
      <w:szCs w:val="18"/>
    </w:rPr>
  </w:style>
  <w:style w:type="table" w:styleId="aa">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A72F6C"/>
    <w:rPr>
      <w:sz w:val="21"/>
      <w:szCs w:val="21"/>
    </w:rPr>
  </w:style>
  <w:style w:type="paragraph" w:styleId="ac">
    <w:name w:val="annotation text"/>
    <w:basedOn w:val="a"/>
    <w:link w:val="ad"/>
    <w:uiPriority w:val="99"/>
    <w:semiHidden/>
    <w:unhideWhenUsed/>
    <w:rsid w:val="00A72F6C"/>
  </w:style>
  <w:style w:type="character" w:customStyle="1" w:styleId="ad">
    <w:name w:val="批注文字 字符"/>
    <w:basedOn w:val="a0"/>
    <w:link w:val="ac"/>
    <w:uiPriority w:val="99"/>
    <w:semiHidden/>
    <w:rsid w:val="00A72F6C"/>
    <w:rPr>
      <w:rFonts w:ascii="Times New Roman" w:eastAsia="Times New Roman" w:hAnsi="Times New Roman" w:cs="Times New Roman"/>
      <w:sz w:val="20"/>
      <w:szCs w:val="20"/>
      <w:lang w:eastAsia="en-US"/>
    </w:rPr>
  </w:style>
  <w:style w:type="paragraph" w:styleId="ae">
    <w:name w:val="annotation subject"/>
    <w:basedOn w:val="ac"/>
    <w:next w:val="ac"/>
    <w:link w:val="af"/>
    <w:uiPriority w:val="99"/>
    <w:semiHidden/>
    <w:unhideWhenUsed/>
    <w:rsid w:val="00A72F6C"/>
    <w:rPr>
      <w:b/>
      <w:bCs/>
    </w:rPr>
  </w:style>
  <w:style w:type="character" w:customStyle="1" w:styleId="af">
    <w:name w:val="批注主题 字符"/>
    <w:basedOn w:val="ad"/>
    <w:link w:val="ae"/>
    <w:uiPriority w:val="99"/>
    <w:semiHidden/>
    <w:rsid w:val="00A72F6C"/>
    <w:rPr>
      <w:rFonts w:ascii="Times New Roman" w:eastAsia="Times New Roman" w:hAnsi="Times New Roman" w:cs="Times New Roman"/>
      <w:b/>
      <w:bCs/>
      <w:sz w:val="20"/>
      <w:szCs w:val="20"/>
      <w:lang w:eastAsia="en-US"/>
    </w:rPr>
  </w:style>
  <w:style w:type="paragraph" w:styleId="af0">
    <w:name w:val="Balloon Text"/>
    <w:basedOn w:val="a"/>
    <w:link w:val="af1"/>
    <w:uiPriority w:val="99"/>
    <w:semiHidden/>
    <w:unhideWhenUsed/>
    <w:rsid w:val="00A72F6C"/>
    <w:rPr>
      <w:sz w:val="18"/>
      <w:szCs w:val="18"/>
    </w:rPr>
  </w:style>
  <w:style w:type="character" w:customStyle="1" w:styleId="af1">
    <w:name w:val="批注框文本 字符"/>
    <w:basedOn w:val="a0"/>
    <w:link w:val="af0"/>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505B87-73E3-4AD9-9967-5B94071E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18599</Words>
  <Characters>106017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Jiajie He</cp:lastModifiedBy>
  <cp:revision>753</cp:revision>
  <cp:lastPrinted>2017-10-31T04:13:00Z</cp:lastPrinted>
  <dcterms:created xsi:type="dcterms:W3CDTF">2017-10-29T05:09:00Z</dcterms:created>
  <dcterms:modified xsi:type="dcterms:W3CDTF">2017-12-08T22:40:00Z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