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r>
                                    <w:rPr>
                                      <w:sz w:val="24"/>
                                      <w:szCs w:val="24"/>
                                      <w:lang w:val="en-GB" w:eastAsia="en-GB"/>
                                    </w:rPr>
                                    <w:t>Yangxin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r>
                              <w:rPr>
                                <w:sz w:val="24"/>
                                <w:szCs w:val="24"/>
                                <w:lang w:val="en-GB" w:eastAsia="en-GB"/>
                              </w:rPr>
                              <w:t>Yangxin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263C81F4"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(A3C)</w:t>
      </w:r>
      <w:r w:rsidR="006C4FFB">
        <w:rPr>
          <w:i/>
        </w:rPr>
        <w:t xml:space="preserve"> algorithm</w:t>
      </w:r>
      <w:r w:rsidR="006C4FFB">
        <w:rPr>
          <w:i/>
        </w:rPr>
        <w:t>,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Double 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proofErr w:type="spellStart"/>
      <w:r w:rsidR="00A13229" w:rsidRPr="00861EA3">
        <w:rPr>
          <w:i/>
        </w:rPr>
        <w:t>OpenAI</w:t>
      </w:r>
      <w:proofErr w:type="spellEnd"/>
      <w:r w:rsidR="00A13229" w:rsidRPr="00861EA3">
        <w:rPr>
          <w:i/>
        </w:rPr>
        <w:t xml:space="preserve">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Heading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w:t>
      </w:r>
      <w:r w:rsidR="006119B7">
        <w:t>efficient</w:t>
      </w:r>
      <w:r w:rsidR="006119B7">
        <w:t xml:space="preserve">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proofErr w:type="gramStart"/>
      <w:r w:rsidR="00A540D0">
        <w:t xml:space="preserve">In particular, </w:t>
      </w:r>
      <w:r w:rsidR="00542246">
        <w:t>RL</w:t>
      </w:r>
      <w:proofErr w:type="gramEnd"/>
      <w:r w:rsidR="00542246">
        <w:t xml:space="preserve">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2032A576"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937E69">
        <w:t>A3C is a better network structure</w:t>
      </w:r>
      <w:r w:rsidR="00A0564A">
        <w:t xml:space="preserve">. </w:t>
      </w:r>
      <w:r w:rsidR="00C07EA3">
        <w:t>Finally</w:t>
      </w:r>
      <w:r w:rsidR="00A0564A">
        <w:t xml:space="preserve">, this </w:t>
      </w:r>
      <w:r w:rsidR="00BB5A0F">
        <w:t xml:space="preserve">paper will present </w:t>
      </w:r>
      <w:r w:rsidR="008866D0">
        <w:t xml:space="preserve">Double A3C </w:t>
      </w:r>
      <w:r w:rsidR="001B6F2A">
        <w:t xml:space="preserve">which utilize the strength from both </w:t>
      </w:r>
      <w:r w:rsidR="00331CFA">
        <w:t xml:space="preserve">double QND as well as </w:t>
      </w:r>
      <w:r w:rsidR="002E2FC8">
        <w:t>A3C.</w:t>
      </w:r>
    </w:p>
    <w:p w14:paraId="6BDAF0E0" w14:textId="449C0391"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0109F7">
        <w:t>Ice hockey</w:t>
      </w:r>
      <w:r w:rsidR="00EE3982">
        <w:t>.</w:t>
      </w: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465F7EF4" w:rsidR="00E446E0" w:rsidRDefault="0039532F" w:rsidP="00E105B5">
      <w:pPr>
        <w:pStyle w:val="Caption"/>
        <w:jc w:val="center"/>
      </w:pPr>
      <w:r>
        <w:t xml:space="preserve">Figure </w:t>
      </w:r>
      <w:fldSimple w:instr=" SEQ Figure \* ARABIC ">
        <w:r w:rsidR="003D6565">
          <w:rPr>
            <w:noProof/>
          </w:rPr>
          <w:t>1</w:t>
        </w:r>
      </w:fldSimple>
      <w:r>
        <w:t>(left to right) Pong, Breakout, Ice Hockey</w:t>
      </w:r>
    </w:p>
    <w:p w14:paraId="72ADE773" w14:textId="1F9EB18D" w:rsidR="00883BBE" w:rsidRPr="00883BBE" w:rsidRDefault="00883BBE" w:rsidP="00883BBE"/>
    <w:p w14:paraId="1756F935" w14:textId="77777777" w:rsidR="007736B0" w:rsidRDefault="007736B0" w:rsidP="007736B0">
      <w:pPr>
        <w:pStyle w:val="Heading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61B2FA90"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proofErr w:type="gramStart"/>
      <w:r w:rsidR="00456589">
        <w:t>ha</w:t>
      </w:r>
      <w:r w:rsidR="008F3B07">
        <w:t>s</w:t>
      </w:r>
      <w:r w:rsidR="00456589">
        <w:t xml:space="preserve"> to</w:t>
      </w:r>
      <w:proofErr w:type="gramEnd"/>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w:t>
      </w:r>
      <w:proofErr w:type="gramStart"/>
      <w:r w:rsidR="00210785">
        <w:t>Q(</w:t>
      </w:r>
      <w:proofErr w:type="gramEnd"/>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r w:rsidR="0093307C" w:rsidRPr="005210B0">
        <w:rPr>
          <w:i/>
        </w:rPr>
        <w:t>a</w:t>
      </w:r>
      <w:proofErr w:type="spell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59ED227C"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This research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59EAB52D"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(A3C)</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860CA6">
        <w:rPr>
          <w:rFonts w:eastAsiaTheme="minorEastAsia"/>
          <w:lang w:eastAsia="zh-CN"/>
        </w:rPr>
        <w:t xml:space="preserve">A3C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Heading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proofErr w:type="spellStart"/>
      <w:r w:rsidR="00790ACF">
        <w:t>maxpooling</w:t>
      </w:r>
      <w:proofErr w:type="spellEnd"/>
      <w:r w:rsidR="00790ACF">
        <w:t xml:space="preserve"> layers</w:t>
      </w:r>
      <w:r w:rsidR="00460CC7">
        <w:t xml:space="preserve">, activation functions, and </w:t>
      </w:r>
      <w:r w:rsidR="00FB29B3">
        <w:t>fully connected layers</w:t>
      </w:r>
      <w:r w:rsidR="00AF62D8">
        <w:t xml:space="preserve">. The general structure of a </w:t>
      </w:r>
      <w:r w:rsidR="00293E51">
        <w:t xml:space="preserve">convolutional neural network refer to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62538A0E" w:rsidR="00037488" w:rsidRDefault="003D6565" w:rsidP="003D6565">
      <w:pPr>
        <w:pStyle w:val="Caption"/>
        <w:jc w:val="center"/>
      </w:pPr>
      <w:r>
        <w:t xml:space="preserve">Figure </w:t>
      </w:r>
      <w:fldSimple w:instr=" SEQ Figure \* ARABIC ">
        <w:r>
          <w:rPr>
            <w:noProof/>
          </w:rPr>
          <w:t>2</w:t>
        </w:r>
      </w:fldSimple>
      <w:r>
        <w:t xml:space="preserve"> Convolutional Neural Networks</w:t>
      </w:r>
    </w:p>
    <w:p w14:paraId="067BCB6D" w14:textId="77777777" w:rsidR="00D55F93" w:rsidRDefault="00F259B8" w:rsidP="00D55F93">
      <w:pPr>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04F36">
        <w:t xml:space="preserve"> Whic</w:t>
      </w:r>
      <w:r w:rsidR="007626FD">
        <w:t xml:space="preserve">h action has the higher value </w:t>
      </w:r>
      <w:r w:rsidR="00933F14">
        <w:t xml:space="preserve">will be the optimal action in that specific state. </w:t>
      </w:r>
    </w:p>
    <w:p w14:paraId="5D758F8E" w14:textId="7DDDF20E"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error </w:t>
      </w:r>
      <w:r w:rsidR="001A5E65">
        <w:t xml:space="preserve">between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AB0C4D">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3069F3DE" w:rsidR="00DF06DC" w:rsidRDefault="003D6565" w:rsidP="003D6565">
      <w:pPr>
        <w:pStyle w:val="Caption"/>
        <w:jc w:val="center"/>
      </w:pPr>
      <w:r>
        <w:t xml:space="preserve">Figure </w:t>
      </w:r>
      <w:fldSimple w:instr=" SEQ Figure \* ARABIC ">
        <w:r>
          <w:rPr>
            <w:noProof/>
          </w:rPr>
          <w:t>3</w:t>
        </w:r>
      </w:fldSimple>
      <w:r>
        <w:t xml:space="preserve"> DQN</w:t>
      </w:r>
    </w:p>
    <w:p w14:paraId="14E83701" w14:textId="63F2BD49" w:rsidR="003D6565" w:rsidRDefault="0097740C" w:rsidP="005B64A6">
      <w:pPr>
        <w:ind w:firstLine="432"/>
        <w:jc w:val="both"/>
      </w:pPr>
      <w:r>
        <w:t xml:space="preserve">Double DQN </w:t>
      </w:r>
    </w:p>
    <w:p w14:paraId="72548CC2" w14:textId="7B3EB4F5" w:rsidR="0097740C" w:rsidRDefault="0097740C" w:rsidP="005B64A6">
      <w:pPr>
        <w:ind w:firstLine="432"/>
        <w:jc w:val="both"/>
      </w:pPr>
    </w:p>
    <w:p w14:paraId="2FB119B5" w14:textId="2E268B6A" w:rsidR="00DC76B3" w:rsidRDefault="003A21FD" w:rsidP="005B64A6">
      <w:pPr>
        <w:ind w:firstLine="432"/>
        <w:jc w:val="both"/>
      </w:pPr>
      <w:r>
        <w:t xml:space="preserve">Dueling </w:t>
      </w:r>
    </w:p>
    <w:p w14:paraId="17BF294B" w14:textId="1B9FD62D" w:rsidR="00950F75" w:rsidRDefault="00950F75" w:rsidP="005B64A6">
      <w:pPr>
        <w:ind w:firstLine="432"/>
        <w:jc w:val="both"/>
      </w:pPr>
    </w:p>
    <w:p w14:paraId="5DE82B1A" w14:textId="5FBD76CE" w:rsidR="00950F75" w:rsidRDefault="00950F75" w:rsidP="005B64A6">
      <w:pPr>
        <w:ind w:firstLine="432"/>
        <w:jc w:val="both"/>
      </w:pPr>
      <w:r>
        <w:t>A3</w:t>
      </w:r>
      <w:r w:rsidR="00E03043">
        <w:t>C</w:t>
      </w:r>
      <w:bookmarkStart w:id="1" w:name="_GoBack"/>
      <w:bookmarkEnd w:id="1"/>
    </w:p>
    <w:p w14:paraId="4106A48B" w14:textId="77777777" w:rsidR="00DC76B3" w:rsidRDefault="00DC76B3" w:rsidP="005B64A6">
      <w:pPr>
        <w:ind w:firstLine="432"/>
        <w:jc w:val="both"/>
      </w:pPr>
    </w:p>
    <w:p w14:paraId="7F3F33AA" w14:textId="2A658D3D" w:rsidR="00D20505" w:rsidRDefault="005B64A6" w:rsidP="005B64A6">
      <w:pPr>
        <w:ind w:firstLine="432"/>
        <w:jc w:val="both"/>
      </w:pPr>
      <w:r>
        <w:t>Our approach will be based on the</w:t>
      </w:r>
      <w:r w:rsidR="00E90EDE">
        <w:t xml:space="preserve"> Double DQN </w:t>
      </w:r>
      <w:r w:rsidR="00DF2789">
        <w:fldChar w:fldCharType="begin" w:fldLock="1"/>
      </w:r>
      <w:r w:rsidR="00DF278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fldChar w:fldCharType="separate"/>
      </w:r>
      <w:r w:rsidR="00DF2789" w:rsidRPr="00DF2789">
        <w:rPr>
          <w:noProof/>
        </w:rPr>
        <w:t>[4]</w:t>
      </w:r>
      <w:r w:rsidR="00DF2789">
        <w:fldChar w:fldCharType="end"/>
      </w:r>
      <w:r w:rsidR="00E90EDE">
        <w:t xml:space="preserve"> and</w:t>
      </w:r>
      <w:r>
        <w:t xml:space="preserve"> state-of-the-art A3C algorithm</w:t>
      </w:r>
      <w:r w:rsidR="009815E6">
        <w:t xml:space="preserve"> </w:t>
      </w:r>
      <w:r w:rsidR="009815E6">
        <w:fldChar w:fldCharType="begin" w:fldLock="1"/>
      </w:r>
      <w:r w:rsidR="00180307">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fldChar w:fldCharType="separate"/>
      </w:r>
      <w:r w:rsidR="009815E6" w:rsidRPr="009815E6">
        <w:rPr>
          <w:noProof/>
        </w:rPr>
        <w:t>[6]</w:t>
      </w:r>
      <w:r w:rsidR="009815E6">
        <w:fldChar w:fldCharType="end"/>
      </w:r>
      <w:r w:rsidR="00C1325F">
        <w:t>.</w:t>
      </w:r>
      <w:r w:rsidR="00E90EDE">
        <w:t xml:space="preserve"> </w:t>
      </w:r>
      <w:r w:rsidR="004E7D06">
        <w:t>The key technique in Double DQN is to use two deep neural networks with the same structure but different parameters as two approximate functions of Q values. This technique can reduce the overestimations of action values under certain conditions and improve the agent performance. We believe the same technique can also be applied to A3C algorithm.</w:t>
      </w:r>
      <w:r w:rsidR="00C1325F">
        <w:t xml:space="preserve"> </w:t>
      </w:r>
      <w:r w:rsidR="007D2152">
        <w:t>To be more concrete</w:t>
      </w:r>
      <w:r w:rsidR="005F275B">
        <w:t>, w</w:t>
      </w:r>
      <w:r w:rsidR="004E7D06">
        <w:t>e can use two sets of parameters of the same neural network to approximate the value</w:t>
      </w:r>
      <w:r w:rsidR="009B3BBF">
        <w:t>s</w:t>
      </w:r>
      <w:r w:rsidR="004E7D06">
        <w:t xml:space="preserve"> of </w:t>
      </w:r>
      <w:r w:rsidR="00D02CE7">
        <w:t>state</w:t>
      </w:r>
      <w:r w:rsidR="009B3BBF">
        <w:t>s</w:t>
      </w:r>
      <w:r w:rsidR="003B45BD">
        <w:t xml:space="preserve"> and optimal policy</w:t>
      </w:r>
      <w:r w:rsidR="00D02CE7">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e>
        </m:d>
        <m:r>
          <w:rPr>
            <w:rFonts w:ascii="Cambria Math" w:hAnsi="Cambria Math"/>
          </w:rPr>
          <m:t xml:space="preserve"> </m:t>
        </m:r>
      </m:oMath>
      <w:r w:rsidR="00D02CE7">
        <w:rPr>
          <w:rFonts w:eastAsiaTheme="minorEastAsia" w:hint="eastAsia"/>
          <w:lang w:eastAsia="zh-CN"/>
        </w:rPr>
        <w:t>and</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;θ</m:t>
            </m:r>
          </m:e>
        </m:d>
        <m:r>
          <w:rPr>
            <w:rFonts w:ascii="Cambria Math" w:eastAsiaTheme="minorEastAsia" w:hAnsi="Cambria Math"/>
            <w:lang w:eastAsia="zh-CN"/>
          </w:rPr>
          <m:t xml:space="preserve"> </m:t>
        </m:r>
      </m:oMath>
      <w:r w:rsidR="00D02CE7">
        <w:rPr>
          <w:rFonts w:eastAsiaTheme="minorEastAsia" w:hint="eastAsia"/>
          <w:lang w:eastAsia="zh-CN"/>
        </w:rPr>
        <w:t xml:space="preserve">in Algorithm S3 </w:t>
      </w:r>
      <w:r w:rsidR="00D02CE7">
        <w:rPr>
          <w:rFonts w:eastAsiaTheme="minorEastAsia" w:hint="eastAsia"/>
          <w:lang w:eastAsia="zh-CN"/>
        </w:rPr>
        <w:lastRenderedPageBreak/>
        <w:t>below</w:t>
      </w:r>
      <w:r w:rsidR="00D02CE7">
        <w:t>).</w:t>
      </w:r>
      <w:r w:rsidR="004E7D06">
        <w:t xml:space="preserve"> </w:t>
      </w:r>
      <w:r w:rsidR="00C1325F">
        <w:t xml:space="preserve">We hope to achieve </w:t>
      </w:r>
      <w:r w:rsidR="005C4B9E">
        <w:t xml:space="preserve">higher or </w:t>
      </w:r>
      <w:r w:rsidR="00C1325F">
        <w:t>at leas</w:t>
      </w:r>
      <w:r w:rsidR="005C4B9E">
        <w:t xml:space="preserve">t the same performance compared to the </w:t>
      </w:r>
      <w:r w:rsidR="008F6410" w:rsidRPr="008F6410">
        <w:t xml:space="preserve">vanilla </w:t>
      </w:r>
      <w:r w:rsidR="005C4B9E">
        <w:t>A3C algorithm</w:t>
      </w:r>
      <w:r w:rsidR="00BB6338">
        <w:t>.</w:t>
      </w:r>
    </w:p>
    <w:p w14:paraId="7D5BEFC5" w14:textId="41F01313" w:rsidR="005B64A6" w:rsidRPr="00D20505" w:rsidRDefault="005B64A6" w:rsidP="00673743">
      <w:pPr>
        <w:jc w:val="center"/>
      </w:pPr>
      <w:r>
        <w:rPr>
          <w:noProof/>
          <w:lang w:eastAsia="zh-CN"/>
        </w:rPr>
        <w:drawing>
          <wp:inline distT="0" distB="0" distL="0" distR="0" wp14:anchorId="3218A7C1" wp14:editId="2A8296D2">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8470" cy="1802130"/>
                    </a:xfrm>
                    <a:prstGeom prst="rect">
                      <a:avLst/>
                    </a:prstGeom>
                  </pic:spPr>
                </pic:pic>
              </a:graphicData>
            </a:graphic>
          </wp:inline>
        </w:drawing>
      </w:r>
    </w:p>
    <w:p w14:paraId="36ADF13A" w14:textId="77777777" w:rsidR="00D20505" w:rsidRDefault="007736B0" w:rsidP="00673743">
      <w:pPr>
        <w:pStyle w:val="Heading1"/>
        <w:numPr>
          <w:ilvl w:val="0"/>
          <w:numId w:val="1"/>
        </w:numPr>
        <w:rPr>
          <w:b/>
        </w:rPr>
      </w:pPr>
      <w:r>
        <w:rPr>
          <w:b/>
        </w:rPr>
        <w:t>Experiment</w:t>
      </w:r>
    </w:p>
    <w:p w14:paraId="6EE0B168" w14:textId="7017FFC0" w:rsidR="005B64A6" w:rsidRPr="005B64A6" w:rsidRDefault="005B64A6" w:rsidP="00FD0134">
      <w:pPr>
        <w:ind w:firstLine="432"/>
        <w:jc w:val="both"/>
        <w:rPr>
          <w:rFonts w:eastAsiaTheme="minorEastAsia"/>
          <w:lang w:eastAsia="zh-CN"/>
        </w:rPr>
      </w:pPr>
      <w:r>
        <w:rPr>
          <w:rFonts w:eastAsiaTheme="minorEastAsia" w:hint="eastAsia"/>
          <w:lang w:eastAsia="zh-CN"/>
        </w:rPr>
        <w:t xml:space="preserve">We will </w:t>
      </w:r>
      <w:r w:rsidR="00E90DA0">
        <w:rPr>
          <w:rFonts w:eastAsiaTheme="minorEastAsia"/>
          <w:lang w:eastAsia="zh-CN"/>
        </w:rPr>
        <w:t xml:space="preserve">train and evaluate our approach using the environment of </w:t>
      </w:r>
      <w:proofErr w:type="spellStart"/>
      <w:r w:rsidR="00E90DA0">
        <w:rPr>
          <w:rFonts w:eastAsiaTheme="minorEastAsia"/>
          <w:lang w:eastAsia="zh-CN"/>
        </w:rPr>
        <w:t>OpenAI</w:t>
      </w:r>
      <w:proofErr w:type="spellEnd"/>
      <w:r w:rsidR="00E90DA0">
        <w:rPr>
          <w:rFonts w:eastAsiaTheme="minorEastAsia"/>
          <w:lang w:eastAsia="zh-CN"/>
        </w:rPr>
        <w:t xml:space="preserve"> Gym Atari 2600 games. </w:t>
      </w:r>
      <w:r w:rsidR="00FD0134">
        <w:rPr>
          <w:rFonts w:eastAsiaTheme="minorEastAsia"/>
          <w:lang w:eastAsia="zh-CN"/>
        </w:rPr>
        <w:t xml:space="preserve">The input will be the screen images in each game and the output of our method will be the optimal policy. </w:t>
      </w:r>
      <w:r w:rsidR="007E2766">
        <w:rPr>
          <w:rFonts w:eastAsiaTheme="minorEastAsia"/>
          <w:lang w:eastAsia="zh-CN"/>
        </w:rPr>
        <w:t>We will compare the average performance of</w:t>
      </w:r>
      <w:r w:rsidR="00501F72">
        <w:rPr>
          <w:rFonts w:eastAsiaTheme="minorEastAsia"/>
          <w:lang w:eastAsia="zh-CN"/>
        </w:rPr>
        <w:t xml:space="preserve"> agents trained by</w:t>
      </w:r>
      <w:r w:rsidR="007E2766">
        <w:rPr>
          <w:rFonts w:eastAsiaTheme="minorEastAsia"/>
          <w:lang w:eastAsia="zh-CN"/>
        </w:rPr>
        <w:t xml:space="preserve"> vanilla A3C algorithm and our version on different Atari games to measure success. Moreover, we will analyze </w:t>
      </w:r>
      <w:r w:rsidR="00451D92">
        <w:rPr>
          <w:rFonts w:eastAsiaTheme="minorEastAsia"/>
          <w:lang w:eastAsia="zh-CN"/>
        </w:rPr>
        <w:t>whether</w:t>
      </w:r>
      <w:r w:rsidR="007E2766">
        <w:rPr>
          <w:rFonts w:eastAsiaTheme="minorEastAsia"/>
          <w:lang w:eastAsia="zh-CN"/>
        </w:rPr>
        <w:t xml:space="preserve"> our method </w:t>
      </w:r>
      <w:r w:rsidR="00772A64">
        <w:rPr>
          <w:rFonts w:eastAsiaTheme="minorEastAsia"/>
          <w:lang w:eastAsia="zh-CN"/>
        </w:rPr>
        <w:t xml:space="preserve">will </w:t>
      </w:r>
      <w:r w:rsidR="00451D92">
        <w:rPr>
          <w:rFonts w:eastAsiaTheme="minorEastAsia"/>
          <w:lang w:eastAsia="zh-CN"/>
        </w:rPr>
        <w:t>benefit</w:t>
      </w:r>
      <w:r w:rsidR="007E2766">
        <w:rPr>
          <w:rFonts w:eastAsiaTheme="minorEastAsia"/>
          <w:lang w:eastAsia="zh-CN"/>
        </w:rPr>
        <w:t xml:space="preserve"> </w:t>
      </w:r>
      <w:r w:rsidR="00451D92">
        <w:rPr>
          <w:rFonts w:eastAsiaTheme="minorEastAsia"/>
          <w:lang w:eastAsia="zh-CN"/>
        </w:rPr>
        <w:t>or harm</w:t>
      </w:r>
      <w:r w:rsidR="007E2766">
        <w:rPr>
          <w:rFonts w:eastAsiaTheme="minorEastAsia"/>
          <w:lang w:eastAsia="zh-CN"/>
        </w:rPr>
        <w:t xml:space="preserve"> the convergence speed of A3C algorithm.</w:t>
      </w:r>
    </w:p>
    <w:p w14:paraId="4A0C0A46" w14:textId="77777777" w:rsidR="007736B0" w:rsidRPr="003F7955" w:rsidRDefault="007736B0" w:rsidP="007736B0">
      <w:pPr>
        <w:pStyle w:val="Heading1"/>
        <w:numPr>
          <w:ilvl w:val="0"/>
          <w:numId w:val="1"/>
        </w:numPr>
        <w:rPr>
          <w:b/>
        </w:rPr>
      </w:pPr>
      <w:r>
        <w:rPr>
          <w:b/>
        </w:rPr>
        <w:t>Conclusion</w:t>
      </w:r>
    </w:p>
    <w:p w14:paraId="051975C4" w14:textId="779E8387" w:rsidR="007736B0" w:rsidRDefault="006825B6" w:rsidP="007736B0">
      <w:pPr>
        <w:pStyle w:val="Text"/>
        <w:ind w:firstLine="0"/>
      </w:pPr>
      <w:r>
        <w:t xml:space="preserve"> </w:t>
      </w:r>
    </w:p>
    <w:p w14:paraId="38A45CB2" w14:textId="7A26AB56" w:rsidR="008D71C7" w:rsidRPr="003F7955" w:rsidRDefault="008D71C7" w:rsidP="008D71C7">
      <w:pPr>
        <w:pStyle w:val="Heading1"/>
        <w:numPr>
          <w:ilvl w:val="0"/>
          <w:numId w:val="1"/>
        </w:numPr>
        <w:rPr>
          <w:b/>
        </w:rPr>
      </w:pPr>
      <w:r w:rsidRPr="008D71C7">
        <w:rPr>
          <w:rFonts w:hint="eastAsia"/>
          <w:b/>
        </w:rPr>
        <w:t>References</w:t>
      </w:r>
    </w:p>
    <w:p w14:paraId="0A904ED6" w14:textId="5609AA5F" w:rsidR="00AB0C4D" w:rsidRPr="00AB0C4D" w:rsidRDefault="007736B0" w:rsidP="00AB0C4D">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AB0C4D" w:rsidRPr="00AB0C4D">
        <w:rPr>
          <w:noProof/>
          <w:szCs w:val="24"/>
        </w:rPr>
        <w:t>[1]</w:t>
      </w:r>
      <w:r w:rsidR="00AB0C4D" w:rsidRPr="00AB0C4D">
        <w:rPr>
          <w:noProof/>
          <w:szCs w:val="24"/>
        </w:rPr>
        <w:tab/>
        <w:t xml:space="preserve">A. Krizhevsky, I. Sutskever, and H. Geoffrey E., “ImageNet Classification with Deep Convolutional Neural Networks,” </w:t>
      </w:r>
      <w:r w:rsidR="00AB0C4D" w:rsidRPr="00AB0C4D">
        <w:rPr>
          <w:i/>
          <w:iCs/>
          <w:noProof/>
          <w:szCs w:val="24"/>
        </w:rPr>
        <w:t>Adv. Neural Inf. Process. Syst. 25</w:t>
      </w:r>
      <w:r w:rsidR="00AB0C4D" w:rsidRPr="00AB0C4D">
        <w:rPr>
          <w:noProof/>
          <w:szCs w:val="24"/>
        </w:rPr>
        <w:t>, pp. 1–9, 2012.</w:t>
      </w:r>
    </w:p>
    <w:p w14:paraId="5D2D0CFB" w14:textId="77777777" w:rsidR="00AB0C4D" w:rsidRPr="00AB0C4D" w:rsidRDefault="00AB0C4D" w:rsidP="00AB0C4D">
      <w:pPr>
        <w:widowControl w:val="0"/>
        <w:autoSpaceDN w:val="0"/>
        <w:adjustRightInd w:val="0"/>
        <w:ind w:left="640" w:hanging="640"/>
        <w:rPr>
          <w:noProof/>
          <w:szCs w:val="24"/>
        </w:rPr>
      </w:pPr>
      <w:r w:rsidRPr="00AB0C4D">
        <w:rPr>
          <w:noProof/>
          <w:szCs w:val="24"/>
        </w:rPr>
        <w:t>[2]</w:t>
      </w:r>
      <w:r w:rsidRPr="00AB0C4D">
        <w:rPr>
          <w:noProof/>
          <w:szCs w:val="24"/>
        </w:rPr>
        <w:tab/>
        <w:t xml:space="preserve">C. J. C. H. Watkins and P. Dayan, “Q-learning,” </w:t>
      </w:r>
      <w:r w:rsidRPr="00AB0C4D">
        <w:rPr>
          <w:i/>
          <w:iCs/>
          <w:noProof/>
          <w:szCs w:val="24"/>
        </w:rPr>
        <w:t>Mach. Learn.</w:t>
      </w:r>
      <w:r w:rsidRPr="00AB0C4D">
        <w:rPr>
          <w:noProof/>
          <w:szCs w:val="24"/>
        </w:rPr>
        <w:t>, vol. 8, no. 3–4, pp. 279–292, 1992.</w:t>
      </w:r>
    </w:p>
    <w:p w14:paraId="2457DD97" w14:textId="77777777" w:rsidR="00AB0C4D" w:rsidRPr="00AB0C4D" w:rsidRDefault="00AB0C4D" w:rsidP="00AB0C4D">
      <w:pPr>
        <w:widowControl w:val="0"/>
        <w:autoSpaceDN w:val="0"/>
        <w:adjustRightInd w:val="0"/>
        <w:ind w:left="640" w:hanging="640"/>
        <w:rPr>
          <w:noProof/>
          <w:szCs w:val="24"/>
        </w:rPr>
      </w:pPr>
      <w:r w:rsidRPr="00AB0C4D">
        <w:rPr>
          <w:noProof/>
          <w:szCs w:val="24"/>
        </w:rPr>
        <w:t>[3]</w:t>
      </w:r>
      <w:r w:rsidRPr="00AB0C4D">
        <w:rPr>
          <w:noProof/>
          <w:szCs w:val="24"/>
        </w:rPr>
        <w:tab/>
        <w:t xml:space="preserve">D. Zoran </w:t>
      </w:r>
      <w:r w:rsidRPr="00AB0C4D">
        <w:rPr>
          <w:i/>
          <w:iCs/>
          <w:noProof/>
          <w:szCs w:val="24"/>
        </w:rPr>
        <w:t>et al.</w:t>
      </w:r>
      <w:r w:rsidRPr="00AB0C4D">
        <w:rPr>
          <w:noProof/>
          <w:szCs w:val="24"/>
        </w:rPr>
        <w:t xml:space="preserve">, “Playing Atari with Deep Reinforcement Learning,” </w:t>
      </w:r>
      <w:r w:rsidRPr="00AB0C4D">
        <w:rPr>
          <w:i/>
          <w:iCs/>
          <w:noProof/>
          <w:szCs w:val="24"/>
        </w:rPr>
        <w:t>arXiv</w:t>
      </w:r>
      <w:r w:rsidRPr="00AB0C4D">
        <w:rPr>
          <w:noProof/>
          <w:szCs w:val="24"/>
        </w:rPr>
        <w:t>, vol. 32, no. Ijcai, pp. 1–9, 2016.</w:t>
      </w:r>
    </w:p>
    <w:p w14:paraId="59DCAC9E" w14:textId="77777777" w:rsidR="00AB0C4D" w:rsidRPr="00AB0C4D" w:rsidRDefault="00AB0C4D" w:rsidP="00AB0C4D">
      <w:pPr>
        <w:widowControl w:val="0"/>
        <w:autoSpaceDN w:val="0"/>
        <w:adjustRightInd w:val="0"/>
        <w:ind w:left="640" w:hanging="640"/>
        <w:rPr>
          <w:noProof/>
          <w:szCs w:val="24"/>
        </w:rPr>
      </w:pPr>
      <w:r w:rsidRPr="00AB0C4D">
        <w:rPr>
          <w:noProof/>
          <w:szCs w:val="24"/>
        </w:rPr>
        <w:t>[4]</w:t>
      </w:r>
      <w:r w:rsidRPr="00AB0C4D">
        <w:rPr>
          <w:noProof/>
          <w:szCs w:val="24"/>
        </w:rPr>
        <w:tab/>
        <w:t>D. S. H. Van Hasselt, A. Guez, “Deep Reinforcement Learning with Double Q-learning,” p. in proceedings of AAAI 2016.</w:t>
      </w:r>
    </w:p>
    <w:p w14:paraId="01D6FD2C" w14:textId="77777777" w:rsidR="00AB0C4D" w:rsidRPr="00AB0C4D" w:rsidRDefault="00AB0C4D" w:rsidP="00AB0C4D">
      <w:pPr>
        <w:widowControl w:val="0"/>
        <w:autoSpaceDN w:val="0"/>
        <w:adjustRightInd w:val="0"/>
        <w:ind w:left="640" w:hanging="640"/>
        <w:rPr>
          <w:noProof/>
          <w:szCs w:val="24"/>
        </w:rPr>
      </w:pPr>
      <w:r w:rsidRPr="00AB0C4D">
        <w:rPr>
          <w:noProof/>
          <w:szCs w:val="24"/>
        </w:rPr>
        <w:t>[5]</w:t>
      </w:r>
      <w:r w:rsidRPr="00AB0C4D">
        <w:rPr>
          <w:noProof/>
          <w:szCs w:val="24"/>
        </w:rPr>
        <w:tab/>
        <w:t xml:space="preserve">Z. Wang, N. de Freitas, and M. Lanctot, “Dueling Network Architectures for Deep Reinforcement Learning,” </w:t>
      </w:r>
      <w:r w:rsidRPr="00AB0C4D">
        <w:rPr>
          <w:i/>
          <w:iCs/>
          <w:noProof/>
          <w:szCs w:val="24"/>
        </w:rPr>
        <w:t>arXiv</w:t>
      </w:r>
      <w:r w:rsidRPr="00AB0C4D">
        <w:rPr>
          <w:noProof/>
          <w:szCs w:val="24"/>
        </w:rPr>
        <w:t>, no. 9, pp. 1–16, 2016.</w:t>
      </w:r>
    </w:p>
    <w:p w14:paraId="2FBB374F" w14:textId="77777777" w:rsidR="00AB0C4D" w:rsidRPr="00AB0C4D" w:rsidRDefault="00AB0C4D" w:rsidP="00AB0C4D">
      <w:pPr>
        <w:widowControl w:val="0"/>
        <w:autoSpaceDN w:val="0"/>
        <w:adjustRightInd w:val="0"/>
        <w:ind w:left="640" w:hanging="640"/>
        <w:rPr>
          <w:noProof/>
        </w:rPr>
      </w:pPr>
      <w:r w:rsidRPr="00AB0C4D">
        <w:rPr>
          <w:noProof/>
          <w:szCs w:val="24"/>
        </w:rPr>
        <w:t>[6]</w:t>
      </w:r>
      <w:r w:rsidRPr="00AB0C4D">
        <w:rPr>
          <w:noProof/>
          <w:szCs w:val="24"/>
        </w:rPr>
        <w:tab/>
        <w:t>V. Mnih et al., “Asynchronous Methods for Deep Reinforcement Learning,” p. in proceedings of ICML 2016.</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4"/>
      <w:footerReference w:type="default" r:id="rId15"/>
      <w:footerReference w:type="first" r:id="rId16"/>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EE51B" w14:textId="77777777" w:rsidR="00244E65" w:rsidRDefault="00244E65" w:rsidP="00E04579">
      <w:r>
        <w:separator/>
      </w:r>
    </w:p>
  </w:endnote>
  <w:endnote w:type="continuationSeparator" w:id="0">
    <w:p w14:paraId="3C454EAB" w14:textId="77777777" w:rsidR="00244E65" w:rsidRDefault="00244E65"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244E65" w:rsidP="00F87D28">
    <w:pPr>
      <w:pStyle w:val="Footer"/>
    </w:pPr>
  </w:p>
  <w:p w14:paraId="68362E36" w14:textId="77777777" w:rsidR="00F70B5F" w:rsidRDefault="00244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17BFA" w14:textId="77777777" w:rsidR="00244E65" w:rsidRDefault="00244E65" w:rsidP="00E04579">
      <w:r>
        <w:separator/>
      </w:r>
    </w:p>
  </w:footnote>
  <w:footnote w:type="continuationSeparator" w:id="0">
    <w:p w14:paraId="78F6DBC7" w14:textId="77777777" w:rsidR="00244E65" w:rsidRDefault="00244E65"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244E65">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109F7"/>
    <w:rsid w:val="00020BBC"/>
    <w:rsid w:val="00020FE0"/>
    <w:rsid w:val="0002161D"/>
    <w:rsid w:val="00030E35"/>
    <w:rsid w:val="00033EC5"/>
    <w:rsid w:val="00037488"/>
    <w:rsid w:val="00051095"/>
    <w:rsid w:val="000544F0"/>
    <w:rsid w:val="00066635"/>
    <w:rsid w:val="000719C0"/>
    <w:rsid w:val="0007426F"/>
    <w:rsid w:val="00075117"/>
    <w:rsid w:val="00080965"/>
    <w:rsid w:val="00097165"/>
    <w:rsid w:val="000A6638"/>
    <w:rsid w:val="000A6F84"/>
    <w:rsid w:val="000A6FA9"/>
    <w:rsid w:val="000B0C4D"/>
    <w:rsid w:val="000C0EC9"/>
    <w:rsid w:val="000C7683"/>
    <w:rsid w:val="000D0318"/>
    <w:rsid w:val="000D0F0E"/>
    <w:rsid w:val="000D71E1"/>
    <w:rsid w:val="000E1C84"/>
    <w:rsid w:val="000F2741"/>
    <w:rsid w:val="000F2876"/>
    <w:rsid w:val="000F2F37"/>
    <w:rsid w:val="000F484B"/>
    <w:rsid w:val="000F73F0"/>
    <w:rsid w:val="000F760B"/>
    <w:rsid w:val="00100C50"/>
    <w:rsid w:val="00101489"/>
    <w:rsid w:val="00104875"/>
    <w:rsid w:val="001076C0"/>
    <w:rsid w:val="001114A3"/>
    <w:rsid w:val="0012064D"/>
    <w:rsid w:val="001234C5"/>
    <w:rsid w:val="00127F3D"/>
    <w:rsid w:val="00130408"/>
    <w:rsid w:val="001513B1"/>
    <w:rsid w:val="00155D90"/>
    <w:rsid w:val="00156788"/>
    <w:rsid w:val="00163FFC"/>
    <w:rsid w:val="00170C49"/>
    <w:rsid w:val="00180307"/>
    <w:rsid w:val="00190333"/>
    <w:rsid w:val="00190CC3"/>
    <w:rsid w:val="00191FB0"/>
    <w:rsid w:val="001943D2"/>
    <w:rsid w:val="00195819"/>
    <w:rsid w:val="001964D0"/>
    <w:rsid w:val="001A5929"/>
    <w:rsid w:val="001A5E65"/>
    <w:rsid w:val="001B301E"/>
    <w:rsid w:val="001B5038"/>
    <w:rsid w:val="001B6EF4"/>
    <w:rsid w:val="001B6F2A"/>
    <w:rsid w:val="001C7B8A"/>
    <w:rsid w:val="001D433D"/>
    <w:rsid w:val="001E0C08"/>
    <w:rsid w:val="001E14FC"/>
    <w:rsid w:val="001E2885"/>
    <w:rsid w:val="001F5BDB"/>
    <w:rsid w:val="001F711D"/>
    <w:rsid w:val="0020258D"/>
    <w:rsid w:val="00203048"/>
    <w:rsid w:val="00205678"/>
    <w:rsid w:val="00210785"/>
    <w:rsid w:val="00211083"/>
    <w:rsid w:val="002151E6"/>
    <w:rsid w:val="002212ED"/>
    <w:rsid w:val="00222A20"/>
    <w:rsid w:val="00225A76"/>
    <w:rsid w:val="00226DC4"/>
    <w:rsid w:val="00230363"/>
    <w:rsid w:val="00230408"/>
    <w:rsid w:val="0023786D"/>
    <w:rsid w:val="00241A33"/>
    <w:rsid w:val="00244E65"/>
    <w:rsid w:val="00246EFC"/>
    <w:rsid w:val="00247E20"/>
    <w:rsid w:val="00250118"/>
    <w:rsid w:val="00256B98"/>
    <w:rsid w:val="00257635"/>
    <w:rsid w:val="00257830"/>
    <w:rsid w:val="00261DF8"/>
    <w:rsid w:val="002624C0"/>
    <w:rsid w:val="002634B3"/>
    <w:rsid w:val="00265BE5"/>
    <w:rsid w:val="00266EB3"/>
    <w:rsid w:val="002722CD"/>
    <w:rsid w:val="002733D9"/>
    <w:rsid w:val="002852DF"/>
    <w:rsid w:val="002878A0"/>
    <w:rsid w:val="00293E51"/>
    <w:rsid w:val="00293E8F"/>
    <w:rsid w:val="002A150C"/>
    <w:rsid w:val="002A151F"/>
    <w:rsid w:val="002A4EB5"/>
    <w:rsid w:val="002A71F8"/>
    <w:rsid w:val="002B2B40"/>
    <w:rsid w:val="002B520C"/>
    <w:rsid w:val="002B7D19"/>
    <w:rsid w:val="002C0AAC"/>
    <w:rsid w:val="002E0FB8"/>
    <w:rsid w:val="002E2FC8"/>
    <w:rsid w:val="002E5370"/>
    <w:rsid w:val="002F1B15"/>
    <w:rsid w:val="002F1C8B"/>
    <w:rsid w:val="002F538D"/>
    <w:rsid w:val="00315E9E"/>
    <w:rsid w:val="00317009"/>
    <w:rsid w:val="00320A0C"/>
    <w:rsid w:val="0032593B"/>
    <w:rsid w:val="00325973"/>
    <w:rsid w:val="003267EB"/>
    <w:rsid w:val="00326BEA"/>
    <w:rsid w:val="00331CFA"/>
    <w:rsid w:val="00332AA5"/>
    <w:rsid w:val="00350F3B"/>
    <w:rsid w:val="00363490"/>
    <w:rsid w:val="00363845"/>
    <w:rsid w:val="00370E29"/>
    <w:rsid w:val="00371388"/>
    <w:rsid w:val="0037688E"/>
    <w:rsid w:val="0038677E"/>
    <w:rsid w:val="003875E8"/>
    <w:rsid w:val="003915AB"/>
    <w:rsid w:val="0039479B"/>
    <w:rsid w:val="0039532F"/>
    <w:rsid w:val="003A21FD"/>
    <w:rsid w:val="003B26A8"/>
    <w:rsid w:val="003B45BD"/>
    <w:rsid w:val="003B59A0"/>
    <w:rsid w:val="003C654E"/>
    <w:rsid w:val="003C727F"/>
    <w:rsid w:val="003D129E"/>
    <w:rsid w:val="003D1F2C"/>
    <w:rsid w:val="003D50B4"/>
    <w:rsid w:val="003D62FF"/>
    <w:rsid w:val="003D6565"/>
    <w:rsid w:val="003D72F1"/>
    <w:rsid w:val="003F23E8"/>
    <w:rsid w:val="003F29CD"/>
    <w:rsid w:val="003F3194"/>
    <w:rsid w:val="003F3941"/>
    <w:rsid w:val="003F4FEC"/>
    <w:rsid w:val="003F79D2"/>
    <w:rsid w:val="003F7B67"/>
    <w:rsid w:val="00400038"/>
    <w:rsid w:val="0040030A"/>
    <w:rsid w:val="00402990"/>
    <w:rsid w:val="00407BB4"/>
    <w:rsid w:val="004276B5"/>
    <w:rsid w:val="00432B07"/>
    <w:rsid w:val="0044733A"/>
    <w:rsid w:val="004511E3"/>
    <w:rsid w:val="00451D92"/>
    <w:rsid w:val="00454697"/>
    <w:rsid w:val="00456589"/>
    <w:rsid w:val="004576B8"/>
    <w:rsid w:val="00460CC7"/>
    <w:rsid w:val="00461A84"/>
    <w:rsid w:val="00462CBF"/>
    <w:rsid w:val="0047302B"/>
    <w:rsid w:val="00477D15"/>
    <w:rsid w:val="0048065E"/>
    <w:rsid w:val="00481428"/>
    <w:rsid w:val="00482D7E"/>
    <w:rsid w:val="004906D9"/>
    <w:rsid w:val="004970A6"/>
    <w:rsid w:val="004A4369"/>
    <w:rsid w:val="004A447D"/>
    <w:rsid w:val="004B0B6F"/>
    <w:rsid w:val="004B67FA"/>
    <w:rsid w:val="004B6C27"/>
    <w:rsid w:val="004C2D44"/>
    <w:rsid w:val="004C779B"/>
    <w:rsid w:val="004D0952"/>
    <w:rsid w:val="004E7D06"/>
    <w:rsid w:val="004F7A17"/>
    <w:rsid w:val="004F7E86"/>
    <w:rsid w:val="005011F7"/>
    <w:rsid w:val="005017C7"/>
    <w:rsid w:val="00501F72"/>
    <w:rsid w:val="00510C70"/>
    <w:rsid w:val="00512EB2"/>
    <w:rsid w:val="00514006"/>
    <w:rsid w:val="00514C90"/>
    <w:rsid w:val="00517D1D"/>
    <w:rsid w:val="005210B0"/>
    <w:rsid w:val="00521D54"/>
    <w:rsid w:val="00530B37"/>
    <w:rsid w:val="00531F2C"/>
    <w:rsid w:val="00535FE4"/>
    <w:rsid w:val="00537D01"/>
    <w:rsid w:val="00542246"/>
    <w:rsid w:val="00544354"/>
    <w:rsid w:val="0054780D"/>
    <w:rsid w:val="00551293"/>
    <w:rsid w:val="005557EB"/>
    <w:rsid w:val="0055686A"/>
    <w:rsid w:val="00575400"/>
    <w:rsid w:val="005757A1"/>
    <w:rsid w:val="0058137C"/>
    <w:rsid w:val="00585830"/>
    <w:rsid w:val="0059383B"/>
    <w:rsid w:val="005A4B40"/>
    <w:rsid w:val="005A4B74"/>
    <w:rsid w:val="005A52CA"/>
    <w:rsid w:val="005B07DB"/>
    <w:rsid w:val="005B420D"/>
    <w:rsid w:val="005B64A6"/>
    <w:rsid w:val="005C4B9E"/>
    <w:rsid w:val="005C6885"/>
    <w:rsid w:val="005C7468"/>
    <w:rsid w:val="005C7B70"/>
    <w:rsid w:val="005E0648"/>
    <w:rsid w:val="005E1E33"/>
    <w:rsid w:val="005E6FD3"/>
    <w:rsid w:val="005F275B"/>
    <w:rsid w:val="005F36FC"/>
    <w:rsid w:val="0060473C"/>
    <w:rsid w:val="006051B4"/>
    <w:rsid w:val="006055A2"/>
    <w:rsid w:val="006058BC"/>
    <w:rsid w:val="006109D2"/>
    <w:rsid w:val="006119B7"/>
    <w:rsid w:val="00612F21"/>
    <w:rsid w:val="00615971"/>
    <w:rsid w:val="00616B10"/>
    <w:rsid w:val="006223AC"/>
    <w:rsid w:val="006229D6"/>
    <w:rsid w:val="0062403C"/>
    <w:rsid w:val="00627DEF"/>
    <w:rsid w:val="00633491"/>
    <w:rsid w:val="00635C1B"/>
    <w:rsid w:val="00636D16"/>
    <w:rsid w:val="00646090"/>
    <w:rsid w:val="0065445F"/>
    <w:rsid w:val="006608D9"/>
    <w:rsid w:val="0066098A"/>
    <w:rsid w:val="0066297B"/>
    <w:rsid w:val="006634E6"/>
    <w:rsid w:val="006703F2"/>
    <w:rsid w:val="00671F67"/>
    <w:rsid w:val="00673743"/>
    <w:rsid w:val="006753E6"/>
    <w:rsid w:val="006825B6"/>
    <w:rsid w:val="00693832"/>
    <w:rsid w:val="00693FC4"/>
    <w:rsid w:val="00695245"/>
    <w:rsid w:val="006A086D"/>
    <w:rsid w:val="006A1052"/>
    <w:rsid w:val="006A2F53"/>
    <w:rsid w:val="006A2F89"/>
    <w:rsid w:val="006A6DA5"/>
    <w:rsid w:val="006B2405"/>
    <w:rsid w:val="006B2E1E"/>
    <w:rsid w:val="006B38A5"/>
    <w:rsid w:val="006B43AB"/>
    <w:rsid w:val="006B71FF"/>
    <w:rsid w:val="006B7BF1"/>
    <w:rsid w:val="006C280B"/>
    <w:rsid w:val="006C4FFB"/>
    <w:rsid w:val="006C51F9"/>
    <w:rsid w:val="006D1422"/>
    <w:rsid w:val="006E6493"/>
    <w:rsid w:val="006E73D5"/>
    <w:rsid w:val="006E7F85"/>
    <w:rsid w:val="006F09BE"/>
    <w:rsid w:val="006F3095"/>
    <w:rsid w:val="006F62B9"/>
    <w:rsid w:val="00704F36"/>
    <w:rsid w:val="00705933"/>
    <w:rsid w:val="007101DA"/>
    <w:rsid w:val="00716811"/>
    <w:rsid w:val="00726981"/>
    <w:rsid w:val="0073120A"/>
    <w:rsid w:val="0073371F"/>
    <w:rsid w:val="00740D45"/>
    <w:rsid w:val="007475C1"/>
    <w:rsid w:val="00750EFE"/>
    <w:rsid w:val="00751751"/>
    <w:rsid w:val="00754FE0"/>
    <w:rsid w:val="0075678D"/>
    <w:rsid w:val="007626FD"/>
    <w:rsid w:val="00762BA5"/>
    <w:rsid w:val="00766256"/>
    <w:rsid w:val="00772A64"/>
    <w:rsid w:val="007736B0"/>
    <w:rsid w:val="00775617"/>
    <w:rsid w:val="007811F8"/>
    <w:rsid w:val="00783911"/>
    <w:rsid w:val="007875EF"/>
    <w:rsid w:val="00790ACF"/>
    <w:rsid w:val="00792624"/>
    <w:rsid w:val="007A00D6"/>
    <w:rsid w:val="007A0718"/>
    <w:rsid w:val="007A1E7C"/>
    <w:rsid w:val="007A2D7E"/>
    <w:rsid w:val="007B7DA1"/>
    <w:rsid w:val="007C01D5"/>
    <w:rsid w:val="007C0517"/>
    <w:rsid w:val="007C6318"/>
    <w:rsid w:val="007D2152"/>
    <w:rsid w:val="007D3B44"/>
    <w:rsid w:val="007D6C92"/>
    <w:rsid w:val="007E2766"/>
    <w:rsid w:val="007F7D75"/>
    <w:rsid w:val="00811891"/>
    <w:rsid w:val="00815EF0"/>
    <w:rsid w:val="00817092"/>
    <w:rsid w:val="00822159"/>
    <w:rsid w:val="00822BB1"/>
    <w:rsid w:val="00827C67"/>
    <w:rsid w:val="00834E50"/>
    <w:rsid w:val="00835E50"/>
    <w:rsid w:val="00852A57"/>
    <w:rsid w:val="00860CA6"/>
    <w:rsid w:val="00861EA3"/>
    <w:rsid w:val="00863197"/>
    <w:rsid w:val="00864AD4"/>
    <w:rsid w:val="008654AB"/>
    <w:rsid w:val="00867B2C"/>
    <w:rsid w:val="008728C3"/>
    <w:rsid w:val="00877D80"/>
    <w:rsid w:val="00880F8F"/>
    <w:rsid w:val="00883BBE"/>
    <w:rsid w:val="008866D0"/>
    <w:rsid w:val="00894000"/>
    <w:rsid w:val="00896A95"/>
    <w:rsid w:val="00897CDD"/>
    <w:rsid w:val="008A3653"/>
    <w:rsid w:val="008B6DB9"/>
    <w:rsid w:val="008C58AE"/>
    <w:rsid w:val="008D2BBB"/>
    <w:rsid w:val="008D71C7"/>
    <w:rsid w:val="008D73A9"/>
    <w:rsid w:val="008E0FF2"/>
    <w:rsid w:val="008F2A4D"/>
    <w:rsid w:val="008F3B07"/>
    <w:rsid w:val="008F6410"/>
    <w:rsid w:val="00900825"/>
    <w:rsid w:val="00900C71"/>
    <w:rsid w:val="00904D7E"/>
    <w:rsid w:val="00907336"/>
    <w:rsid w:val="00912B22"/>
    <w:rsid w:val="00914D1A"/>
    <w:rsid w:val="00915CDB"/>
    <w:rsid w:val="009160AF"/>
    <w:rsid w:val="00927CDF"/>
    <w:rsid w:val="00930A71"/>
    <w:rsid w:val="0093307C"/>
    <w:rsid w:val="00933F14"/>
    <w:rsid w:val="00937E69"/>
    <w:rsid w:val="00941A91"/>
    <w:rsid w:val="00944C0D"/>
    <w:rsid w:val="009473C5"/>
    <w:rsid w:val="00950F75"/>
    <w:rsid w:val="00961A1D"/>
    <w:rsid w:val="00964B00"/>
    <w:rsid w:val="00966B9B"/>
    <w:rsid w:val="009744EF"/>
    <w:rsid w:val="00975BD7"/>
    <w:rsid w:val="0097740C"/>
    <w:rsid w:val="009815E6"/>
    <w:rsid w:val="00983B1E"/>
    <w:rsid w:val="0098609C"/>
    <w:rsid w:val="00992AA5"/>
    <w:rsid w:val="00992B0D"/>
    <w:rsid w:val="009A1CC0"/>
    <w:rsid w:val="009A4348"/>
    <w:rsid w:val="009A5BFE"/>
    <w:rsid w:val="009A6B9F"/>
    <w:rsid w:val="009B0681"/>
    <w:rsid w:val="009B10F0"/>
    <w:rsid w:val="009B3362"/>
    <w:rsid w:val="009B3BBF"/>
    <w:rsid w:val="009B5CC8"/>
    <w:rsid w:val="009B6792"/>
    <w:rsid w:val="009B6B1A"/>
    <w:rsid w:val="009C36DF"/>
    <w:rsid w:val="009D2936"/>
    <w:rsid w:val="00A00480"/>
    <w:rsid w:val="00A0564A"/>
    <w:rsid w:val="00A13229"/>
    <w:rsid w:val="00A15FB3"/>
    <w:rsid w:val="00A22C83"/>
    <w:rsid w:val="00A36DC9"/>
    <w:rsid w:val="00A40DD3"/>
    <w:rsid w:val="00A4379B"/>
    <w:rsid w:val="00A540D0"/>
    <w:rsid w:val="00A6091E"/>
    <w:rsid w:val="00A638A4"/>
    <w:rsid w:val="00A63B5C"/>
    <w:rsid w:val="00A722A5"/>
    <w:rsid w:val="00A72423"/>
    <w:rsid w:val="00A72F6C"/>
    <w:rsid w:val="00A76850"/>
    <w:rsid w:val="00A7737C"/>
    <w:rsid w:val="00AB0C4D"/>
    <w:rsid w:val="00AB408F"/>
    <w:rsid w:val="00AD3B27"/>
    <w:rsid w:val="00AD4F50"/>
    <w:rsid w:val="00AD6CFE"/>
    <w:rsid w:val="00AE60CF"/>
    <w:rsid w:val="00AF62D8"/>
    <w:rsid w:val="00AF6767"/>
    <w:rsid w:val="00B014AC"/>
    <w:rsid w:val="00B04EDA"/>
    <w:rsid w:val="00B05D54"/>
    <w:rsid w:val="00B112C2"/>
    <w:rsid w:val="00B17481"/>
    <w:rsid w:val="00B17833"/>
    <w:rsid w:val="00B207E8"/>
    <w:rsid w:val="00B2161D"/>
    <w:rsid w:val="00B27218"/>
    <w:rsid w:val="00B34452"/>
    <w:rsid w:val="00B36262"/>
    <w:rsid w:val="00B426A4"/>
    <w:rsid w:val="00B46DE1"/>
    <w:rsid w:val="00B54104"/>
    <w:rsid w:val="00B55228"/>
    <w:rsid w:val="00B56234"/>
    <w:rsid w:val="00B5790F"/>
    <w:rsid w:val="00B62DC9"/>
    <w:rsid w:val="00B741B2"/>
    <w:rsid w:val="00B75768"/>
    <w:rsid w:val="00B84678"/>
    <w:rsid w:val="00B84E3E"/>
    <w:rsid w:val="00B921B0"/>
    <w:rsid w:val="00BA2291"/>
    <w:rsid w:val="00BB305E"/>
    <w:rsid w:val="00BB5A0F"/>
    <w:rsid w:val="00BB6338"/>
    <w:rsid w:val="00BC1476"/>
    <w:rsid w:val="00BC75E5"/>
    <w:rsid w:val="00BD1EA4"/>
    <w:rsid w:val="00BD227C"/>
    <w:rsid w:val="00BE4400"/>
    <w:rsid w:val="00C03A52"/>
    <w:rsid w:val="00C07EA3"/>
    <w:rsid w:val="00C11672"/>
    <w:rsid w:val="00C1325F"/>
    <w:rsid w:val="00C20DC9"/>
    <w:rsid w:val="00C21D3E"/>
    <w:rsid w:val="00C2667D"/>
    <w:rsid w:val="00C2712A"/>
    <w:rsid w:val="00C31DB5"/>
    <w:rsid w:val="00C32955"/>
    <w:rsid w:val="00C4152B"/>
    <w:rsid w:val="00C50546"/>
    <w:rsid w:val="00C507EE"/>
    <w:rsid w:val="00C51E2F"/>
    <w:rsid w:val="00C60B29"/>
    <w:rsid w:val="00C6179D"/>
    <w:rsid w:val="00C61E53"/>
    <w:rsid w:val="00C80FEB"/>
    <w:rsid w:val="00C821FF"/>
    <w:rsid w:val="00C8737E"/>
    <w:rsid w:val="00C90F40"/>
    <w:rsid w:val="00C94720"/>
    <w:rsid w:val="00C97565"/>
    <w:rsid w:val="00CA27FD"/>
    <w:rsid w:val="00CA35FA"/>
    <w:rsid w:val="00CA5192"/>
    <w:rsid w:val="00CA61DD"/>
    <w:rsid w:val="00CB466D"/>
    <w:rsid w:val="00CC576E"/>
    <w:rsid w:val="00CC686E"/>
    <w:rsid w:val="00CD2F1B"/>
    <w:rsid w:val="00CD3B71"/>
    <w:rsid w:val="00CD5485"/>
    <w:rsid w:val="00CE1E08"/>
    <w:rsid w:val="00CE43EE"/>
    <w:rsid w:val="00CF3C3D"/>
    <w:rsid w:val="00D027C4"/>
    <w:rsid w:val="00D02CE7"/>
    <w:rsid w:val="00D03231"/>
    <w:rsid w:val="00D0490D"/>
    <w:rsid w:val="00D05C34"/>
    <w:rsid w:val="00D06FE7"/>
    <w:rsid w:val="00D117BB"/>
    <w:rsid w:val="00D1198F"/>
    <w:rsid w:val="00D13EBD"/>
    <w:rsid w:val="00D16FFD"/>
    <w:rsid w:val="00D173FC"/>
    <w:rsid w:val="00D20505"/>
    <w:rsid w:val="00D27F44"/>
    <w:rsid w:val="00D30DA8"/>
    <w:rsid w:val="00D343BB"/>
    <w:rsid w:val="00D4088B"/>
    <w:rsid w:val="00D42465"/>
    <w:rsid w:val="00D44CEA"/>
    <w:rsid w:val="00D45201"/>
    <w:rsid w:val="00D52D1A"/>
    <w:rsid w:val="00D55F93"/>
    <w:rsid w:val="00D61545"/>
    <w:rsid w:val="00D66179"/>
    <w:rsid w:val="00D73673"/>
    <w:rsid w:val="00D76048"/>
    <w:rsid w:val="00D766C4"/>
    <w:rsid w:val="00D81A47"/>
    <w:rsid w:val="00D81A4A"/>
    <w:rsid w:val="00D85515"/>
    <w:rsid w:val="00D90F5E"/>
    <w:rsid w:val="00D9149A"/>
    <w:rsid w:val="00D93A11"/>
    <w:rsid w:val="00D9428A"/>
    <w:rsid w:val="00DA58FB"/>
    <w:rsid w:val="00DB6A63"/>
    <w:rsid w:val="00DC0B0A"/>
    <w:rsid w:val="00DC0B70"/>
    <w:rsid w:val="00DC76B3"/>
    <w:rsid w:val="00DD04BD"/>
    <w:rsid w:val="00DD2F59"/>
    <w:rsid w:val="00DD5A23"/>
    <w:rsid w:val="00DD67DE"/>
    <w:rsid w:val="00DE4B0B"/>
    <w:rsid w:val="00DE6989"/>
    <w:rsid w:val="00DF0673"/>
    <w:rsid w:val="00DF06DC"/>
    <w:rsid w:val="00DF2789"/>
    <w:rsid w:val="00DF5738"/>
    <w:rsid w:val="00DF70B9"/>
    <w:rsid w:val="00DF71D9"/>
    <w:rsid w:val="00DF7C3E"/>
    <w:rsid w:val="00E01FBA"/>
    <w:rsid w:val="00E03043"/>
    <w:rsid w:val="00E03FB2"/>
    <w:rsid w:val="00E04579"/>
    <w:rsid w:val="00E0799D"/>
    <w:rsid w:val="00E105B5"/>
    <w:rsid w:val="00E13060"/>
    <w:rsid w:val="00E141DA"/>
    <w:rsid w:val="00E20DF8"/>
    <w:rsid w:val="00E43F7A"/>
    <w:rsid w:val="00E446E0"/>
    <w:rsid w:val="00E51077"/>
    <w:rsid w:val="00E532B7"/>
    <w:rsid w:val="00E56FC7"/>
    <w:rsid w:val="00E661D8"/>
    <w:rsid w:val="00E71EF4"/>
    <w:rsid w:val="00E74173"/>
    <w:rsid w:val="00E90D05"/>
    <w:rsid w:val="00E90DA0"/>
    <w:rsid w:val="00E90EDE"/>
    <w:rsid w:val="00E92089"/>
    <w:rsid w:val="00E92404"/>
    <w:rsid w:val="00E93440"/>
    <w:rsid w:val="00EA15EF"/>
    <w:rsid w:val="00EA3824"/>
    <w:rsid w:val="00EB1440"/>
    <w:rsid w:val="00EB2BEC"/>
    <w:rsid w:val="00EB3B57"/>
    <w:rsid w:val="00EB51E7"/>
    <w:rsid w:val="00EB6A10"/>
    <w:rsid w:val="00EC19CC"/>
    <w:rsid w:val="00EC31E2"/>
    <w:rsid w:val="00EC6EA2"/>
    <w:rsid w:val="00ED031E"/>
    <w:rsid w:val="00ED1F0E"/>
    <w:rsid w:val="00ED316F"/>
    <w:rsid w:val="00ED370A"/>
    <w:rsid w:val="00EE0D46"/>
    <w:rsid w:val="00EE3982"/>
    <w:rsid w:val="00EE3C13"/>
    <w:rsid w:val="00EF1445"/>
    <w:rsid w:val="00F230CB"/>
    <w:rsid w:val="00F259B8"/>
    <w:rsid w:val="00F31D6C"/>
    <w:rsid w:val="00F3483D"/>
    <w:rsid w:val="00F60596"/>
    <w:rsid w:val="00F66394"/>
    <w:rsid w:val="00F7133B"/>
    <w:rsid w:val="00F753BE"/>
    <w:rsid w:val="00F75D4E"/>
    <w:rsid w:val="00F8215C"/>
    <w:rsid w:val="00F833FB"/>
    <w:rsid w:val="00F96623"/>
    <w:rsid w:val="00FA3A79"/>
    <w:rsid w:val="00FA4649"/>
    <w:rsid w:val="00FA7132"/>
    <w:rsid w:val="00FB1577"/>
    <w:rsid w:val="00FB29B3"/>
    <w:rsid w:val="00FC5F25"/>
    <w:rsid w:val="00FD0134"/>
    <w:rsid w:val="00FD3FD5"/>
    <w:rsid w:val="00FD4858"/>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730B1D-7786-4818-A9F1-7D2993BB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3</Pages>
  <Words>16856</Words>
  <Characters>96084</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590</cp:revision>
  <cp:lastPrinted>2017-10-31T04:13:00Z</cp:lastPrinted>
  <dcterms:created xsi:type="dcterms:W3CDTF">2017-10-29T05:09:00Z</dcterms:created>
  <dcterms:modified xsi:type="dcterms:W3CDTF">2017-12-06T09:33:00Z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