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p>
    <w:p>
      <w:pPr>
        <w:pStyle w:val="2"/>
        <w:bidi w:val="0"/>
        <w:jc w:val="center"/>
        <w:rPr>
          <w:rFonts w:hint="eastAsia"/>
        </w:rPr>
      </w:pPr>
      <w:r>
        <w:rPr>
          <w:rFonts w:hint="eastAsia"/>
        </w:rPr>
        <w:t>基于模糊模式识别的瓦斯突出预测研究</w:t>
      </w:r>
      <w:bookmarkStart w:id="0" w:name="_GoBack"/>
      <w:bookmarkEnd w:id="0"/>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lang w:val="en-US" w:eastAsia="zh-CN"/>
        </w:rPr>
      </w:pPr>
    </w:p>
    <w:p>
      <w:pPr>
        <w:ind w:left="2100" w:leftChars="0" w:firstLine="420" w:firstLineChars="0"/>
        <w:rPr>
          <w:rFonts w:hint="eastAsia"/>
          <w:sz w:val="40"/>
          <w:szCs w:val="40"/>
          <w:lang w:val="en-US" w:eastAsia="zh-CN"/>
        </w:rPr>
      </w:pPr>
    </w:p>
    <w:p>
      <w:pPr>
        <w:ind w:left="2100" w:leftChars="0" w:firstLine="420" w:firstLineChars="0"/>
        <w:jc w:val="left"/>
        <w:rPr>
          <w:rFonts w:hint="eastAsia"/>
          <w:sz w:val="40"/>
          <w:szCs w:val="40"/>
          <w:lang w:val="en-US" w:eastAsia="zh-CN"/>
        </w:rPr>
      </w:pPr>
    </w:p>
    <w:p>
      <w:pPr>
        <w:numPr>
          <w:ilvl w:val="-2"/>
          <w:numId w:val="0"/>
        </w:numPr>
        <w:ind w:left="1680" w:leftChars="0" w:firstLine="420" w:firstLineChars="0"/>
        <w:jc w:val="both"/>
        <w:rPr>
          <w:rFonts w:hint="eastAsia"/>
          <w:sz w:val="40"/>
          <w:szCs w:val="40"/>
          <w:lang w:val="en-US" w:eastAsia="zh-CN"/>
        </w:rPr>
      </w:pPr>
      <w:r>
        <w:rPr>
          <w:rFonts w:hint="eastAsia"/>
          <w:sz w:val="40"/>
          <w:szCs w:val="40"/>
          <w:lang w:val="en-US" w:eastAsia="zh-CN"/>
        </w:rPr>
        <w:t>序号：18</w:t>
      </w:r>
    </w:p>
    <w:p>
      <w:pPr>
        <w:numPr>
          <w:ilvl w:val="-2"/>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r>
        <w:rPr>
          <w:rFonts w:hint="eastAsia"/>
          <w:sz w:val="40"/>
          <w:szCs w:val="40"/>
          <w:lang w:val="en-US" w:eastAsia="zh-CN"/>
        </w:rPr>
        <w:t>学号：55180110</w:t>
      </w: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r>
        <w:rPr>
          <w:rFonts w:hint="eastAsia"/>
          <w:sz w:val="40"/>
          <w:szCs w:val="40"/>
          <w:lang w:val="en-US" w:eastAsia="zh-CN"/>
        </w:rPr>
        <w:t>姓名：贾俊龙</w:t>
      </w: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r>
        <w:rPr>
          <w:rFonts w:hint="eastAsia"/>
          <w:sz w:val="40"/>
          <w:szCs w:val="40"/>
          <w:lang w:val="en-US" w:eastAsia="zh-CN"/>
        </w:rPr>
        <w:t>对报告的贡献比例：100%</w:t>
      </w: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3"/>
          <w:numId w:val="0"/>
        </w:numPr>
        <w:ind w:left="1680" w:leftChars="0" w:firstLine="420" w:firstLineChars="0"/>
        <w:jc w:val="both"/>
        <w:rPr>
          <w:rFonts w:hint="eastAsia"/>
          <w:sz w:val="40"/>
          <w:szCs w:val="40"/>
          <w:lang w:val="en-US" w:eastAsia="zh-CN"/>
        </w:rPr>
      </w:pPr>
    </w:p>
    <w:p>
      <w:pPr>
        <w:numPr>
          <w:ilvl w:val="0"/>
          <w:numId w:val="1"/>
        </w:numPr>
        <w:jc w:val="both"/>
        <w:rPr>
          <w:rFonts w:hint="eastAsia"/>
          <w:sz w:val="40"/>
          <w:szCs w:val="40"/>
          <w:lang w:val="en-US" w:eastAsia="zh-CN"/>
        </w:rPr>
      </w:pPr>
      <w:r>
        <w:rPr>
          <w:rFonts w:hint="eastAsia"/>
          <w:sz w:val="40"/>
          <w:szCs w:val="40"/>
          <w:lang w:val="en-US" w:eastAsia="zh-CN"/>
        </w:rPr>
        <w:t>数据生成</w:t>
      </w:r>
    </w:p>
    <w:p>
      <w:pPr>
        <w:numPr>
          <w:numId w:val="0"/>
        </w:numPr>
        <w:jc w:val="both"/>
      </w:pPr>
    </w:p>
    <w:p>
      <w:pPr>
        <w:numPr>
          <w:numId w:val="0"/>
        </w:numPr>
        <w:jc w:val="both"/>
        <w:rPr>
          <w:rFonts w:hint="eastAsia"/>
          <w:sz w:val="40"/>
          <w:szCs w:val="40"/>
          <w:lang w:val="en-US" w:eastAsia="zh-CN"/>
        </w:rPr>
      </w:pPr>
      <w:r>
        <w:drawing>
          <wp:inline distT="0" distB="0" distL="114300" distR="114300">
            <wp:extent cx="6289040" cy="199263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6289040" cy="1992630"/>
                    </a:xfrm>
                    <a:prstGeom prst="rect">
                      <a:avLst/>
                    </a:prstGeom>
                    <a:noFill/>
                    <a:ln>
                      <a:noFill/>
                    </a:ln>
                  </pic:spPr>
                </pic:pic>
              </a:graphicData>
            </a:graphic>
          </wp:inline>
        </w:drawing>
      </w:r>
    </w:p>
    <w:p>
      <w:pPr>
        <w:numPr>
          <w:numId w:val="0"/>
        </w:numPr>
        <w:jc w:val="both"/>
        <w:rPr>
          <w:rFonts w:hint="eastAsia"/>
          <w:sz w:val="40"/>
          <w:szCs w:val="40"/>
          <w:lang w:val="en-US" w:eastAsia="zh-CN"/>
        </w:rPr>
      </w:pPr>
    </w:p>
    <w:p>
      <w:pPr>
        <w:numPr>
          <w:ilvl w:val="0"/>
          <w:numId w:val="1"/>
        </w:numPr>
        <w:jc w:val="both"/>
        <w:rPr>
          <w:rFonts w:hint="default"/>
          <w:sz w:val="40"/>
          <w:szCs w:val="40"/>
          <w:lang w:val="en-US" w:eastAsia="zh-CN"/>
        </w:rPr>
      </w:pPr>
      <w:r>
        <w:rPr>
          <w:rFonts w:hint="default"/>
          <w:sz w:val="40"/>
          <w:szCs w:val="40"/>
          <w:lang w:val="en-US" w:eastAsia="zh-CN"/>
        </w:rPr>
        <w:t>数据标准化</w:t>
      </w:r>
    </w:p>
    <w:p>
      <w:pPr>
        <w:numPr>
          <w:numId w:val="0"/>
        </w:numPr>
        <w:jc w:val="both"/>
        <w:rPr>
          <w:rFonts w:hint="default"/>
          <w:sz w:val="40"/>
          <w:szCs w:val="40"/>
          <w:lang w:val="en-US" w:eastAsia="zh-CN"/>
        </w:rPr>
      </w:pPr>
    </w:p>
    <w:p>
      <w:pPr>
        <w:numPr>
          <w:numId w:val="0"/>
        </w:numPr>
        <w:jc w:val="both"/>
        <w:rPr>
          <w:rFonts w:hint="default"/>
          <w:sz w:val="40"/>
          <w:szCs w:val="40"/>
          <w:lang w:val="en-US" w:eastAsia="zh-CN"/>
        </w:rPr>
      </w:pPr>
      <w:r>
        <w:drawing>
          <wp:inline distT="0" distB="0" distL="114300" distR="114300">
            <wp:extent cx="5587365" cy="2290445"/>
            <wp:effectExtent l="0" t="0" r="571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587365" cy="2290445"/>
                    </a:xfrm>
                    <a:prstGeom prst="rect">
                      <a:avLst/>
                    </a:prstGeom>
                    <a:noFill/>
                    <a:ln>
                      <a:noFill/>
                    </a:ln>
                  </pic:spPr>
                </pic:pic>
              </a:graphicData>
            </a:graphic>
          </wp:inline>
        </w:drawing>
      </w:r>
    </w:p>
    <w:p>
      <w:pPr>
        <w:numPr>
          <w:numId w:val="0"/>
        </w:numPr>
        <w:jc w:val="both"/>
      </w:pPr>
      <w:r>
        <w:drawing>
          <wp:inline distT="0" distB="0" distL="114300" distR="114300">
            <wp:extent cx="5267325" cy="1967865"/>
            <wp:effectExtent l="0" t="0" r="571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7325" cy="1967865"/>
                    </a:xfrm>
                    <a:prstGeom prst="rect">
                      <a:avLst/>
                    </a:prstGeom>
                    <a:noFill/>
                    <a:ln>
                      <a:noFill/>
                    </a:ln>
                  </pic:spPr>
                </pic:pic>
              </a:graphicData>
            </a:graphic>
          </wp:inline>
        </w:drawing>
      </w:r>
    </w:p>
    <w:p>
      <w:pPr>
        <w:numPr>
          <w:numId w:val="0"/>
        </w:numPr>
        <w:jc w:val="both"/>
        <w:rPr>
          <w:rFonts w:hint="eastAsia"/>
          <w:lang w:val="en-US" w:eastAsia="zh-CN"/>
        </w:rPr>
      </w:pPr>
    </w:p>
    <w:p>
      <w:pPr>
        <w:numPr>
          <w:numId w:val="0"/>
        </w:numPr>
        <w:jc w:val="both"/>
        <w:rPr>
          <w:rFonts w:hint="eastAsia"/>
          <w:sz w:val="24"/>
          <w:szCs w:val="24"/>
          <w:lang w:val="en-US" w:eastAsia="zh-CN"/>
        </w:rPr>
      </w:pPr>
      <w:r>
        <w:rPr>
          <w:rFonts w:hint="eastAsia"/>
          <w:sz w:val="24"/>
          <w:szCs w:val="24"/>
          <w:lang w:val="en-US" w:eastAsia="zh-CN"/>
        </w:rPr>
        <w:t>到目前为止计算均正确</w:t>
      </w:r>
    </w:p>
    <w:p>
      <w:pPr>
        <w:numPr>
          <w:numId w:val="0"/>
        </w:numPr>
        <w:jc w:val="both"/>
        <w:rPr>
          <w:rFonts w:hint="default"/>
          <w:lang w:val="en-US" w:eastAsia="zh-CN"/>
        </w:rPr>
      </w:pPr>
    </w:p>
    <w:p>
      <w:pPr>
        <w:numPr>
          <w:ilvl w:val="0"/>
          <w:numId w:val="1"/>
        </w:numPr>
        <w:jc w:val="both"/>
        <w:rPr>
          <w:rFonts w:hint="default"/>
          <w:sz w:val="40"/>
          <w:szCs w:val="40"/>
          <w:lang w:val="en-US" w:eastAsia="zh-CN"/>
        </w:rPr>
      </w:pPr>
      <w:r>
        <w:rPr>
          <w:rFonts w:hint="eastAsia"/>
          <w:sz w:val="40"/>
          <w:szCs w:val="40"/>
          <w:lang w:val="en-US" w:eastAsia="zh-CN"/>
        </w:rPr>
        <w:t>聚类分析</w:t>
      </w:r>
    </w:p>
    <w:p>
      <w:pPr>
        <w:pStyle w:val="3"/>
        <w:keepNext w:val="0"/>
        <w:keepLines w:val="0"/>
        <w:widowControl/>
        <w:suppressLineNumbers w:val="0"/>
        <w:shd w:val="clear" w:fill="FFFFFF"/>
        <w:spacing w:before="134" w:beforeAutospacing="0" w:after="0" w:afterAutospacing="0" w:line="12" w:lineRule="atLeast"/>
        <w:ind w:left="0" w:right="0" w:firstLine="0"/>
        <w:rPr>
          <w:rFonts w:hint="default" w:ascii="Helvetica" w:hAnsi="Helvetica" w:eastAsia="Helvetica" w:cs="Helvetica"/>
          <w:b w:val="0"/>
          <w:bCs w:val="0"/>
          <w:i w:val="0"/>
          <w:caps w:val="0"/>
          <w:color w:val="000000"/>
          <w:spacing w:val="0"/>
          <w:sz w:val="26"/>
          <w:szCs w:val="26"/>
          <w:shd w:val="clear" w:fill="FFFFFF"/>
        </w:rPr>
      </w:pPr>
      <w:r>
        <w:rPr>
          <w:rFonts w:hint="default" w:ascii="Helvetica" w:hAnsi="Helvetica" w:eastAsia="Helvetica" w:cs="Helvetica"/>
          <w:b w:val="0"/>
          <w:bCs w:val="0"/>
          <w:i w:val="0"/>
          <w:caps w:val="0"/>
          <w:color w:val="000000"/>
          <w:spacing w:val="0"/>
          <w:sz w:val="26"/>
          <w:szCs w:val="26"/>
          <w:shd w:val="clear" w:fill="FFFFFF"/>
        </w:rPr>
        <w:t>3.1建立模糊相似矩阵</w:t>
      </w:r>
    </w:p>
    <w:p>
      <w:pPr>
        <w:rPr>
          <w:rFonts w:hint="eastAsia"/>
          <w:sz w:val="24"/>
          <w:szCs w:val="24"/>
          <w:lang w:val="en-US" w:eastAsia="zh-CN"/>
        </w:rPr>
      </w:pPr>
      <w:r>
        <w:rPr>
          <w:rFonts w:hint="eastAsia"/>
          <w:sz w:val="24"/>
          <w:szCs w:val="24"/>
          <w:lang w:val="en-US" w:eastAsia="zh-CN"/>
        </w:rPr>
        <w:t>用汪培庄贴近度作为距离建立相似矩阵</w:t>
      </w:r>
    </w:p>
    <w:p>
      <w:pPr>
        <w:rPr>
          <w:rFonts w:hint="eastAsia"/>
          <w:sz w:val="24"/>
          <w:szCs w:val="24"/>
          <w:lang w:val="en-US" w:eastAsia="zh-CN"/>
        </w:rPr>
      </w:pPr>
      <w:r>
        <w:rPr>
          <w:rFonts w:hint="eastAsia"/>
          <w:sz w:val="24"/>
          <w:szCs w:val="24"/>
          <w:lang w:val="en-US" w:eastAsia="zh-CN"/>
        </w:rPr>
        <w:t>得到模糊相似矩阵如下：</w:t>
      </w:r>
    </w:p>
    <w:p>
      <w:pPr>
        <w:rPr>
          <w:rFonts w:hint="eastAsia"/>
          <w:sz w:val="24"/>
          <w:szCs w:val="24"/>
          <w:lang w:val="en-US" w:eastAsia="zh-CN"/>
        </w:rPr>
      </w:pPr>
    </w:p>
    <w:p>
      <w:r>
        <w:drawing>
          <wp:inline distT="0" distB="0" distL="114300" distR="114300">
            <wp:extent cx="5273040" cy="28263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3040" cy="2826385"/>
                    </a:xfrm>
                    <a:prstGeom prst="rect">
                      <a:avLst/>
                    </a:prstGeom>
                    <a:noFill/>
                    <a:ln>
                      <a:noFill/>
                    </a:ln>
                  </pic:spPr>
                </pic:pic>
              </a:graphicData>
            </a:graphic>
          </wp:inline>
        </w:drawing>
      </w:r>
    </w:p>
    <w:p/>
    <w:p>
      <w:pPr>
        <w:pStyle w:val="3"/>
        <w:keepNext w:val="0"/>
        <w:keepLines w:val="0"/>
        <w:widowControl/>
        <w:suppressLineNumbers w:val="0"/>
        <w:shd w:val="clear" w:fill="FFFFFF"/>
        <w:spacing w:before="134" w:beforeAutospacing="0" w:after="0" w:afterAutospacing="0" w:line="12" w:lineRule="atLeast"/>
        <w:ind w:left="0" w:right="0" w:firstLine="0"/>
        <w:rPr>
          <w:rFonts w:ascii="Helvetica" w:hAnsi="Helvetica" w:eastAsia="Helvetica" w:cs="Helvetica"/>
          <w:b w:val="0"/>
          <w:bCs w:val="0"/>
          <w:i w:val="0"/>
          <w:caps w:val="0"/>
          <w:color w:val="000000"/>
          <w:spacing w:val="0"/>
          <w:sz w:val="26"/>
          <w:szCs w:val="26"/>
        </w:rPr>
      </w:pPr>
      <w:r>
        <w:rPr>
          <w:rFonts w:hint="default" w:ascii="Helvetica" w:hAnsi="Helvetica" w:eastAsia="Helvetica" w:cs="Helvetica"/>
          <w:b w:val="0"/>
          <w:bCs w:val="0"/>
          <w:i w:val="0"/>
          <w:caps w:val="0"/>
          <w:color w:val="000000"/>
          <w:spacing w:val="0"/>
          <w:sz w:val="26"/>
          <w:szCs w:val="26"/>
          <w:shd w:val="clear" w:fill="FFFFFF"/>
        </w:rPr>
        <w:t>3.2改造成模糊等价矩阵</w:t>
      </w:r>
    </w:p>
    <w:p>
      <w:pPr>
        <w:rPr>
          <w:rFonts w:hint="eastAsia"/>
          <w:sz w:val="24"/>
          <w:szCs w:val="24"/>
          <w:lang w:val="en-US" w:eastAsia="zh-CN"/>
        </w:rPr>
      </w:pPr>
      <w:r>
        <w:rPr>
          <w:rFonts w:hint="eastAsia"/>
          <w:sz w:val="24"/>
          <w:szCs w:val="24"/>
          <w:lang w:val="en-US" w:eastAsia="zh-CN"/>
        </w:rPr>
        <w:t>得到模糊等价矩阵如下</w:t>
      </w:r>
    </w:p>
    <w:p>
      <w:pPr>
        <w:rPr>
          <w:rFonts w:hint="default"/>
          <w:sz w:val="24"/>
          <w:szCs w:val="24"/>
          <w:lang w:val="en-US" w:eastAsia="zh-CN"/>
        </w:rPr>
      </w:pPr>
      <w:r>
        <w:drawing>
          <wp:inline distT="0" distB="0" distL="114300" distR="114300">
            <wp:extent cx="5272405" cy="283400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2834005"/>
                    </a:xfrm>
                    <a:prstGeom prst="rect">
                      <a:avLst/>
                    </a:prstGeom>
                    <a:noFill/>
                    <a:ln>
                      <a:noFill/>
                    </a:ln>
                  </pic:spPr>
                </pic:pic>
              </a:graphicData>
            </a:graphic>
          </wp:inline>
        </w:drawing>
      </w:r>
    </w:p>
    <w:p>
      <w:pPr>
        <w:numPr>
          <w:numId w:val="0"/>
        </w:numPr>
        <w:jc w:val="both"/>
        <w:rPr>
          <w:rFonts w:hint="eastAsia"/>
          <w:sz w:val="24"/>
          <w:szCs w:val="24"/>
          <w:lang w:val="en-US" w:eastAsia="zh-CN"/>
        </w:rPr>
      </w:pPr>
      <w:r>
        <w:rPr>
          <w:rFonts w:hint="eastAsia"/>
          <w:sz w:val="24"/>
          <w:szCs w:val="24"/>
          <w:lang w:val="en-US" w:eastAsia="zh-CN"/>
        </w:rPr>
        <w:t>以0.93做截集得到如下矩阵</w:t>
      </w:r>
    </w:p>
    <w:p>
      <w:pPr>
        <w:numPr>
          <w:numId w:val="0"/>
        </w:numPr>
        <w:jc w:val="both"/>
      </w:pPr>
      <w:r>
        <w:drawing>
          <wp:inline distT="0" distB="0" distL="114300" distR="114300">
            <wp:extent cx="5271770" cy="18897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1770" cy="1889760"/>
                    </a:xfrm>
                    <a:prstGeom prst="rect">
                      <a:avLst/>
                    </a:prstGeom>
                    <a:noFill/>
                    <a:ln>
                      <a:noFill/>
                    </a:ln>
                  </pic:spPr>
                </pic:pic>
              </a:graphicData>
            </a:graphic>
          </wp:inline>
        </w:drawing>
      </w:r>
    </w:p>
    <w:p>
      <w:pPr>
        <w:numPr>
          <w:numId w:val="0"/>
        </w:numPr>
        <w:jc w:val="both"/>
      </w:pPr>
    </w:p>
    <w:p>
      <w:pPr>
        <w:numPr>
          <w:numId w:val="0"/>
        </w:numPr>
        <w:ind w:firstLine="480" w:firstLineChars="200"/>
        <w:jc w:val="both"/>
        <w:rPr>
          <w:rFonts w:hint="default"/>
          <w:sz w:val="24"/>
          <w:szCs w:val="24"/>
          <w:lang w:val="en-US" w:eastAsia="zh-CN"/>
        </w:rPr>
      </w:pPr>
      <w:r>
        <w:rPr>
          <w:rFonts w:hint="eastAsia"/>
          <w:sz w:val="24"/>
          <w:szCs w:val="24"/>
          <w:lang w:val="en-US" w:eastAsia="zh-CN"/>
        </w:rPr>
        <w:t>与原论文得到的聚类结果不同，</w:t>
      </w:r>
      <w:r>
        <w:rPr>
          <w:rFonts w:hint="default"/>
          <w:sz w:val="24"/>
          <w:szCs w:val="24"/>
          <w:lang w:val="en-US" w:eastAsia="zh-CN"/>
        </w:rPr>
        <w:t>原论文中说的是计算8个样本之间的贴近度，进行已知瓦斯突出样本聚类分析得出聚类结果，如果作者所说的贴进度是之前计算得出的格贴近度的话，得不出作者所得出的聚类结果</w:t>
      </w:r>
    </w:p>
    <w:p>
      <w:pPr>
        <w:numPr>
          <w:numId w:val="0"/>
        </w:numPr>
        <w:ind w:firstLine="480" w:firstLineChars="200"/>
        <w:jc w:val="both"/>
        <w:rPr>
          <w:rFonts w:hint="default"/>
          <w:sz w:val="24"/>
          <w:szCs w:val="24"/>
          <w:lang w:val="en-US" w:eastAsia="zh-CN"/>
        </w:rPr>
      </w:pPr>
      <w:r>
        <w:rPr>
          <w:rFonts w:hint="default"/>
          <w:sz w:val="24"/>
          <w:szCs w:val="24"/>
          <w:lang w:val="en-US" w:eastAsia="zh-CN"/>
        </w:rPr>
        <w:t>将格贴近度作为距离度量改成欧氏距离进行度量</w:t>
      </w:r>
    </w:p>
    <w:p>
      <w:pPr>
        <w:numPr>
          <w:numId w:val="0"/>
        </w:numPr>
        <w:jc w:val="both"/>
        <w:rPr>
          <w:rFonts w:hint="eastAsia"/>
          <w:sz w:val="24"/>
          <w:szCs w:val="24"/>
          <w:lang w:val="en-US" w:eastAsia="zh-CN"/>
        </w:rPr>
      </w:pPr>
      <w:r>
        <w:rPr>
          <w:rFonts w:hint="eastAsia"/>
          <w:sz w:val="24"/>
          <w:szCs w:val="24"/>
          <w:lang w:val="en-US" w:eastAsia="zh-CN"/>
        </w:rPr>
        <w:t>得到的模糊相似矩阵如下：</w:t>
      </w:r>
    </w:p>
    <w:p>
      <w:pPr>
        <w:numPr>
          <w:numId w:val="0"/>
        </w:numPr>
        <w:jc w:val="both"/>
      </w:pPr>
      <w:r>
        <w:drawing>
          <wp:inline distT="0" distB="0" distL="114300" distR="114300">
            <wp:extent cx="5143500" cy="2971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143500" cy="2971800"/>
                    </a:xfrm>
                    <a:prstGeom prst="rect">
                      <a:avLst/>
                    </a:prstGeom>
                    <a:noFill/>
                    <a:ln>
                      <a:noFill/>
                    </a:ln>
                  </pic:spPr>
                </pic:pic>
              </a:graphicData>
            </a:graphic>
          </wp:inline>
        </w:drawing>
      </w:r>
    </w:p>
    <w:p>
      <w:pPr>
        <w:numPr>
          <w:numId w:val="0"/>
        </w:numPr>
        <w:jc w:val="both"/>
        <w:rPr>
          <w:rFonts w:hint="eastAsia"/>
          <w:sz w:val="24"/>
          <w:szCs w:val="24"/>
          <w:lang w:val="en-US" w:eastAsia="zh-CN"/>
        </w:rPr>
      </w:pPr>
      <w:r>
        <w:rPr>
          <w:rFonts w:hint="eastAsia"/>
          <w:sz w:val="24"/>
          <w:szCs w:val="24"/>
          <w:lang w:val="en-US" w:eastAsia="zh-CN"/>
        </w:rPr>
        <w:t>对应的模糊等价矩阵如下：</w:t>
      </w:r>
    </w:p>
    <w:p>
      <w:pPr>
        <w:numPr>
          <w:numId w:val="0"/>
        </w:numPr>
        <w:jc w:val="both"/>
      </w:pPr>
      <w:r>
        <w:drawing>
          <wp:inline distT="0" distB="0" distL="114300" distR="114300">
            <wp:extent cx="5272405" cy="290703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2405" cy="2907030"/>
                    </a:xfrm>
                    <a:prstGeom prst="rect">
                      <a:avLst/>
                    </a:prstGeom>
                    <a:noFill/>
                    <a:ln>
                      <a:noFill/>
                    </a:ln>
                  </pic:spPr>
                </pic:pic>
              </a:graphicData>
            </a:graphic>
          </wp:inline>
        </w:drawing>
      </w:r>
    </w:p>
    <w:p>
      <w:pPr>
        <w:numPr>
          <w:numId w:val="0"/>
        </w:numPr>
        <w:jc w:val="both"/>
        <w:rPr>
          <w:rFonts w:hint="eastAsia"/>
          <w:sz w:val="24"/>
          <w:szCs w:val="24"/>
          <w:lang w:val="en-US" w:eastAsia="zh-CN"/>
        </w:rPr>
      </w:pPr>
      <w:r>
        <w:rPr>
          <w:rFonts w:hint="eastAsia"/>
          <w:sz w:val="24"/>
          <w:szCs w:val="24"/>
          <w:lang w:val="en-US" w:eastAsia="zh-CN"/>
        </w:rPr>
        <w:t>同样的截集如下：</w:t>
      </w:r>
    </w:p>
    <w:p>
      <w:pPr>
        <w:numPr>
          <w:numId w:val="0"/>
        </w:numPr>
        <w:jc w:val="both"/>
      </w:pPr>
      <w:r>
        <w:drawing>
          <wp:inline distT="0" distB="0" distL="114300" distR="114300">
            <wp:extent cx="4777740" cy="1516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4777740" cy="1516380"/>
                    </a:xfrm>
                    <a:prstGeom prst="rect">
                      <a:avLst/>
                    </a:prstGeom>
                    <a:noFill/>
                    <a:ln>
                      <a:noFill/>
                    </a:ln>
                  </pic:spPr>
                </pic:pic>
              </a:graphicData>
            </a:graphic>
          </wp:inline>
        </w:drawing>
      </w:r>
    </w:p>
    <w:p>
      <w:pPr>
        <w:numPr>
          <w:numId w:val="0"/>
        </w:numPr>
        <w:ind w:firstLine="480" w:firstLineChars="200"/>
        <w:jc w:val="both"/>
        <w:rPr>
          <w:rFonts w:hint="eastAsia"/>
          <w:sz w:val="24"/>
          <w:szCs w:val="24"/>
          <w:lang w:val="en-US" w:eastAsia="zh-CN"/>
        </w:rPr>
      </w:pPr>
      <w:r>
        <w:rPr>
          <w:rFonts w:hint="default"/>
          <w:sz w:val="24"/>
          <w:szCs w:val="24"/>
          <w:lang w:val="en-US" w:eastAsia="zh-CN"/>
        </w:rPr>
        <w:t>也得不出作者所得的聚类结果</w:t>
      </w:r>
      <w:r>
        <w:rPr>
          <w:rFonts w:hint="eastAsia"/>
          <w:sz w:val="24"/>
          <w:szCs w:val="24"/>
          <w:lang w:val="en-US" w:eastAsia="zh-CN"/>
        </w:rPr>
        <w:t>，可能作者用了其他计算相似度的方法，我没有一一尝试，先假设作者得出的聚类结果为模糊模式库来进行下面的模糊模式识别。</w:t>
      </w:r>
    </w:p>
    <w:p>
      <w:pPr>
        <w:numPr>
          <w:numId w:val="0"/>
        </w:numPr>
        <w:ind w:firstLine="480" w:firstLineChars="200"/>
        <w:jc w:val="both"/>
        <w:rPr>
          <w:rFonts w:hint="default"/>
          <w:sz w:val="24"/>
          <w:szCs w:val="24"/>
          <w:lang w:val="en-US" w:eastAsia="zh-CN"/>
        </w:rPr>
      </w:pPr>
    </w:p>
    <w:p>
      <w:pPr>
        <w:numPr>
          <w:ilvl w:val="0"/>
          <w:numId w:val="1"/>
        </w:numPr>
        <w:jc w:val="both"/>
        <w:rPr>
          <w:rFonts w:hint="default"/>
          <w:sz w:val="40"/>
          <w:szCs w:val="40"/>
          <w:lang w:val="en-US" w:eastAsia="zh-CN"/>
        </w:rPr>
      </w:pPr>
      <w:r>
        <w:rPr>
          <w:rFonts w:hint="eastAsia"/>
          <w:sz w:val="40"/>
          <w:szCs w:val="40"/>
          <w:lang w:val="en-US" w:eastAsia="zh-CN"/>
        </w:rPr>
        <w:t>模糊模式识别</w:t>
      </w:r>
    </w:p>
    <w:p>
      <w:pPr>
        <w:pStyle w:val="3"/>
        <w:keepNext w:val="0"/>
        <w:keepLines w:val="0"/>
        <w:widowControl/>
        <w:suppressLineNumbers w:val="0"/>
        <w:shd w:val="clear" w:fill="FFFFFF"/>
        <w:spacing w:before="134" w:beforeAutospacing="0" w:after="0" w:afterAutospacing="0" w:line="12" w:lineRule="atLeast"/>
        <w:ind w:left="0" w:right="0" w:firstLine="0"/>
        <w:rPr>
          <w:rFonts w:hint="default" w:ascii="Helvetica" w:hAnsi="Helvetica" w:eastAsia="Helvetica" w:cs="Helvetica"/>
          <w:b w:val="0"/>
          <w:bCs w:val="0"/>
          <w:i w:val="0"/>
          <w:caps w:val="0"/>
          <w:color w:val="000000"/>
          <w:spacing w:val="0"/>
          <w:sz w:val="26"/>
          <w:szCs w:val="26"/>
          <w:shd w:val="clear" w:fill="FFFFFF"/>
        </w:rPr>
      </w:pPr>
      <w:r>
        <w:rPr>
          <w:rFonts w:hint="default" w:ascii="Helvetica" w:hAnsi="Helvetica" w:eastAsia="Helvetica" w:cs="Helvetica"/>
          <w:b w:val="0"/>
          <w:bCs w:val="0"/>
          <w:i w:val="0"/>
          <w:caps w:val="0"/>
          <w:color w:val="000000"/>
          <w:spacing w:val="0"/>
          <w:sz w:val="26"/>
          <w:szCs w:val="26"/>
          <w:shd w:val="clear" w:fill="FFFFFF"/>
        </w:rPr>
        <w:t>4.1均值化模糊模式库</w:t>
      </w:r>
    </w:p>
    <w:p>
      <w:pPr>
        <w:rPr>
          <w:rFonts w:hint="eastAsia" w:ascii="Helvetica" w:hAnsi="Helvetica" w:eastAsia="宋体" w:cs="Helvetica"/>
          <w:b w:val="0"/>
          <w:bCs w:val="0"/>
          <w:i w:val="0"/>
          <w:caps w:val="0"/>
          <w:color w:val="000000"/>
          <w:spacing w:val="0"/>
          <w:sz w:val="24"/>
          <w:szCs w:val="24"/>
          <w:shd w:val="clear" w:fill="FFFFFF"/>
          <w:lang w:val="en-US" w:eastAsia="zh-CN"/>
        </w:rPr>
      </w:pPr>
      <w:r>
        <w:rPr>
          <w:rFonts w:hint="eastAsia" w:ascii="Helvetica" w:hAnsi="Helvetica" w:eastAsia="宋体" w:cs="Helvetica"/>
          <w:b w:val="0"/>
          <w:bCs w:val="0"/>
          <w:i w:val="0"/>
          <w:caps w:val="0"/>
          <w:color w:val="000000"/>
          <w:spacing w:val="0"/>
          <w:sz w:val="24"/>
          <w:szCs w:val="24"/>
          <w:shd w:val="clear" w:fill="FFFFFF"/>
          <w:lang w:val="en-US" w:eastAsia="zh-CN"/>
        </w:rPr>
        <w:t>得到如下数据：</w:t>
      </w:r>
    </w:p>
    <w:p>
      <w:r>
        <w:drawing>
          <wp:inline distT="0" distB="0" distL="114300" distR="114300">
            <wp:extent cx="5273040" cy="155194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3040" cy="15519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下面是原论文数据：</w:t>
      </w:r>
    </w:p>
    <w:p>
      <w:r>
        <w:drawing>
          <wp:inline distT="0" distB="0" distL="114300" distR="114300">
            <wp:extent cx="5266690" cy="27387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6690" cy="2738755"/>
                    </a:xfrm>
                    <a:prstGeom prst="rect">
                      <a:avLst/>
                    </a:prstGeom>
                    <a:noFill/>
                    <a:ln>
                      <a:noFill/>
                    </a:ln>
                  </pic:spPr>
                </pic:pic>
              </a:graphicData>
            </a:graphic>
          </wp:inline>
        </w:drawing>
      </w:r>
    </w:p>
    <w:p>
      <w:pPr>
        <w:rPr>
          <w:rFonts w:ascii="Helvetica" w:hAnsi="Helvetica" w:eastAsia="Helvetica" w:cs="Helvetica"/>
          <w:i w:val="0"/>
          <w:caps w:val="0"/>
          <w:color w:val="000000"/>
          <w:spacing w:val="0"/>
          <w:sz w:val="24"/>
          <w:szCs w:val="24"/>
          <w:shd w:val="clear" w:fill="FFFFFF"/>
        </w:rPr>
      </w:pPr>
      <w:r>
        <w:rPr>
          <w:rFonts w:hint="eastAsia"/>
          <w:sz w:val="24"/>
          <w:szCs w:val="24"/>
          <w:lang w:val="en-US" w:eastAsia="zh-CN"/>
        </w:rPr>
        <w:t>与原作者数据不一致，</w:t>
      </w:r>
      <w:r>
        <w:rPr>
          <w:rFonts w:ascii="Helvetica" w:hAnsi="Helvetica" w:eastAsia="Helvetica" w:cs="Helvetica"/>
          <w:i w:val="0"/>
          <w:caps w:val="0"/>
          <w:color w:val="000000"/>
          <w:spacing w:val="0"/>
          <w:sz w:val="24"/>
          <w:szCs w:val="24"/>
          <w:shd w:val="clear" w:fill="FFFFFF"/>
        </w:rPr>
        <w:t>这个应该是作者错了，错的相当明显了，第一类只有一个元素，均值应该与原标准化后的值相等，作者的数据明显不相等</w:t>
      </w:r>
    </w:p>
    <w:p>
      <w:pPr>
        <w:pStyle w:val="3"/>
        <w:keepNext w:val="0"/>
        <w:keepLines w:val="0"/>
        <w:widowControl/>
        <w:suppressLineNumbers w:val="0"/>
        <w:shd w:val="clear" w:fill="FFFFFF"/>
        <w:spacing w:before="134" w:beforeAutospacing="0" w:after="0" w:afterAutospacing="0" w:line="12" w:lineRule="atLeast"/>
        <w:ind w:left="0" w:right="0" w:firstLine="0"/>
        <w:rPr>
          <w:rFonts w:hint="default" w:ascii="Helvetica" w:hAnsi="Helvetica" w:eastAsia="Helvetica" w:cs="Helvetica"/>
          <w:b w:val="0"/>
          <w:bCs w:val="0"/>
          <w:i w:val="0"/>
          <w:caps w:val="0"/>
          <w:color w:val="000000"/>
          <w:spacing w:val="0"/>
          <w:sz w:val="26"/>
          <w:szCs w:val="26"/>
          <w:shd w:val="clear" w:fill="FFFFFF"/>
        </w:rPr>
      </w:pPr>
      <w:r>
        <w:rPr>
          <w:rFonts w:hint="default" w:ascii="Helvetica" w:hAnsi="Helvetica" w:eastAsia="Helvetica" w:cs="Helvetica"/>
          <w:b w:val="0"/>
          <w:bCs w:val="0"/>
          <w:i w:val="0"/>
          <w:caps w:val="0"/>
          <w:color w:val="000000"/>
          <w:spacing w:val="0"/>
          <w:sz w:val="26"/>
          <w:szCs w:val="26"/>
          <w:shd w:val="clear" w:fill="FFFFFF"/>
        </w:rPr>
        <w:t>4.2计算x9,x10与A1，A2，A3的格贴近度</w:t>
      </w:r>
    </w:p>
    <w:p>
      <w:pPr>
        <w:rPr>
          <w:rFonts w:hint="eastAsia" w:ascii="Helvetica" w:hAnsi="Helvetica" w:eastAsia="宋体" w:cs="Helvetica"/>
          <w:b w:val="0"/>
          <w:bCs w:val="0"/>
          <w:i w:val="0"/>
          <w:caps w:val="0"/>
          <w:color w:val="000000"/>
          <w:spacing w:val="0"/>
          <w:sz w:val="24"/>
          <w:szCs w:val="24"/>
          <w:shd w:val="clear" w:fill="FFFFFF"/>
          <w:lang w:val="en-US" w:eastAsia="zh-CN"/>
        </w:rPr>
      </w:pPr>
      <w:r>
        <w:rPr>
          <w:rFonts w:hint="eastAsia" w:ascii="Helvetica" w:hAnsi="Helvetica" w:eastAsia="宋体" w:cs="Helvetica"/>
          <w:b w:val="0"/>
          <w:bCs w:val="0"/>
          <w:i w:val="0"/>
          <w:caps w:val="0"/>
          <w:color w:val="000000"/>
          <w:spacing w:val="0"/>
          <w:sz w:val="24"/>
          <w:szCs w:val="24"/>
          <w:shd w:val="clear" w:fill="FFFFFF"/>
          <w:lang w:val="en-US" w:eastAsia="zh-CN"/>
        </w:rPr>
        <w:t>我根据作者给出的标准化后的两个数据计算得出的格贴近度如下：</w:t>
      </w:r>
    </w:p>
    <w:p>
      <w:r>
        <w:drawing>
          <wp:inline distT="0" distB="0" distL="114300" distR="114300">
            <wp:extent cx="4922520" cy="206502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4922520" cy="206502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下面是作者论文中计算得出的结果</w:t>
      </w:r>
    </w:p>
    <w:p>
      <w:r>
        <w:drawing>
          <wp:inline distT="0" distB="0" distL="114300" distR="114300">
            <wp:extent cx="4328160" cy="195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4328160" cy="1950720"/>
                    </a:xfrm>
                    <a:prstGeom prst="rect">
                      <a:avLst/>
                    </a:prstGeom>
                    <a:noFill/>
                    <a:ln>
                      <a:noFill/>
                    </a:ln>
                  </pic:spPr>
                </pic:pic>
              </a:graphicData>
            </a:graphic>
          </wp:inline>
        </w:drawing>
      </w:r>
    </w:p>
    <w:p>
      <w:r>
        <w:drawing>
          <wp:inline distT="0" distB="0" distL="114300" distR="114300">
            <wp:extent cx="5265420" cy="795655"/>
            <wp:effectExtent l="0" t="0" r="762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5420" cy="795655"/>
                    </a:xfrm>
                    <a:prstGeom prst="rect">
                      <a:avLst/>
                    </a:prstGeom>
                    <a:noFill/>
                    <a:ln>
                      <a:noFill/>
                    </a:ln>
                  </pic:spPr>
                </pic:pic>
              </a:graphicData>
            </a:graphic>
          </wp:inline>
        </w:drawing>
      </w:r>
    </w:p>
    <w:p>
      <w:pPr>
        <w:ind w:firstLine="480" w:firstLineChars="200"/>
        <w:rPr>
          <w:rFonts w:hint="default" w:eastAsia="宋体"/>
          <w:sz w:val="24"/>
          <w:szCs w:val="24"/>
          <w:lang w:val="en-US" w:eastAsia="zh-CN"/>
        </w:rPr>
      </w:pPr>
      <w:r>
        <w:rPr>
          <w:rFonts w:ascii="Helvetica" w:hAnsi="Helvetica" w:eastAsia="Helvetica" w:cs="Helvetica"/>
          <w:i w:val="0"/>
          <w:caps w:val="0"/>
          <w:color w:val="000000"/>
          <w:spacing w:val="0"/>
          <w:sz w:val="24"/>
          <w:szCs w:val="24"/>
          <w:shd w:val="clear" w:fill="FFFFFF"/>
        </w:rPr>
        <w:t>计算结果与作者不同，同属类别是一样的，应该是巧合</w:t>
      </w:r>
      <w:r>
        <w:rPr>
          <w:rFonts w:hint="eastAsia" w:ascii="Helvetica" w:hAnsi="Helvetica" w:eastAsia="宋体" w:cs="Helvetica"/>
          <w:i w:val="0"/>
          <w:caps w:val="0"/>
          <w:color w:val="000000"/>
          <w:spacing w:val="0"/>
          <w:sz w:val="24"/>
          <w:szCs w:val="24"/>
          <w:shd w:val="clear" w:fill="FFFFFF"/>
          <w:lang w:eastAsia="zh-CN"/>
        </w:rPr>
        <w:t>，</w:t>
      </w:r>
      <w:r>
        <w:rPr>
          <w:rFonts w:ascii="Helvetica" w:hAnsi="Helvetica" w:eastAsia="Helvetica" w:cs="Helvetica"/>
          <w:i w:val="0"/>
          <w:caps w:val="0"/>
          <w:color w:val="000000"/>
          <w:spacing w:val="0"/>
          <w:sz w:val="24"/>
          <w:szCs w:val="24"/>
          <w:shd w:val="clear" w:fill="FFFFFF"/>
        </w:rPr>
        <w:t>作者给的表2写的是待评估瓦斯突出样本数据，但表中数据却是x7,x8，说明应该是瞎给的</w:t>
      </w:r>
      <w:r>
        <w:rPr>
          <w:rFonts w:hint="eastAsia" w:ascii="Helvetica" w:hAnsi="Helvetica" w:eastAsia="宋体" w:cs="Helvetica"/>
          <w:i w:val="0"/>
          <w:caps w:val="0"/>
          <w:color w:val="000000"/>
          <w:spacing w:val="0"/>
          <w:sz w:val="24"/>
          <w:szCs w:val="24"/>
          <w:shd w:val="clear" w:fill="FFFFFF"/>
          <w:lang w:eastAsia="zh-CN"/>
        </w:rPr>
        <w:t>，</w:t>
      </w:r>
      <w:r>
        <w:rPr>
          <w:rFonts w:hint="eastAsia" w:ascii="Helvetica" w:hAnsi="Helvetica" w:eastAsia="宋体" w:cs="Helvetica"/>
          <w:i w:val="0"/>
          <w:caps w:val="0"/>
          <w:color w:val="000000"/>
          <w:spacing w:val="0"/>
          <w:sz w:val="24"/>
          <w:szCs w:val="24"/>
          <w:shd w:val="clear" w:fill="FFFFFF"/>
          <w:lang w:val="en-US" w:eastAsia="zh-CN"/>
        </w:rPr>
        <w:t>所以这两个数据一点用没有，分析不出任何结果</w:t>
      </w:r>
    </w:p>
    <w:p>
      <w:pPr>
        <w:numPr>
          <w:numId w:val="0"/>
        </w:numPr>
        <w:jc w:val="both"/>
        <w:rPr>
          <w:rFonts w:hint="default"/>
          <w:sz w:val="24"/>
          <w:szCs w:val="24"/>
          <w:lang w:val="en-US" w:eastAsia="zh-CN"/>
        </w:rPr>
      </w:pPr>
    </w:p>
    <w:p>
      <w:pPr>
        <w:numPr>
          <w:ilvl w:val="0"/>
          <w:numId w:val="1"/>
        </w:numPr>
        <w:jc w:val="both"/>
        <w:rPr>
          <w:rFonts w:hint="default"/>
          <w:sz w:val="40"/>
          <w:szCs w:val="40"/>
          <w:lang w:val="en-US" w:eastAsia="zh-CN"/>
        </w:rPr>
      </w:pPr>
      <w:r>
        <w:rPr>
          <w:rFonts w:hint="eastAsia"/>
          <w:sz w:val="40"/>
          <w:szCs w:val="40"/>
          <w:lang w:val="en-US" w:eastAsia="zh-CN"/>
        </w:rPr>
        <w:t>总结</w:t>
      </w:r>
    </w:p>
    <w:p>
      <w:pPr>
        <w:pStyle w:val="3"/>
        <w:keepNext w:val="0"/>
        <w:keepLines w:val="0"/>
        <w:widowControl/>
        <w:suppressLineNumbers w:val="0"/>
        <w:shd w:val="clear" w:fill="FFFFFF"/>
        <w:spacing w:before="134" w:beforeAutospacing="0" w:after="0" w:afterAutospacing="0" w:line="12" w:lineRule="atLeast"/>
        <w:ind w:left="0" w:right="0" w:firstLine="0"/>
        <w:rPr>
          <w:rFonts w:ascii="Helvetica" w:hAnsi="Helvetica" w:eastAsia="Helvetica" w:cs="Helvetica"/>
          <w:b w:val="0"/>
          <w:bCs w:val="0"/>
          <w:i w:val="0"/>
          <w:caps w:val="0"/>
          <w:color w:val="000000"/>
          <w:spacing w:val="0"/>
          <w:sz w:val="26"/>
          <w:szCs w:val="26"/>
        </w:rPr>
      </w:pPr>
      <w:r>
        <w:rPr>
          <w:rFonts w:hint="default" w:ascii="Helvetica" w:hAnsi="Helvetica" w:eastAsia="Helvetica" w:cs="Helvetica"/>
          <w:b w:val="0"/>
          <w:bCs w:val="0"/>
          <w:i w:val="0"/>
          <w:caps w:val="0"/>
          <w:color w:val="000000"/>
          <w:spacing w:val="0"/>
          <w:sz w:val="26"/>
          <w:szCs w:val="26"/>
          <w:shd w:val="clear" w:fill="FFFFFF"/>
        </w:rPr>
        <w:t>5.1分析结果</w:t>
      </w:r>
    </w:p>
    <w:p>
      <w:pPr>
        <w:pStyle w:val="4"/>
        <w:keepNext w:val="0"/>
        <w:keepLines w:val="0"/>
        <w:widowControl/>
        <w:suppressLineNumbers w:val="0"/>
        <w:spacing w:before="0" w:beforeAutospacing="0" w:after="0" w:afterAutospacing="0"/>
        <w:ind w:left="0" w:right="0" w:firstLine="480" w:firstLineChars="200"/>
        <w:jc w:val="left"/>
        <w:rPr>
          <w:sz w:val="24"/>
          <w:szCs w:val="24"/>
        </w:rPr>
      </w:pPr>
      <w:r>
        <w:rPr>
          <w:rFonts w:ascii="Helvetica" w:hAnsi="Helvetica" w:eastAsia="Helvetica" w:cs="Helvetica"/>
          <w:i w:val="0"/>
          <w:caps w:val="0"/>
          <w:color w:val="000000"/>
          <w:spacing w:val="0"/>
          <w:sz w:val="24"/>
          <w:szCs w:val="24"/>
        </w:rPr>
        <w:t>除了标准化数据与原作者相同之外，其余计算结果均与作者不同，如果不出意外的话，应该是篇水文，而且水的离谱</w:t>
      </w:r>
    </w:p>
    <w:p>
      <w:pPr>
        <w:pStyle w:val="4"/>
        <w:keepNext w:val="0"/>
        <w:keepLines w:val="0"/>
        <w:widowControl/>
        <w:suppressLineNumbers w:val="0"/>
        <w:spacing w:before="0" w:beforeAutospacing="0" w:after="0" w:afterAutospacing="0"/>
        <w:ind w:left="240" w:right="0" w:hanging="240" w:hangingChars="100"/>
        <w:jc w:val="left"/>
        <w:rPr>
          <w:rFonts w:hint="default" w:ascii="Helvetica" w:hAnsi="Helvetica" w:eastAsia="Helvetica" w:cs="Helvetica"/>
          <w:i w:val="0"/>
          <w:caps w:val="0"/>
          <w:color w:val="000000"/>
          <w:spacing w:val="0"/>
          <w:sz w:val="24"/>
          <w:szCs w:val="24"/>
        </w:rPr>
      </w:pPr>
      <w:r>
        <w:rPr>
          <w:rFonts w:hint="default" w:ascii="Helvetica" w:hAnsi="Helvetica" w:eastAsia="Helvetica" w:cs="Helvetica"/>
          <w:i w:val="0"/>
          <w:caps w:val="0"/>
          <w:color w:val="000000"/>
          <w:spacing w:val="0"/>
          <w:sz w:val="24"/>
          <w:szCs w:val="24"/>
        </w:rPr>
        <w:t>不管论文水平如何，我的聚类分析结果与原本数据的类别差别较大，有2种可</w:t>
      </w:r>
    </w:p>
    <w:p>
      <w:pPr>
        <w:pStyle w:val="4"/>
        <w:keepNext w:val="0"/>
        <w:keepLines w:val="0"/>
        <w:widowControl/>
        <w:numPr>
          <w:numId w:val="0"/>
        </w:numPr>
        <w:suppressLineNumbers w:val="0"/>
        <w:spacing w:before="0" w:beforeAutospacing="0" w:after="0" w:afterAutospacing="0"/>
        <w:ind w:leftChars="-100" w:right="0" w:rightChars="0" w:firstLine="720" w:firstLineChars="300"/>
        <w:jc w:val="left"/>
        <w:rPr>
          <w:rFonts w:hint="default" w:ascii="Helvetica" w:hAnsi="Helvetica" w:eastAsia="Helvetica" w:cs="Helvetica"/>
          <w:i w:val="0"/>
          <w:caps w:val="0"/>
          <w:color w:val="000000"/>
          <w:spacing w:val="0"/>
          <w:sz w:val="24"/>
          <w:szCs w:val="24"/>
        </w:rPr>
      </w:pPr>
      <w:r>
        <w:rPr>
          <w:rFonts w:hint="eastAsia" w:ascii="Helvetica" w:hAnsi="Helvetica" w:eastAsia="宋体" w:cs="Helvetica"/>
          <w:i w:val="0"/>
          <w:caps w:val="0"/>
          <w:color w:val="000000"/>
          <w:spacing w:val="0"/>
          <w:sz w:val="24"/>
          <w:szCs w:val="24"/>
          <w:lang w:val="en-US" w:eastAsia="zh-CN"/>
        </w:rPr>
        <w:t>1.</w:t>
      </w:r>
      <w:r>
        <w:rPr>
          <w:rFonts w:hint="default" w:ascii="Helvetica" w:hAnsi="Helvetica" w:eastAsia="Helvetica" w:cs="Helvetica"/>
          <w:i w:val="0"/>
          <w:caps w:val="0"/>
          <w:color w:val="000000"/>
          <w:spacing w:val="0"/>
          <w:sz w:val="24"/>
          <w:szCs w:val="24"/>
        </w:rPr>
        <w:t>本身数据量非常少，导致某个特殊样本造成的影响太大，导致聚类效果很差（第四个样本）</w:t>
      </w:r>
    </w:p>
    <w:p>
      <w:pPr>
        <w:pStyle w:val="4"/>
        <w:keepNext w:val="0"/>
        <w:keepLines w:val="0"/>
        <w:widowControl/>
        <w:suppressLineNumbers w:val="0"/>
        <w:spacing w:before="0" w:beforeAutospacing="0" w:after="0" w:afterAutospacing="0"/>
        <w:ind w:left="0" w:right="0" w:firstLine="480" w:firstLineChars="200"/>
        <w:jc w:val="left"/>
        <w:rPr>
          <w:sz w:val="24"/>
          <w:szCs w:val="24"/>
        </w:rPr>
      </w:pPr>
      <w:r>
        <w:rPr>
          <w:rFonts w:hint="default" w:ascii="Helvetica" w:hAnsi="Helvetica" w:eastAsia="Helvetica" w:cs="Helvetica"/>
          <w:i w:val="0"/>
          <w:caps w:val="0"/>
          <w:color w:val="000000"/>
          <w:spacing w:val="0"/>
          <w:sz w:val="24"/>
          <w:szCs w:val="24"/>
        </w:rPr>
        <w:t>2.标准化数据的方法有可能会影响两个样本的相似度（从观察第一个样本和第8个样本得出）</w:t>
      </w:r>
    </w:p>
    <w:p>
      <w:pPr>
        <w:pStyle w:val="3"/>
        <w:keepNext w:val="0"/>
        <w:keepLines w:val="0"/>
        <w:widowControl/>
        <w:suppressLineNumbers w:val="0"/>
        <w:shd w:val="clear" w:fill="FFFFFF"/>
        <w:spacing w:before="134" w:beforeAutospacing="0" w:after="0" w:afterAutospacing="0" w:line="12" w:lineRule="atLeast"/>
        <w:ind w:left="0" w:right="0" w:firstLine="0"/>
        <w:rPr>
          <w:rFonts w:hint="default" w:ascii="Helvetica" w:hAnsi="Helvetica" w:eastAsia="Helvetica" w:cs="Helvetica"/>
          <w:b w:val="0"/>
          <w:bCs w:val="0"/>
          <w:i w:val="0"/>
          <w:caps w:val="0"/>
          <w:color w:val="000000"/>
          <w:spacing w:val="0"/>
          <w:sz w:val="26"/>
          <w:szCs w:val="26"/>
          <w:shd w:val="clear" w:fill="FFFFFF"/>
        </w:rPr>
      </w:pPr>
      <w:r>
        <w:rPr>
          <w:rFonts w:hint="default" w:ascii="Helvetica" w:hAnsi="Helvetica" w:eastAsia="Helvetica" w:cs="Helvetica"/>
          <w:b w:val="0"/>
          <w:bCs w:val="0"/>
          <w:i w:val="0"/>
          <w:caps w:val="0"/>
          <w:color w:val="000000"/>
          <w:spacing w:val="0"/>
          <w:sz w:val="26"/>
          <w:szCs w:val="26"/>
          <w:shd w:val="clear" w:fill="FFFFFF"/>
        </w:rPr>
        <w:t>5.2修改标准化方法看一下聚类结果</w:t>
      </w:r>
    </w:p>
    <w:p>
      <w:pPr>
        <w:rPr>
          <w:rFonts w:hint="eastAsia" w:ascii="Helvetica" w:hAnsi="Helvetica" w:eastAsia="宋体" w:cs="Helvetica"/>
          <w:b w:val="0"/>
          <w:bCs w:val="0"/>
          <w:i w:val="0"/>
          <w:caps w:val="0"/>
          <w:color w:val="000000"/>
          <w:spacing w:val="0"/>
          <w:sz w:val="24"/>
          <w:szCs w:val="24"/>
          <w:shd w:val="clear" w:fill="FFFFFF"/>
          <w:lang w:val="en-US" w:eastAsia="zh-CN"/>
        </w:rPr>
      </w:pPr>
      <w:r>
        <w:rPr>
          <w:rFonts w:hint="eastAsia" w:ascii="Helvetica" w:hAnsi="Helvetica" w:eastAsia="宋体" w:cs="Helvetica"/>
          <w:b w:val="0"/>
          <w:bCs w:val="0"/>
          <w:i w:val="0"/>
          <w:caps w:val="0"/>
          <w:color w:val="000000"/>
          <w:spacing w:val="0"/>
          <w:sz w:val="24"/>
          <w:szCs w:val="24"/>
          <w:shd w:val="clear" w:fill="FFFFFF"/>
          <w:lang w:val="en-US" w:eastAsia="zh-CN"/>
        </w:rPr>
        <w:t>平移极差后的标准化数据：</w:t>
      </w:r>
    </w:p>
    <w:p>
      <w:r>
        <w:drawing>
          <wp:inline distT="0" distB="0" distL="114300" distR="114300">
            <wp:extent cx="5267960" cy="3656330"/>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7960" cy="3656330"/>
                    </a:xfrm>
                    <a:prstGeom prst="rect">
                      <a:avLst/>
                    </a:prstGeom>
                    <a:noFill/>
                    <a:ln>
                      <a:noFill/>
                    </a:ln>
                  </pic:spPr>
                </pic:pic>
              </a:graphicData>
            </a:graphic>
          </wp:inline>
        </w:drawing>
      </w:r>
    </w:p>
    <w:p>
      <w:r>
        <w:drawing>
          <wp:inline distT="0" distB="0" distL="114300" distR="114300">
            <wp:extent cx="5268595" cy="279844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8595" cy="2798445"/>
                    </a:xfrm>
                    <a:prstGeom prst="rect">
                      <a:avLst/>
                    </a:prstGeom>
                    <a:noFill/>
                    <a:ln>
                      <a:noFill/>
                    </a:ln>
                  </pic:spPr>
                </pic:pic>
              </a:graphicData>
            </a:graphic>
          </wp:inline>
        </w:drawing>
      </w:r>
    </w:p>
    <w:p>
      <w:r>
        <w:drawing>
          <wp:inline distT="0" distB="0" distL="114300" distR="114300">
            <wp:extent cx="5271770" cy="2713355"/>
            <wp:effectExtent l="0" t="0" r="127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1770" cy="2713355"/>
                    </a:xfrm>
                    <a:prstGeom prst="rect">
                      <a:avLst/>
                    </a:prstGeom>
                    <a:noFill/>
                    <a:ln>
                      <a:noFill/>
                    </a:ln>
                  </pic:spPr>
                </pic:pic>
              </a:graphicData>
            </a:graphic>
          </wp:inline>
        </w:drawing>
      </w:r>
    </w:p>
    <w:p>
      <w:r>
        <w:drawing>
          <wp:inline distT="0" distB="0" distL="114300" distR="114300">
            <wp:extent cx="3840480" cy="2499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3840480" cy="2499360"/>
                    </a:xfrm>
                    <a:prstGeom prst="rect">
                      <a:avLst/>
                    </a:prstGeom>
                    <a:noFill/>
                    <a:ln>
                      <a:noFill/>
                    </a:ln>
                  </pic:spPr>
                </pic:pic>
              </a:graphicData>
            </a:graphic>
          </wp:inline>
        </w:drawing>
      </w:r>
    </w:p>
    <w:p>
      <w:pPr>
        <w:rPr>
          <w:rFonts w:hint="default" w:eastAsiaTheme="minorEastAsia"/>
          <w:sz w:val="24"/>
          <w:szCs w:val="24"/>
          <w:lang w:val="en-US" w:eastAsia="zh-CN"/>
        </w:rPr>
      </w:pPr>
      <w:r>
        <w:rPr>
          <w:rFonts w:hint="eastAsia"/>
          <w:sz w:val="24"/>
          <w:szCs w:val="24"/>
          <w:lang w:val="en-US" w:eastAsia="zh-CN"/>
        </w:rPr>
        <w:t>基本没什么变化，主要原因应该还是样本太少，时间有限，然后就到此为止了谢谢大家。</w:t>
      </w:r>
    </w:p>
    <w:p>
      <w:pPr>
        <w:numPr>
          <w:numId w:val="0"/>
        </w:numPr>
        <w:jc w:val="both"/>
        <w:rPr>
          <w:rFonts w:hint="default"/>
          <w:sz w:val="40"/>
          <w:szCs w:val="40"/>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92555C"/>
    <w:multiLevelType w:val="singleLevel"/>
    <w:tmpl w:val="8392555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2B1435"/>
    <w:rsid w:val="112B1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2020-12-25T11:34:00Z</dcterms:created>
  <dc:creator>ASUS</dc:creator>
  <cp:lastModifiedBy>ASUS</cp:lastModifiedBy>
  <dcterms:modified xsi:type="dcterms:W3CDTF">2020-12-25T12:04:42Z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