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B71FCF" w:rsidRDefault="00092169" w:rsidP="00092169">
      <w:pPr>
        <w:widowControl w:val="0"/>
        <w:spacing w:after="0" w:line="240" w:lineRule="auto"/>
        <w:jc w:val="distribute"/>
        <w:rPr>
          <w:rFonts w:ascii="標楷體" w:hAnsi="標楷體" w:cs="Times New Roman"/>
          <w:sz w:val="72"/>
          <w:lang w:val="en-US" w:eastAsia="zh-TW" w:bidi="ar-SA"/>
        </w:rPr>
      </w:pPr>
      <w:r w:rsidRPr="00B71FCF">
        <w:rPr>
          <w:rFonts w:ascii="標楷體" w:hAnsi="標楷體" w:cs="Times New Roman"/>
          <w:sz w:val="72"/>
          <w:lang w:val="en-US" w:eastAsia="zh-TW" w:bidi="ar-SA"/>
        </w:rPr>
        <w:t>國立臺北商業大學</w:t>
      </w:r>
    </w:p>
    <w:p w:rsidR="00092169" w:rsidRPr="00B71FCF" w:rsidRDefault="00092169" w:rsidP="00092169">
      <w:pPr>
        <w:widowControl w:val="0"/>
        <w:spacing w:after="0" w:line="240" w:lineRule="auto"/>
        <w:jc w:val="center"/>
        <w:rPr>
          <w:rFonts w:ascii="標楷體" w:hAnsi="標楷體" w:cs="Times New Roman"/>
          <w:sz w:val="56"/>
          <w:lang w:val="en-US" w:eastAsia="zh-TW" w:bidi="ar-SA"/>
        </w:rPr>
      </w:pPr>
      <w:r w:rsidRPr="00B71FCF">
        <w:rPr>
          <w:rFonts w:ascii="標楷體" w:hAnsi="標楷體" w:cs="Times New Roman"/>
          <w:sz w:val="56"/>
          <w:lang w:val="en-US" w:eastAsia="zh-TW" w:bidi="ar-SA"/>
        </w:rPr>
        <w:t xml:space="preserve">資 訊 管 理 系 </w:t>
      </w:r>
    </w:p>
    <w:p w:rsidR="00092169" w:rsidRPr="00B71FCF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ascii="標楷體" w:hAnsi="標楷體" w:cs="Times New Roman"/>
          <w:sz w:val="48"/>
          <w:lang w:val="en-US" w:eastAsia="zh-TW" w:bidi="ar-SA"/>
        </w:rPr>
      </w:pPr>
      <w:r w:rsidRPr="00B71FCF">
        <w:rPr>
          <w:rFonts w:ascii="標楷體" w:hAnsi="標楷體" w:cs="Times New Roman"/>
          <w:sz w:val="48"/>
          <w:lang w:val="en-US" w:eastAsia="zh-TW" w:bidi="ar-SA"/>
        </w:rPr>
        <w:t>113’資訊系統專案設計</w:t>
      </w:r>
    </w:p>
    <w:p w:rsidR="00092169" w:rsidRPr="00B71FCF" w:rsidRDefault="00092169" w:rsidP="00092169">
      <w:pPr>
        <w:widowControl w:val="0"/>
        <w:spacing w:after="0" w:line="360" w:lineRule="auto"/>
        <w:jc w:val="center"/>
        <w:rPr>
          <w:rFonts w:ascii="標楷體" w:hAnsi="標楷體" w:cs="Times New Roman"/>
          <w:sz w:val="72"/>
          <w:lang w:val="en-US" w:eastAsia="zh-TW" w:bidi="ar-SA"/>
        </w:rPr>
      </w:pPr>
      <w:r w:rsidRPr="00B71FCF">
        <w:rPr>
          <w:rFonts w:ascii="標楷體" w:hAnsi="標楷體" w:cs="Times New Roman"/>
          <w:b/>
          <w:bCs/>
          <w:sz w:val="72"/>
          <w:lang w:val="en-US" w:eastAsia="zh-TW" w:bidi="ar-SA"/>
        </w:rPr>
        <w:t>系統手冊</w:t>
      </w:r>
    </w:p>
    <w:p w:rsidR="00092169" w:rsidRPr="00B71FCF" w:rsidRDefault="00092169" w:rsidP="00092169">
      <w:pPr>
        <w:spacing w:before="240"/>
        <w:jc w:val="center"/>
        <w:rPr>
          <w:rFonts w:ascii="標楷體" w:hAnsi="標楷體"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1FCF">
        <w:rPr>
          <w:rFonts w:ascii="標楷體" w:hAnsi="標楷體"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B71FCF" w:rsidRDefault="00092169" w:rsidP="00092169">
      <w:pPr>
        <w:snapToGrid w:val="0"/>
        <w:spacing w:line="360" w:lineRule="auto"/>
        <w:ind w:left="357"/>
        <w:jc w:val="both"/>
        <w:rPr>
          <w:rFonts w:ascii="標楷體" w:hAnsi="標楷體" w:cs="Times New Roman"/>
          <w:b/>
          <w:bCs/>
          <w:sz w:val="40"/>
        </w:rPr>
      </w:pPr>
      <w:r w:rsidRPr="00B71FCF">
        <w:rPr>
          <w:rFonts w:ascii="標楷體" w:hAnsi="標楷體" w:cs="Times New Roman"/>
          <w:b/>
          <w:bCs/>
          <w:sz w:val="40"/>
        </w:rPr>
        <w:t>組    別：第11</w:t>
      </w:r>
      <w:r w:rsidRPr="00B71FCF">
        <w:rPr>
          <w:rFonts w:ascii="標楷體" w:hAnsi="標楷體" w:cs="Times New Roman"/>
          <w:b/>
          <w:bCs/>
          <w:sz w:val="40"/>
          <w:lang w:val="en-US"/>
        </w:rPr>
        <w:t>4201</w:t>
      </w:r>
      <w:r w:rsidRPr="00B71FCF">
        <w:rPr>
          <w:rFonts w:ascii="標楷體" w:hAnsi="標楷體" w:cs="Times New Roman"/>
          <w:b/>
          <w:bCs/>
          <w:sz w:val="40"/>
        </w:rPr>
        <w:t>組</w:t>
      </w:r>
    </w:p>
    <w:p w:rsidR="00092169" w:rsidRPr="00B71F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val="en-US"/>
        </w:rPr>
      </w:pPr>
      <w:r w:rsidRPr="00B71FCF">
        <w:rPr>
          <w:rFonts w:ascii="標楷體" w:hAnsi="標楷體" w:cs="Times New Roman"/>
          <w:b/>
          <w:bCs/>
          <w:sz w:val="40"/>
        </w:rPr>
        <w:t>題    目：DreamEcho AI</w:t>
      </w:r>
    </w:p>
    <w:p w:rsidR="00092169" w:rsidRPr="00B71F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</w:rPr>
      </w:pPr>
      <w:r w:rsidRPr="00B71FCF">
        <w:rPr>
          <w:rFonts w:ascii="標楷體" w:hAnsi="標楷體" w:cs="Times New Roman"/>
          <w:b/>
          <w:bCs/>
          <w:sz w:val="40"/>
        </w:rPr>
        <w:t>指導老師：林育志老師</w:t>
      </w:r>
    </w:p>
    <w:p w:rsidR="00092169" w:rsidRPr="00B71F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B71FCF">
        <w:rPr>
          <w:rFonts w:ascii="標楷體" w:hAnsi="標楷體" w:cs="Times New Roman"/>
          <w:b/>
          <w:bCs/>
          <w:sz w:val="40"/>
        </w:rPr>
        <w:t>組    長：</w:t>
      </w:r>
      <w:r w:rsidRPr="00B71FCF">
        <w:rPr>
          <w:rFonts w:ascii="標楷體" w:hAnsi="標楷體" w:cs="Times New Roman"/>
          <w:b/>
          <w:bCs/>
          <w:sz w:val="40"/>
          <w:lang w:val="en-US"/>
        </w:rPr>
        <w:t>11336034</w:t>
      </w:r>
      <w:r w:rsidRPr="00B71FCF">
        <w:rPr>
          <w:rFonts w:ascii="標楷體" w:hAnsi="標楷體" w:cs="Times New Roman"/>
          <w:b/>
          <w:bCs/>
          <w:sz w:val="40"/>
        </w:rPr>
        <w:t xml:space="preserve"> </w:t>
      </w:r>
      <w:r w:rsidRPr="00B71FCF">
        <w:rPr>
          <w:rFonts w:ascii="標楷體" w:hAnsi="標楷體" w:cs="Times New Roman"/>
          <w:b/>
          <w:bCs/>
          <w:sz w:val="40"/>
          <w:lang w:eastAsia="zh-TW"/>
        </w:rPr>
        <w:t>胡家愷</w:t>
      </w:r>
    </w:p>
    <w:p w:rsidR="00092169" w:rsidRPr="00B71F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B71FCF">
        <w:rPr>
          <w:rFonts w:ascii="標楷體" w:hAnsi="標楷體" w:cs="Times New Roman"/>
          <w:b/>
          <w:bCs/>
          <w:sz w:val="40"/>
        </w:rPr>
        <w:t>組    員：</w:t>
      </w:r>
      <w:r w:rsidRPr="00B71FCF">
        <w:rPr>
          <w:rFonts w:ascii="標楷體" w:hAnsi="標楷體" w:cs="Times New Roman"/>
          <w:b/>
          <w:bCs/>
          <w:sz w:val="40"/>
          <w:lang w:val="en-US"/>
        </w:rPr>
        <w:t>11336032</w:t>
      </w:r>
      <w:r w:rsidRPr="00B71FCF">
        <w:rPr>
          <w:rFonts w:ascii="標楷體" w:hAnsi="標楷體" w:cs="Times New Roman"/>
          <w:b/>
          <w:bCs/>
          <w:sz w:val="40"/>
        </w:rPr>
        <w:t xml:space="preserve"> </w:t>
      </w:r>
      <w:r w:rsidRPr="00B71FCF">
        <w:rPr>
          <w:rFonts w:ascii="標楷體" w:hAnsi="標楷體" w:cs="Times New Roman"/>
          <w:b/>
          <w:bCs/>
          <w:sz w:val="40"/>
          <w:lang w:eastAsia="zh-TW"/>
        </w:rPr>
        <w:t>黃忠</w:t>
      </w:r>
    </w:p>
    <w:p w:rsidR="00092169" w:rsidRPr="00B71FCF" w:rsidRDefault="00092169" w:rsidP="00092169">
      <w:pPr>
        <w:tabs>
          <w:tab w:val="left" w:pos="2520"/>
        </w:tabs>
        <w:snapToGrid w:val="0"/>
        <w:ind w:left="357"/>
        <w:jc w:val="distribute"/>
        <w:rPr>
          <w:rFonts w:ascii="標楷體" w:hAnsi="標楷體" w:cs="Times New Roman"/>
          <w:b/>
          <w:bCs/>
          <w:sz w:val="36"/>
          <w:szCs w:val="36"/>
          <w:lang w:eastAsia="zh-TW"/>
        </w:rPr>
      </w:pPr>
      <w:r w:rsidRPr="00B71FCF">
        <w:rPr>
          <w:rFonts w:ascii="標楷體" w:hAnsi="標楷體" w:cs="Times New Roman"/>
          <w:b/>
          <w:bCs/>
          <w:sz w:val="36"/>
          <w:szCs w:val="36"/>
        </w:rPr>
        <w:t>中華民國114年</w:t>
      </w:r>
      <w:r w:rsidRPr="00B71FCF">
        <w:rPr>
          <w:rFonts w:ascii="標楷體" w:hAnsi="標楷體" w:cs="Times New Roman"/>
          <w:b/>
          <w:bCs/>
          <w:sz w:val="36"/>
          <w:szCs w:val="36"/>
          <w:lang w:val="en-US"/>
        </w:rPr>
        <w:t>5</w:t>
      </w:r>
      <w:r w:rsidRPr="00B71FCF">
        <w:rPr>
          <w:rFonts w:ascii="標楷體" w:hAnsi="標楷體" w:cs="Times New Roman"/>
          <w:b/>
          <w:bCs/>
          <w:sz w:val="36"/>
          <w:szCs w:val="36"/>
        </w:rPr>
        <w:t>月</w:t>
      </w:r>
      <w:r w:rsidRPr="00B71FCF">
        <w:rPr>
          <w:rFonts w:ascii="標楷體" w:hAnsi="標楷體" w:cs="Times New Roman"/>
          <w:b/>
          <w:bCs/>
          <w:sz w:val="36"/>
          <w:szCs w:val="36"/>
          <w:lang w:val="en-US"/>
        </w:rPr>
        <w:t>28</w:t>
      </w:r>
      <w:r w:rsidRPr="00B71FCF">
        <w:rPr>
          <w:rFonts w:ascii="標楷體" w:hAnsi="標楷體" w:cs="Times New Roman"/>
          <w:b/>
          <w:bCs/>
          <w:sz w:val="36"/>
          <w:szCs w:val="36"/>
        </w:rPr>
        <w:t>日</w:t>
      </w:r>
    </w:p>
    <w:p w:rsidR="000F6D24" w:rsidRPr="00B71FCF" w:rsidRDefault="000F6D24">
      <w:pPr>
        <w:spacing w:line="278" w:lineRule="auto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br w:type="page"/>
      </w:r>
    </w:p>
    <w:p w:rsidR="00092169" w:rsidRPr="00B71FCF" w:rsidRDefault="00092169" w:rsidP="007752EF">
      <w:pPr>
        <w:spacing w:after="0" w:line="240" w:lineRule="auto"/>
        <w:ind w:firstLineChars="200" w:firstLine="560"/>
        <w:jc w:val="center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lastRenderedPageBreak/>
        <w:t>目錄</w:t>
      </w:r>
    </w:p>
    <w:p w:rsidR="007752EF" w:rsidRPr="00B71FCF" w:rsidRDefault="007752EF" w:rsidP="007752EF">
      <w:pPr>
        <w:spacing w:after="0" w:line="240" w:lineRule="auto"/>
        <w:jc w:val="both"/>
        <w:rPr>
          <w:rFonts w:ascii="標楷體" w:hAnsi="標楷體" w:cs="Times New Roman" w:hint="eastAsia"/>
          <w:lang w:val="en-US"/>
        </w:rPr>
      </w:pPr>
    </w:p>
    <w:p w:rsidR="007752EF" w:rsidRPr="00B71F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B71F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B71F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0648B4" w:rsidRPr="00B71FCF" w:rsidRDefault="000648B4" w:rsidP="000648B4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0F6D24" w:rsidRPr="00B71FCF" w:rsidRDefault="000F6D24">
      <w:pPr>
        <w:spacing w:line="278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br w:type="page"/>
      </w:r>
    </w:p>
    <w:p w:rsidR="000648B4" w:rsidRPr="00B71FCF" w:rsidRDefault="000648B4" w:rsidP="000648B4">
      <w:pPr>
        <w:spacing w:after="0"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第一章 前言</w:t>
      </w:r>
    </w:p>
    <w:p w:rsidR="000648B4" w:rsidRPr="00B71FCF" w:rsidRDefault="000648B4" w:rsidP="00B71FCF">
      <w:pPr>
        <w:rPr>
          <w:lang w:val="en-US" w:eastAsia="zh-TW" w:bidi="ar-SA"/>
        </w:rPr>
      </w:pPr>
      <w:r w:rsidRPr="00B71FCF">
        <w:rPr>
          <w:lang w:val="en-US" w:eastAsia="zh-TW" w:bidi="ar-SA"/>
        </w:rPr>
        <w:t xml:space="preserve">1-1 </w:t>
      </w:r>
      <w:r w:rsidRPr="00B71FCF">
        <w:rPr>
          <w:lang w:val="en-US" w:eastAsia="zh-TW" w:bidi="ar-SA"/>
        </w:rPr>
        <w:t>背景介紹</w:t>
      </w:r>
    </w:p>
    <w:p w:rsidR="000648B4" w:rsidRPr="00B71FCF" w:rsidRDefault="000648B4" w:rsidP="00B71FCF">
      <w:pPr>
        <w:spacing w:after="0" w:line="360" w:lineRule="auto"/>
        <w:ind w:firstLineChars="200" w:firstLine="560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夢境</w:t>
      </w:r>
      <w:r w:rsidR="00F37313" w:rsidRPr="00B71F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從古至今都</w:t>
      </w:r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是人類探索自我的重要途徑，許多文化與心理學家都試圖解釋夢境背後的意義與心理狀態。</w:t>
      </w:r>
      <w:r w:rsidR="00F37313" w:rsidRPr="00B71F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但是</w:t>
      </w:r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傳統夢境解析往往依賴個人經驗與主觀解釋，缺乏科學依據與數據支持。</w:t>
      </w:r>
    </w:p>
    <w:p w:rsidR="000648B4" w:rsidRPr="00B71FCF" w:rsidRDefault="000648B4" w:rsidP="00B71FCF">
      <w:pPr>
        <w:spacing w:after="0" w:line="360" w:lineRule="auto"/>
        <w:ind w:firstLineChars="200" w:firstLine="560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隨著人工智慧（AI）技術的快速發展，越來越多領域正從這些技術的強大能力中受益，尤其是在心理健康領域。夢境分析一直是心理學中的一個重要分支，傳統上需要專業心理學家的解讀，但隨著AI技術的進步，這個過程現在能夠更加精確且高效地自動化處理，使得夢境分析能夠以更科學、客觀的方式進行。透過 AI，我們可以解析夢境的</w:t>
      </w:r>
      <w:r w:rsidRPr="00F014D3">
        <w:rPr>
          <w:rFonts w:ascii="標楷體" w:hAnsi="標楷體" w:cs="Times New Roman"/>
          <w:color w:val="auto"/>
          <w:szCs w:val="28"/>
          <w:highlight w:val="yellow"/>
          <w:lang w:val="en-US" w:eastAsia="zh-TW" w:bidi="ar-SA"/>
          <w14:ligatures w14:val="none"/>
        </w:rPr>
        <w:t>關鍵字、情緒趨勢，並提供心理學建議</w:t>
      </w:r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，幫助使用者</w:t>
      </w:r>
      <w:r w:rsidRPr="00F014D3">
        <w:rPr>
          <w:rFonts w:ascii="標楷體" w:hAnsi="標楷體" w:cs="Times New Roman"/>
          <w:color w:val="auto"/>
          <w:szCs w:val="28"/>
          <w:highlight w:val="yellow"/>
          <w:lang w:val="en-US" w:eastAsia="zh-TW" w:bidi="ar-SA"/>
          <w14:ligatures w14:val="none"/>
        </w:rPr>
        <w:t>理解自己的心理狀態。</w:t>
      </w:r>
      <w:r w:rsidRPr="00B71FCF">
        <w:rPr>
          <w:lang w:val="en-US"/>
        </w:rPr>
        <w:br/>
      </w:r>
      <w:r w:rsidRPr="00B71FCF">
        <w:rPr>
          <w:lang w:val="en-US" w:eastAsia="zh-TW" w:bidi="ar-SA"/>
        </w:rPr>
        <w:t xml:space="preserve">1-2 </w:t>
      </w:r>
      <w:r w:rsidRPr="00B71FCF">
        <w:rPr>
          <w:lang w:val="en-US" w:eastAsia="zh-TW" w:bidi="ar-SA"/>
        </w:rPr>
        <w:t>動機</w:t>
      </w:r>
    </w:p>
    <w:p w:rsidR="000648B4" w:rsidRPr="00B71FCF" w:rsidRDefault="000648B4" w:rsidP="00B71FCF">
      <w:pPr>
        <w:spacing w:after="0" w:line="360" w:lineRule="auto"/>
        <w:ind w:firstLineChars="200" w:firstLine="560"/>
        <w:jc w:val="both"/>
        <w:rPr>
          <w:rFonts w:ascii="標楷體" w:hAnsi="標楷體" w:cs="Times New Roman" w:hint="eastAsia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與心理健康相關AI系統仍處於發展初期，大多數現有的夢境解釋資源來自傳統心理學書籍、占星術或個人經驗分享，缺乏科學化的數據分析。即便有少數AI心理分析平台，但這些系統主要聚焦於情緒辨識或心理測驗，而非個人化的夢境解析。</w:t>
      </w:r>
    </w:p>
    <w:p w:rsidR="000648B4" w:rsidRPr="00B71FCF" w:rsidRDefault="000648B4" w:rsidP="00B71FCF">
      <w:pPr>
        <w:spacing w:after="0" w:line="360" w:lineRule="auto"/>
        <w:ind w:firstLineChars="200" w:firstLine="560"/>
        <w:jc w:val="both"/>
        <w:rPr>
          <w:rFonts w:ascii="標楷體" w:hAnsi="標楷體" w:cs="Times New Roman" w:hint="eastAsia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我們發現，多數人對於夢境的內容與其心理狀態之間的關聯感到好奇，然而，現有的分析方式大多過於片面，缺乏系統化的整理。例如，坊間流行的夢境解析應用程式大多使用關鍵字比對方式來解釋夢境，卻忽略了夢境背景、使用者的心理狀態、生活事件等重要因素，導致解釋過於單一、無法個性化。</w:t>
      </w:r>
    </w:p>
    <w:p w:rsidR="000648B4" w:rsidRPr="00B71FCF" w:rsidRDefault="000648B4" w:rsidP="00B71FCF">
      <w:pPr>
        <w:spacing w:after="0" w:line="360" w:lineRule="auto"/>
        <w:ind w:firstLineChars="200" w:firstLine="560"/>
        <w:jc w:val="both"/>
        <w:rPr>
          <w:rFonts w:ascii="標楷體" w:hAnsi="標楷體" w:cs="Times New Roman" w:hint="eastAsia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我們的目標是開發一個能夠</w:t>
      </w:r>
      <w:r w:rsidRPr="00F014D3">
        <w:rPr>
          <w:rFonts w:ascii="標楷體" w:hAnsi="標楷體" w:cs="Times New Roman"/>
          <w:highlight w:val="yellow"/>
          <w:lang w:val="en-US" w:eastAsia="zh-TW"/>
        </w:rPr>
        <w:t>整合 NLP、心理學理論、AI深度學習的夢境分析儀表板</w:t>
      </w:r>
      <w:r w:rsidRPr="00B71FCF">
        <w:rPr>
          <w:rFonts w:ascii="標楷體" w:hAnsi="標楷體" w:cs="Times New Roman"/>
          <w:lang w:val="en-US" w:eastAsia="zh-TW"/>
        </w:rPr>
        <w:t>，讓使用者能夠</w:t>
      </w:r>
      <w:r w:rsidRPr="00F014D3">
        <w:rPr>
          <w:rFonts w:ascii="標楷體" w:hAnsi="標楷體" w:cs="Times New Roman"/>
          <w:highlight w:val="yellow"/>
          <w:lang w:val="en-US" w:eastAsia="zh-TW"/>
        </w:rPr>
        <w:t>獲得即時、個性化的夢境解析與心理健康建議</w:t>
      </w:r>
      <w:r w:rsidRPr="00B71FCF">
        <w:rPr>
          <w:rFonts w:ascii="標楷體" w:hAnsi="標楷體" w:cs="Times New Roman"/>
          <w:lang w:val="en-US" w:eastAsia="zh-TW"/>
        </w:rPr>
        <w:t>，從而更</w:t>
      </w:r>
      <w:r w:rsidRPr="00F014D3">
        <w:rPr>
          <w:rFonts w:ascii="標楷體" w:hAnsi="標楷體" w:cs="Times New Roman"/>
          <w:highlight w:val="yellow"/>
          <w:lang w:val="en-US" w:eastAsia="zh-TW"/>
        </w:rPr>
        <w:t>了解自己的內在情緒與壓力來源</w:t>
      </w:r>
      <w:r w:rsidRPr="00B71FCF">
        <w:rPr>
          <w:rFonts w:ascii="標楷體" w:hAnsi="標楷體" w:cs="Times New Roman"/>
          <w:lang w:val="en-US" w:eastAsia="zh-TW"/>
        </w:rPr>
        <w:t>。</w:t>
      </w:r>
    </w:p>
    <w:p w:rsidR="000648B4" w:rsidRPr="00B71FCF" w:rsidRDefault="000648B4" w:rsidP="00B71FCF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我們認為這是一個尚未被充分開發的市場機會，因為：</w:t>
      </w:r>
    </w:p>
    <w:p w:rsidR="000648B4" w:rsidRPr="00B71FCF" w:rsidRDefault="000648B4" w:rsidP="000648B4">
      <w:pPr>
        <w:pStyle w:val="a5"/>
        <w:numPr>
          <w:ilvl w:val="0"/>
          <w:numId w:val="3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夢境數據的數位化尚未普及：目前大多數人仍透過手寫日記或記憶回想的方式來記錄夢境，而沒有專門的系統來自動分析與歸納。</w:t>
      </w:r>
    </w:p>
    <w:p w:rsidR="000648B4" w:rsidRPr="00B71FCF" w:rsidRDefault="000648B4" w:rsidP="000648B4">
      <w:pPr>
        <w:pStyle w:val="a5"/>
        <w:numPr>
          <w:ilvl w:val="0"/>
          <w:numId w:val="3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lastRenderedPageBreak/>
        <w:t>缺乏 AI 驅動的心理健康建議系統：現有的心理健康應用大多提供一般性的建議，而非根據個人夢境與心理狀態提供專屬的分析。</w:t>
      </w:r>
    </w:p>
    <w:p w:rsidR="000648B4" w:rsidRPr="00B71FCF" w:rsidRDefault="000648B4" w:rsidP="00BC4E18">
      <w:pPr>
        <w:pStyle w:val="a5"/>
        <w:numPr>
          <w:ilvl w:val="0"/>
          <w:numId w:val="39"/>
        </w:numPr>
        <w:spacing w:after="0" w:line="360" w:lineRule="auto"/>
        <w:ind w:leftChars="0"/>
        <w:jc w:val="both"/>
        <w:rPr>
          <w:rFonts w:ascii="標楷體" w:hAnsi="標楷體" w:cs="Times New Roman" w:hint="eastAsia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使用者需求未被滿足：許多使用者想要理解自己的夢境，但卻沒有直覺且可靠的工具來協助分析夢境的意義。</w:t>
      </w:r>
    </w:p>
    <w:p w:rsidR="00BC4E18" w:rsidRPr="00DC6A71" w:rsidRDefault="000648B4" w:rsidP="00B71FCF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color w:val="FF0000"/>
          <w:lang w:val="en-US" w:eastAsia="zh-TW"/>
        </w:rPr>
      </w:pPr>
      <w:r w:rsidRPr="00DC6A71">
        <w:rPr>
          <w:rFonts w:ascii="標楷體" w:hAnsi="標楷體" w:cs="Times New Roman"/>
          <w:color w:val="FF0000"/>
          <w:lang w:val="en-US" w:eastAsia="zh-TW"/>
        </w:rPr>
        <w:t>綜合以上的機會與挑戰，</w:t>
      </w:r>
      <w:proofErr w:type="spellStart"/>
      <w:r w:rsidRPr="00DC6A71">
        <w:rPr>
          <w:rFonts w:ascii="標楷體" w:hAnsi="標楷體" w:cs="Times New Roman"/>
          <w:color w:val="FF0000"/>
          <w:lang w:val="en-US" w:eastAsia="zh-TW"/>
        </w:rPr>
        <w:t>DreamEcho</w:t>
      </w:r>
      <w:proofErr w:type="spellEnd"/>
      <w:r w:rsidRPr="00DC6A71">
        <w:rPr>
          <w:rFonts w:ascii="標楷體" w:hAnsi="標楷體" w:cs="Times New Roman"/>
          <w:color w:val="FF0000"/>
          <w:lang w:val="en-US" w:eastAsia="zh-TW"/>
        </w:rPr>
        <w:t xml:space="preserve"> AI 應運而生，它代表的</w:t>
      </w:r>
      <w:r w:rsidRPr="00DC6A71">
        <w:rPr>
          <w:rFonts w:ascii="標楷體" w:hAnsi="標楷體" w:cs="Times New Roman"/>
          <w:color w:val="FF0000"/>
          <w:highlight w:val="yellow"/>
          <w:lang w:val="en-US" w:eastAsia="zh-TW"/>
        </w:rPr>
        <w:t>不僅僅是一個夢境記錄與分析工具</w:t>
      </w:r>
      <w:r w:rsidRPr="00DC6A71">
        <w:rPr>
          <w:rFonts w:ascii="標楷體" w:hAnsi="標楷體" w:cs="Times New Roman"/>
          <w:color w:val="FF0000"/>
          <w:lang w:val="en-US" w:eastAsia="zh-TW"/>
        </w:rPr>
        <w:t xml:space="preserve">，更是 </w:t>
      </w:r>
      <w:r w:rsidRPr="00DC6A71">
        <w:rPr>
          <w:rFonts w:ascii="標楷體" w:hAnsi="標楷體" w:cs="Times New Roman"/>
          <w:color w:val="FF0000"/>
          <w:highlight w:val="yellow"/>
          <w:lang w:val="en-US" w:eastAsia="zh-TW"/>
        </w:rPr>
        <w:t>一個結合 AI 技術、心理健康建議</w:t>
      </w:r>
      <w:r w:rsidRPr="00DC6A71">
        <w:rPr>
          <w:rFonts w:ascii="標楷體" w:hAnsi="標楷體" w:cs="Times New Roman"/>
          <w:color w:val="FF0000"/>
          <w:lang w:val="en-US" w:eastAsia="zh-TW"/>
        </w:rPr>
        <w:t>與</w:t>
      </w:r>
      <w:r w:rsidRPr="00DC6A71">
        <w:rPr>
          <w:rFonts w:ascii="標楷體" w:hAnsi="標楷體" w:cs="Times New Roman"/>
          <w:color w:val="FF0000"/>
          <w:highlight w:val="yellow"/>
          <w:lang w:val="en-US" w:eastAsia="zh-TW"/>
        </w:rPr>
        <w:t>社群互動的全新夢境探索平台，幫助使用者更深入了解自己的夢境與心理狀態</w:t>
      </w:r>
      <w:r w:rsidRPr="00DC6A71">
        <w:rPr>
          <w:rFonts w:ascii="標楷體" w:hAnsi="標楷體" w:cs="Times New Roman"/>
          <w:color w:val="FF0000"/>
          <w:lang w:val="en-US" w:eastAsia="zh-TW"/>
        </w:rPr>
        <w:t>，創造更有價值的體驗。</w:t>
      </w:r>
    </w:p>
    <w:p w:rsidR="00B71FCF" w:rsidRPr="00B71FCF" w:rsidRDefault="00B71FCF" w:rsidP="00B71FCF">
      <w:pPr>
        <w:spacing w:after="0" w:line="360" w:lineRule="auto"/>
        <w:ind w:firstLineChars="200" w:firstLine="560"/>
        <w:jc w:val="both"/>
        <w:rPr>
          <w:rFonts w:ascii="標楷體" w:hAnsi="標楷體" w:cs="Times New Roman" w:hint="eastAsia"/>
          <w:lang w:val="en-US" w:eastAsia="zh-TW"/>
        </w:rPr>
      </w:pPr>
    </w:p>
    <w:p w:rsidR="000648B4" w:rsidRPr="00B71FCF" w:rsidRDefault="000648B4" w:rsidP="00B71FCF">
      <w:pPr>
        <w:rPr>
          <w:color w:val="auto"/>
          <w:sz w:val="32"/>
          <w:szCs w:val="32"/>
          <w:lang w:val="en-US" w:eastAsia="zh-TW" w:bidi="ar-SA"/>
          <w14:ligatures w14:val="none"/>
        </w:rPr>
      </w:pPr>
      <w:r w:rsidRPr="00B71FCF">
        <w:rPr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B71FCF">
        <w:rPr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0648B4" w:rsidRPr="00B71FCF" w:rsidRDefault="000648B4" w:rsidP="00B71FCF">
      <w:pPr>
        <w:spacing w:after="0" w:line="360" w:lineRule="auto"/>
        <w:ind w:leftChars="100" w:left="280" w:firstLineChars="52" w:firstLine="146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1. AI 夢境分析與心理健康建議整合</w:t>
      </w:r>
    </w:p>
    <w:p w:rsidR="000648B4" w:rsidRPr="00DC6A71" w:rsidRDefault="000648B4" w:rsidP="00B71FCF">
      <w:pPr>
        <w:spacing w:after="0" w:line="360" w:lineRule="auto"/>
        <w:ind w:firstLine="426"/>
        <w:rPr>
          <w:rFonts w:ascii="標楷體" w:eastAsia="SimSun" w:hAnsi="標楷體" w:cs="Times New Roman"/>
          <w:color w:val="FF0000"/>
          <w:lang w:val="en-US"/>
        </w:rPr>
      </w:pP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利用 NLP（</w:t>
      </w:r>
      <w:r w:rsidRPr="00DC6A71">
        <w:rPr>
          <w:rFonts w:ascii="標楷體" w:hAnsi="標楷體" w:cs="Times New Roman"/>
          <w:highlight w:val="yellow"/>
          <w:lang w:val="en-US"/>
        </w:rPr>
        <w:t>自然語言處理）和情感分析技術</w:t>
      </w:r>
      <w:r w:rsidRPr="00B71FCF">
        <w:rPr>
          <w:rFonts w:ascii="標楷體" w:hAnsi="標楷體" w:cs="Times New Roman"/>
          <w:lang w:val="en-US"/>
        </w:rPr>
        <w:t>，自動解析夢境內容，提供即時的心理健康建議，幫助用戶理解夢境與內在情緒的關聯。</w:t>
      </w:r>
      <w:r w:rsidRPr="00DC6A71">
        <w:rPr>
          <w:rFonts w:ascii="標楷體" w:hAnsi="標楷體" w:cs="Times New Roman"/>
          <w:color w:val="FF0000"/>
          <w:lang w:val="en-US"/>
        </w:rPr>
        <w:t>透過這種智能化流程，減少人工解讀的誤差，提升夢境分析的準確性，讓使用者獲得個性化的心理支持。</w:t>
      </w:r>
    </w:p>
    <w:p w:rsidR="00B71FCF" w:rsidRPr="00B71FCF" w:rsidRDefault="00B71FCF" w:rsidP="00B71FCF">
      <w:pPr>
        <w:spacing w:after="0" w:line="360" w:lineRule="auto"/>
        <w:ind w:firstLine="426"/>
        <w:rPr>
          <w:rFonts w:ascii="標楷體" w:eastAsia="SimSun" w:hAnsi="標楷體" w:cs="Times New Roman" w:hint="eastAsia"/>
          <w:lang w:val="en-US"/>
        </w:rPr>
      </w:pPr>
    </w:p>
    <w:p w:rsidR="000648B4" w:rsidRPr="00B71FCF" w:rsidRDefault="000648B4" w:rsidP="000648B4">
      <w:pPr>
        <w:spacing w:after="0" w:line="360" w:lineRule="auto"/>
        <w:ind w:firstLine="48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2. 夢境數據的即時可視性</w:t>
      </w:r>
    </w:p>
    <w:p w:rsidR="00B71FCF" w:rsidRPr="00B71FCF" w:rsidRDefault="000648B4" w:rsidP="00B71FCF">
      <w:pPr>
        <w:spacing w:after="0" w:line="360" w:lineRule="auto"/>
        <w:ind w:firstLine="480"/>
        <w:jc w:val="both"/>
        <w:rPr>
          <w:rFonts w:ascii="標楷體" w:eastAsia="SimSun" w:hAnsi="標楷體" w:cs="Times New Roman" w:hint="eastAsia"/>
          <w:lang w:val="en-US"/>
        </w:rPr>
      </w:pPr>
      <w:r w:rsidRPr="00B71FCF">
        <w:rPr>
          <w:rFonts w:ascii="標楷體" w:hAnsi="標楷體" w:cs="Times New Roman"/>
          <w:lang w:val="en-US"/>
        </w:rPr>
        <w:t>夢境往往是零碎且難以回憶的，</w:t>
      </w: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透過視覺化儀表板，幫助用戶快速理解自己的夢境趨勢，包括：</w:t>
      </w:r>
    </w:p>
    <w:p w:rsidR="000648B4" w:rsidRPr="00B71FCF" w:rsidRDefault="000648B4" w:rsidP="000648B4">
      <w:pPr>
        <w:pStyle w:val="a5"/>
        <w:numPr>
          <w:ilvl w:val="0"/>
          <w:numId w:val="4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夢境情緒分析圖：顯示用戶近期夢境的情緒波動，</w:t>
      </w:r>
      <w:r w:rsidRPr="00661756">
        <w:rPr>
          <w:rFonts w:ascii="標楷體" w:hAnsi="標楷體" w:cs="Times New Roman"/>
          <w:color w:val="FF0000"/>
          <w:lang w:val="en-US"/>
        </w:rPr>
        <w:t>如焦慮、快樂、恐懼等</w:t>
      </w:r>
      <w:r w:rsidRPr="00B71FCF">
        <w:rPr>
          <w:rFonts w:ascii="標楷體" w:hAnsi="標楷體" w:cs="Times New Roman"/>
          <w:lang w:val="en-US"/>
        </w:rPr>
        <w:t>。</w:t>
      </w:r>
    </w:p>
    <w:p w:rsidR="000648B4" w:rsidRPr="00B71FCF" w:rsidRDefault="000648B4" w:rsidP="000648B4">
      <w:pPr>
        <w:pStyle w:val="a5"/>
        <w:numPr>
          <w:ilvl w:val="0"/>
          <w:numId w:val="4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661756">
        <w:rPr>
          <w:rFonts w:ascii="標楷體" w:hAnsi="標楷體" w:cs="Times New Roman"/>
          <w:color w:val="FF0000"/>
          <w:lang w:val="en-US"/>
        </w:rPr>
        <w:t>關鍵字雲圖</w:t>
      </w:r>
      <w:r w:rsidRPr="00B71FCF">
        <w:rPr>
          <w:rFonts w:ascii="標楷體" w:hAnsi="標楷體" w:cs="Times New Roman"/>
          <w:lang w:val="en-US"/>
        </w:rPr>
        <w:t>：統計用戶夢境中最常出現的詞彙，發掘夢境中的潛在模式。</w:t>
      </w:r>
    </w:p>
    <w:p w:rsidR="000648B4" w:rsidRPr="00661756" w:rsidRDefault="000648B4" w:rsidP="000648B4">
      <w:pPr>
        <w:pStyle w:val="a5"/>
        <w:numPr>
          <w:ilvl w:val="0"/>
          <w:numId w:val="40"/>
        </w:numPr>
        <w:spacing w:after="0" w:line="360" w:lineRule="auto"/>
        <w:ind w:leftChars="0"/>
        <w:jc w:val="both"/>
        <w:rPr>
          <w:rFonts w:ascii="標楷體" w:hAnsi="標楷體" w:cs="Times New Roman"/>
          <w:color w:val="FF0000"/>
          <w:lang w:val="en-US"/>
        </w:rPr>
      </w:pPr>
      <w:r w:rsidRPr="00B71FCF">
        <w:rPr>
          <w:rFonts w:ascii="標楷體" w:hAnsi="標楷體" w:cs="Times New Roman"/>
          <w:lang w:val="en-US"/>
        </w:rPr>
        <w:t>全球夢境趨勢分析：</w:t>
      </w:r>
      <w:r w:rsidRPr="00661756">
        <w:rPr>
          <w:rFonts w:ascii="標楷體" w:hAnsi="標楷體" w:cs="Times New Roman"/>
          <w:color w:val="FF0000"/>
          <w:lang w:val="en-US"/>
        </w:rPr>
        <w:t>分析來自全球用戶的夢境數據，顯示熱門夢境類型與共同的情緒趨勢。</w:t>
      </w:r>
    </w:p>
    <w:p w:rsidR="000648B4" w:rsidRPr="00B71FCF" w:rsidRDefault="000648B4" w:rsidP="000648B4">
      <w:pPr>
        <w:spacing w:after="0" w:line="360" w:lineRule="auto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這樣的即時可視化數據，讓用戶能更容易掌握自己的心理狀態，進一步做出改善。</w:t>
      </w:r>
    </w:p>
    <w:p w:rsidR="000648B4" w:rsidRPr="00B71FCF" w:rsidRDefault="000648B4" w:rsidP="000648B4">
      <w:pPr>
        <w:spacing w:after="0" w:line="360" w:lineRule="auto"/>
        <w:jc w:val="both"/>
        <w:rPr>
          <w:rFonts w:ascii="標楷體" w:hAnsi="標楷體" w:cs="Times New Roman"/>
          <w:lang w:val="en-US"/>
        </w:rPr>
      </w:pPr>
    </w:p>
    <w:p w:rsidR="000648B4" w:rsidRPr="00B71FCF" w:rsidRDefault="000648B4" w:rsidP="000648B4">
      <w:pPr>
        <w:spacing w:after="0" w:line="360" w:lineRule="auto"/>
        <w:ind w:left="48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3. 提升用戶體驗與心理健康服務品質</w:t>
      </w:r>
    </w:p>
    <w:p w:rsidR="000648B4" w:rsidRPr="00B71FCF" w:rsidRDefault="000648B4" w:rsidP="000648B4">
      <w:pPr>
        <w:spacing w:after="0" w:line="360" w:lineRule="auto"/>
        <w:ind w:firstLine="48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除了 AI 夢境分析，</w:t>
      </w: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也注重用戶體驗，提供以下功能來提升互動性與使用者滿意度：</w:t>
      </w:r>
    </w:p>
    <w:p w:rsidR="000648B4" w:rsidRPr="00B71FCF" w:rsidRDefault="000648B4" w:rsidP="000648B4">
      <w:pPr>
        <w:spacing w:after="0" w:line="360" w:lineRule="auto"/>
        <w:ind w:firstLine="480"/>
        <w:jc w:val="both"/>
        <w:rPr>
          <w:rFonts w:ascii="標楷體" w:hAnsi="標楷體" w:cs="Times New Roman"/>
          <w:lang w:val="en-US"/>
        </w:rPr>
      </w:pPr>
    </w:p>
    <w:p w:rsidR="000648B4" w:rsidRPr="00B71FCF" w:rsidRDefault="000648B4" w:rsidP="000648B4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07010">
        <w:rPr>
          <w:rFonts w:ascii="標楷體" w:hAnsi="標楷體" w:cs="Times New Roman"/>
          <w:color w:val="FF0000"/>
          <w:highlight w:val="yellow"/>
          <w:lang w:val="en-US"/>
        </w:rPr>
        <w:t>個性化 AI 建議：根據用戶的夢境內容與心理狀態，提供冥想、放鬆練習、運動等改善建議</w:t>
      </w:r>
      <w:r w:rsidRPr="00B71FCF">
        <w:rPr>
          <w:rFonts w:ascii="標楷體" w:hAnsi="標楷體" w:cs="Times New Roman"/>
          <w:lang w:val="en-US"/>
        </w:rPr>
        <w:t>。</w:t>
      </w:r>
    </w:p>
    <w:p w:rsidR="00BC4E18" w:rsidRPr="00B71FCF" w:rsidRDefault="00BC4E18" w:rsidP="000648B4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 w:hint="eastAsia"/>
          <w:lang w:val="en-US"/>
        </w:rPr>
        <w:t>夢境社群與討論：允許用戶匿名分享夢境，並與其他用戶討論類似的夢境，形成支持性社群。</w:t>
      </w:r>
    </w:p>
    <w:p w:rsidR="000648B4" w:rsidRPr="00B71FCF" w:rsidRDefault="000648B4" w:rsidP="000648B4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AI 夢境情緒警報：當 AI 偵測到異常的負面情緒，如</w:t>
      </w:r>
      <w:r w:rsidRPr="00C07010">
        <w:rPr>
          <w:rFonts w:ascii="標楷體" w:hAnsi="標楷體" w:cs="Times New Roman"/>
          <w:color w:val="FF0000"/>
          <w:highlight w:val="yellow"/>
          <w:lang w:val="en-US"/>
        </w:rPr>
        <w:t>頻繁</w:t>
      </w:r>
      <w:r w:rsidRPr="00B71FCF">
        <w:rPr>
          <w:rFonts w:ascii="標楷體" w:hAnsi="標楷體" w:cs="Times New Roman"/>
          <w:lang w:val="en-US"/>
        </w:rPr>
        <w:t>的焦慮或恐懼夢境時，系統將提醒用戶進行心理健康管理。</w:t>
      </w:r>
    </w:p>
    <w:p w:rsidR="000648B4" w:rsidRPr="00B71FCF" w:rsidRDefault="000648B4" w:rsidP="000648B4">
      <w:pPr>
        <w:spacing w:after="0" w:line="360" w:lineRule="auto"/>
        <w:jc w:val="both"/>
        <w:rPr>
          <w:rFonts w:ascii="標楷體" w:hAnsi="標楷體" w:cs="Times New Roman"/>
          <w:lang w:val="en-US"/>
        </w:rPr>
      </w:pPr>
    </w:p>
    <w:p w:rsidR="000648B4" w:rsidRPr="00B71FCF" w:rsidRDefault="00BC4E18" w:rsidP="000648B4">
      <w:pPr>
        <w:spacing w:after="0" w:line="360" w:lineRule="auto"/>
        <w:ind w:firstLine="48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 w:eastAsia="zh-TW"/>
        </w:rPr>
        <w:t>4</w:t>
      </w:r>
      <w:r w:rsidR="000648B4" w:rsidRPr="00B71FCF">
        <w:rPr>
          <w:rFonts w:ascii="標楷體" w:hAnsi="標楷體" w:cs="Times New Roman"/>
          <w:lang w:val="en-US"/>
        </w:rPr>
        <w:t>. 靈活與擴展性</w:t>
      </w:r>
    </w:p>
    <w:p w:rsidR="000648B4" w:rsidRPr="00B71FCF" w:rsidRDefault="000648B4" w:rsidP="000648B4">
      <w:pPr>
        <w:spacing w:after="0" w:line="360" w:lineRule="auto"/>
        <w:ind w:firstLine="480"/>
        <w:jc w:val="both"/>
        <w:rPr>
          <w:rFonts w:ascii="標楷體" w:hAnsi="標楷體" w:cs="Times New Roman"/>
          <w:lang w:val="en-US"/>
        </w:rPr>
      </w:pP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採用模組化的系統架構，確保未來可以靈活擴展新功能，例如：</w:t>
      </w:r>
    </w:p>
    <w:p w:rsidR="000648B4" w:rsidRPr="00B71FCF" w:rsidRDefault="000648B4" w:rsidP="000648B4">
      <w:pPr>
        <w:spacing w:after="0" w:line="360" w:lineRule="auto"/>
        <w:ind w:firstLine="480"/>
        <w:jc w:val="both"/>
        <w:rPr>
          <w:rFonts w:ascii="標楷體" w:hAnsi="標楷體" w:cs="Times New Roman"/>
          <w:lang w:val="en-US"/>
        </w:rPr>
      </w:pPr>
    </w:p>
    <w:p w:rsidR="000648B4" w:rsidRPr="00B71FCF" w:rsidRDefault="000648B4" w:rsidP="000648B4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預言夢分析與未來事件預測：AI 將用戶的夢境內容與全球新聞事件進行對比，預測可能的未來發展趨勢，發現「集體預言夢現象」。</w:t>
      </w:r>
    </w:p>
    <w:p w:rsidR="000648B4" w:rsidRPr="00C07010" w:rsidRDefault="000648B4" w:rsidP="000648B4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07010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Pr="00B71FCF" w:rsidRDefault="000648B4" w:rsidP="000648B4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多語言支援：未來計劃增加多語言版本，讓全球用戶都能使用 </w:t>
      </w: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來分析夢境。</w:t>
      </w:r>
    </w:p>
    <w:p w:rsidR="000648B4" w:rsidRPr="00B71FCF" w:rsidRDefault="000648B4" w:rsidP="000648B4">
      <w:pPr>
        <w:spacing w:after="0" w:line="360" w:lineRule="auto"/>
        <w:ind w:left="280"/>
        <w:jc w:val="both"/>
        <w:rPr>
          <w:rFonts w:ascii="標楷體" w:hAnsi="標楷體" w:cs="Times New Roman"/>
          <w:lang w:val="en-US"/>
        </w:rPr>
      </w:pPr>
    </w:p>
    <w:p w:rsidR="000648B4" w:rsidRPr="00B71FCF" w:rsidRDefault="00BC4E18" w:rsidP="000648B4">
      <w:pPr>
        <w:spacing w:after="0" w:line="360" w:lineRule="auto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5</w:t>
      </w:r>
      <w:r w:rsidR="000648B4" w:rsidRPr="00B71FCF">
        <w:rPr>
          <w:rFonts w:ascii="標楷體" w:hAnsi="標楷體" w:cs="Times New Roman"/>
          <w:lang w:val="en-US"/>
        </w:rPr>
        <w:t>. 資料儲存的安全控管</w:t>
      </w:r>
    </w:p>
    <w:p w:rsidR="000648B4" w:rsidRPr="00B71FCF" w:rsidRDefault="000648B4" w:rsidP="00B71FCF">
      <w:pPr>
        <w:spacing w:after="0" w:line="360" w:lineRule="auto"/>
        <w:ind w:firstLine="480"/>
        <w:jc w:val="both"/>
        <w:rPr>
          <w:rFonts w:ascii="標楷體" w:eastAsia="SimSun" w:hAnsi="標楷體" w:cs="Times New Roman" w:hint="eastAsia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由於 </w:t>
      </w: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AI涉及個人夢境數據與心理狀態分析，隱私與安全是首要考量。我們將採取以下措施來保障用戶資料安全：</w:t>
      </w:r>
    </w:p>
    <w:p w:rsidR="000648B4" w:rsidRPr="00B71FCF" w:rsidRDefault="000648B4" w:rsidP="000648B4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B71FCF">
        <w:rPr>
          <w:rFonts w:ascii="標楷體" w:hAnsi="標楷體" w:cs="Times New Roman"/>
          <w:highlight w:val="yellow"/>
          <w:lang w:val="en-US"/>
        </w:rPr>
        <w:t>AES 進階加密標準：夢境數據在儲存與傳輸時，均使用 AES 加密技術，防止資料洩露。</w:t>
      </w:r>
    </w:p>
    <w:p w:rsidR="000648B4" w:rsidRPr="00B71FCF" w:rsidRDefault="000648B4" w:rsidP="000648B4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匿名數據處理：系統將對分析數據進行匿名化處理，確保用戶隱私不被侵犯。</w:t>
      </w:r>
    </w:p>
    <w:p w:rsidR="000648B4" w:rsidRPr="000E67B3" w:rsidRDefault="000648B4" w:rsidP="000648B4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帳號安全管理：採用雙重驗證（2FA）與金鑰管理系統（KMS），防止帳號被未經授權存取。</w:t>
      </w:r>
    </w:p>
    <w:p w:rsidR="000E67B3" w:rsidRPr="000E67B3" w:rsidRDefault="000E67B3" w:rsidP="000648B4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ascii="標楷體" w:hAnsi="標楷體" w:cs="Times New Roman"/>
          <w:color w:val="FF0000"/>
          <w:lang w:val="en-US"/>
        </w:rPr>
      </w:pPr>
      <w:r w:rsidRPr="000E67B3">
        <w:rPr>
          <w:rFonts w:ascii="標楷體" w:eastAsiaTheme="minorEastAsia" w:hAnsi="標楷體" w:cs="Times New Roman"/>
          <w:color w:val="FF0000"/>
          <w:lang w:val="en-US" w:eastAsia="zh-TW"/>
        </w:rPr>
        <w:t>API?</w:t>
      </w:r>
    </w:p>
    <w:p w:rsidR="000648B4" w:rsidRPr="00B71FCF" w:rsidRDefault="000648B4" w:rsidP="000648B4">
      <w:pPr>
        <w:spacing w:after="0" w:line="360" w:lineRule="auto"/>
        <w:jc w:val="both"/>
        <w:rPr>
          <w:rFonts w:ascii="標楷體" w:hAnsi="標楷體" w:cs="Times New Roman"/>
          <w:lang w:val="en-US" w:eastAsia="zh-TW"/>
        </w:rPr>
      </w:pPr>
    </w:p>
    <w:p w:rsidR="000648B4" w:rsidRPr="00B71FCF" w:rsidRDefault="000648B4" w:rsidP="00B71FCF">
      <w:pPr>
        <w:rPr>
          <w:lang w:val="en-US" w:eastAsia="zh-TW" w:bidi="ar-SA"/>
        </w:rPr>
      </w:pPr>
      <w:r w:rsidRPr="00B71FCF">
        <w:rPr>
          <w:lang w:val="en-US" w:eastAsia="zh-TW" w:bidi="ar-SA"/>
        </w:rPr>
        <w:t xml:space="preserve">1-4 </w:t>
      </w:r>
      <w:r w:rsidRPr="00B71FCF">
        <w:rPr>
          <w:lang w:val="en-US" w:eastAsia="zh-TW" w:bidi="ar-SA"/>
        </w:rPr>
        <w:t>預期成果</w:t>
      </w:r>
      <w:r w:rsidRPr="00B71FCF">
        <w:rPr>
          <w:lang w:val="en-US" w:eastAsia="zh-TW" w:bidi="ar-SA"/>
        </w:rPr>
        <w:t xml:space="preserve">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在系統的發布初期，將 </w:t>
      </w: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上架於網際網路，並購置專屬網域。初期將透過心理學社群、AI 科技論壇及學生群體推廣，優先提供給心理學研究者、睡眠健康專家及 AI 愛好者試用，根據使用者回饋進行優化與調整。試用期約為半年，之後將向更廣泛的用戶開放，包括一般大眾、心理健康關注者、壓力管理需求者等。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/>
        </w:rPr>
        <w:t xml:space="preserve">預期在發表後一年內，至少有 </w:t>
      </w:r>
      <w:r w:rsidR="00BC4E18" w:rsidRPr="00B71FCF">
        <w:rPr>
          <w:rFonts w:ascii="標楷體" w:hAnsi="標楷體" w:cs="Times New Roman"/>
          <w:lang w:val="en-US" w:eastAsia="zh-TW"/>
        </w:rPr>
        <w:t>5</w:t>
      </w:r>
      <w:r w:rsidRPr="00B71FCF">
        <w:rPr>
          <w:rFonts w:ascii="標楷體" w:hAnsi="標楷體" w:cs="Times New Roman"/>
          <w:lang w:val="en-US"/>
        </w:rPr>
        <w:t>00 名用戶註冊並使用該系統，在此期間持續強化 AI 解析功能與使用者體驗，並逐步推出</w:t>
      </w:r>
      <w:r w:rsidRPr="000E67B3">
        <w:rPr>
          <w:rFonts w:ascii="標楷體" w:hAnsi="標楷體" w:cs="Times New Roman"/>
          <w:highlight w:val="yellow"/>
          <w:lang w:val="en-US"/>
        </w:rPr>
        <w:t>付費增強版服務</w:t>
      </w:r>
      <w:r w:rsidRPr="00B71FCF">
        <w:rPr>
          <w:rFonts w:ascii="標楷體" w:hAnsi="標楷體" w:cs="Times New Roman"/>
          <w:lang w:val="en-US"/>
        </w:rPr>
        <w:t>，確保系統的長期營運與發展。目標是之後</w:t>
      </w:r>
      <w:r w:rsidR="00BA266C">
        <w:rPr>
          <w:rFonts w:ascii="標楷體" w:hAnsi="標楷體" w:cs="Times New Roman" w:hint="eastAsia"/>
          <w:lang w:val="en-US" w:eastAsia="zh-TW"/>
        </w:rPr>
        <w:t>用戶</w:t>
      </w:r>
      <w:r w:rsidRPr="00B71FCF">
        <w:rPr>
          <w:rFonts w:ascii="標楷體" w:hAnsi="標楷體" w:cs="Times New Roman"/>
          <w:lang w:val="en-US"/>
        </w:rPr>
        <w:t>每年穩定</w:t>
      </w:r>
      <w:r w:rsidRPr="00BA266C">
        <w:rPr>
          <w:rFonts w:ascii="標楷體" w:hAnsi="標楷體" w:cs="Times New Roman"/>
          <w:color w:val="FF0000"/>
          <w:lang w:val="en-US"/>
        </w:rPr>
        <w:t>成長</w:t>
      </w:r>
      <w:r w:rsidRPr="00B71FCF">
        <w:rPr>
          <w:rFonts w:ascii="標楷體" w:hAnsi="標楷體" w:cs="Times New Roman"/>
          <w:lang w:val="en-US"/>
        </w:rPr>
        <w:t>，並與心理健康機構、睡眠研究機構</w:t>
      </w:r>
      <w:r w:rsidRPr="00BA266C">
        <w:rPr>
          <w:rFonts w:ascii="標楷體" w:hAnsi="標楷體" w:cs="Times New Roman"/>
          <w:color w:val="FF0000"/>
          <w:lang w:val="en-US"/>
        </w:rPr>
        <w:t>合作</w:t>
      </w:r>
      <w:r w:rsidRPr="00B71FCF">
        <w:rPr>
          <w:rFonts w:ascii="標楷體" w:hAnsi="標楷體" w:cs="Times New Roman"/>
          <w:lang w:val="en-US"/>
        </w:rPr>
        <w:t>，提高影響力。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1. 提高夢境分析與心理評估效率</w:t>
      </w:r>
    </w:p>
    <w:p w:rsidR="00BC4E18" w:rsidRPr="00B71FCF" w:rsidRDefault="000648B4" w:rsidP="00B71FCF">
      <w:pPr>
        <w:spacing w:line="360" w:lineRule="auto"/>
        <w:ind w:firstLine="480"/>
        <w:rPr>
          <w:rFonts w:ascii="標楷體" w:hAnsi="標楷體" w:cs="Times New Roman" w:hint="eastAsia"/>
          <w:lang w:val="en-US" w:eastAsia="zh-TW"/>
        </w:rPr>
      </w:pPr>
      <w:r w:rsidRPr="00B71FCF">
        <w:rPr>
          <w:rFonts w:ascii="標楷體" w:hAnsi="標楷體" w:cs="Times New Roman"/>
          <w:lang w:val="en-US"/>
        </w:rPr>
        <w:t>透過AI NLP分析技術，能夠快速解析夢境內容，並提供即時心理學解讀，幫助使用者更有效率地理解夢境與自身心理狀態。相較於傳統的心理分析，</w:t>
      </w: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AI可以自動化處理大量夢境數據，並以視覺化儀表板呈現趨勢，減少</w:t>
      </w:r>
      <w:r w:rsidRPr="00BA266C">
        <w:rPr>
          <w:rFonts w:ascii="標楷體" w:hAnsi="標楷體" w:cs="Times New Roman"/>
          <w:highlight w:val="yellow"/>
          <w:lang w:val="en-US"/>
        </w:rPr>
        <w:t>手動</w:t>
      </w:r>
      <w:r w:rsidRPr="00B71FCF">
        <w:rPr>
          <w:rFonts w:ascii="標楷體" w:hAnsi="標楷體" w:cs="Times New Roman"/>
          <w:lang w:val="en-US"/>
        </w:rPr>
        <w:t>分析的負擔。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2. 簡化夢境記錄與趨勢追蹤流程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/>
        </w:rPr>
        <w:t>系統提供直覺化的夢境記錄功能，使用者只需輸入夢境內容，AI 即可自動提取關鍵字、情緒指數、心理狀態等資訊。透過關鍵字雲圖、情緒趨勢圖，用戶能夠輕鬆掌握自己的夢境模式與心理變化，並與過往夢境進行對比分析。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3. 提升使用者體驗與互動性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強調簡潔且富有吸引力的 UI 設計，結合</w:t>
      </w:r>
      <w:r w:rsidR="00BC4E18" w:rsidRPr="00ED481B">
        <w:rPr>
          <w:rFonts w:ascii="標楷體" w:hAnsi="標楷體" w:cs="Times New Roman" w:hint="eastAsia"/>
          <w:highlight w:val="yellow"/>
          <w:lang w:val="en-US"/>
        </w:rPr>
        <w:t>迷幻</w:t>
      </w:r>
      <w:r w:rsidRPr="00B71FCF">
        <w:rPr>
          <w:rFonts w:ascii="標楷體" w:hAnsi="標楷體" w:cs="Times New Roman" w:hint="eastAsia"/>
          <w:lang w:val="en-US"/>
        </w:rPr>
        <w:t>風</w:t>
      </w:r>
      <w:r w:rsidRPr="00B71FCF">
        <w:rPr>
          <w:rFonts w:ascii="標楷體" w:hAnsi="標楷體" w:cs="Times New Roman"/>
          <w:lang w:val="en-US"/>
        </w:rPr>
        <w:t>格的視覺元素，讓使用者感受到</w:t>
      </w:r>
      <w:r w:rsidR="00BC4E18" w:rsidRPr="00B71FCF">
        <w:rPr>
          <w:rFonts w:ascii="標楷體" w:hAnsi="標楷體" w:cs="Times New Roman" w:hint="eastAsia"/>
          <w:lang w:val="en-US"/>
        </w:rPr>
        <w:t>沉浸</w:t>
      </w:r>
      <w:r w:rsidRPr="00B71FCF">
        <w:rPr>
          <w:rFonts w:ascii="標楷體" w:hAnsi="標楷體" w:cs="Times New Roman"/>
          <w:lang w:val="en-US"/>
        </w:rPr>
        <w:t>體驗。同時，提供</w:t>
      </w:r>
      <w:r w:rsidRPr="00BA266C">
        <w:rPr>
          <w:rFonts w:ascii="標楷體" w:hAnsi="標楷體" w:cs="Times New Roman"/>
          <w:highlight w:val="yellow"/>
          <w:lang w:val="en-US"/>
        </w:rPr>
        <w:t>匿名</w:t>
      </w:r>
      <w:r w:rsidRPr="00B71FCF">
        <w:rPr>
          <w:rFonts w:ascii="標楷體" w:hAnsi="標楷體" w:cs="Times New Roman"/>
          <w:lang w:val="en-US"/>
        </w:rPr>
        <w:t>夢境分享與社群交流，讓使用者可以</w:t>
      </w:r>
      <w:r w:rsidRPr="00ED481B">
        <w:rPr>
          <w:rFonts w:ascii="標楷體" w:hAnsi="標楷體" w:cs="Times New Roman"/>
          <w:highlight w:val="yellow"/>
          <w:lang w:val="en-US"/>
        </w:rPr>
        <w:t>比較</w:t>
      </w:r>
      <w:r w:rsidRPr="00B71FCF">
        <w:rPr>
          <w:rFonts w:ascii="標楷體" w:hAnsi="標楷體" w:cs="Times New Roman"/>
          <w:lang w:val="en-US"/>
        </w:rPr>
        <w:t>相似夢境、討論夢境意義，提升參與感與社交互動性。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lastRenderedPageBreak/>
        <w:t>4. 支援個人化心理建議與健康管理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/>
        </w:rPr>
        <w:t>系統不僅能夠分析夢境，還能根據分析結果提供個人化的心理健康建議，如壓力管理策略、放鬆技巧、改善睡眠品質的建議等。未來將整合心理學專家建議與 AI 智能提醒機制，讓使用者能夠獲得更全面的心理健康支持。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5. 確保使用者資料安全與隱私</w:t>
      </w:r>
    </w:p>
    <w:p w:rsidR="00BC4E18" w:rsidRPr="00B71FCF" w:rsidRDefault="000648B4" w:rsidP="00B71FCF">
      <w:pPr>
        <w:spacing w:line="360" w:lineRule="auto"/>
        <w:ind w:firstLine="480"/>
        <w:rPr>
          <w:rFonts w:ascii="標楷體" w:hAnsi="標楷體" w:cs="Times New Roman" w:hint="eastAsia"/>
          <w:lang w:val="en-US" w:eastAsia="zh-TW"/>
        </w:rPr>
      </w:pP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採用高標準的數據安全技術，如資料加密存儲、匿名分析機制，確保使用者的夢境與心理數據不被洩露。同時，允許使用者自行選擇數據共享範圍，以最大程度保護隱私。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6. 預測未來事件與發現「集體預言夢」</w:t>
      </w:r>
    </w:p>
    <w:p w:rsidR="000648B4" w:rsidRPr="00B71FCF" w:rsidRDefault="000648B4" w:rsidP="00BC4E18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/>
        </w:rPr>
        <w:t>透過 AI 夢境解析技術，系統能將使用者的夢境內容與 全球新聞事件、社會趨勢、歷史數據 進行對比，探索夢境與現實之間的潛在關聯性。</w:t>
      </w:r>
    </w:p>
    <w:p w:rsidR="000648B4" w:rsidRPr="00B71FCF" w:rsidRDefault="000648B4" w:rsidP="000648B4">
      <w:pPr>
        <w:pStyle w:val="a5"/>
        <w:numPr>
          <w:ilvl w:val="0"/>
          <w:numId w:val="4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AI 趨勢預測：分析大量夢境數據，尋找是否有特定關鍵字或情境頻繁出現，並比對當前全球新聞，推測可能的未來趨勢發展。</w:t>
      </w:r>
    </w:p>
    <w:p w:rsidR="000648B4" w:rsidRPr="00B71FCF" w:rsidRDefault="000648B4" w:rsidP="000648B4">
      <w:pPr>
        <w:pStyle w:val="a5"/>
        <w:numPr>
          <w:ilvl w:val="0"/>
          <w:numId w:val="4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集體預言夢現象：如果來自不同地區的使用者在短時間內做出類似的夢，系統將自動標記該類夢境，並透過統計分析判斷其是否與即將發生的事件存在潛在關聯，例如社會變動、環境災害或科技突破等。</w:t>
      </w:r>
    </w:p>
    <w:p w:rsidR="000648B4" w:rsidRPr="00B71FCF" w:rsidRDefault="000648B4" w:rsidP="000F6D24">
      <w:pPr>
        <w:pStyle w:val="a5"/>
        <w:numPr>
          <w:ilvl w:val="0"/>
          <w:numId w:val="4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歷史夢境比對：比對過去曾記錄的夢境案例，分析與實際發生事件的相</w:t>
      </w:r>
      <w:r w:rsidR="00BC4E18" w:rsidRPr="00B71FCF">
        <w:rPr>
          <w:rFonts w:ascii="標楷體" w:hAnsi="標楷體" w:cs="Times New Roman" w:hint="eastAsia"/>
          <w:lang w:val="en-US"/>
        </w:rPr>
        <w:t>似</w:t>
      </w:r>
      <w:r w:rsidRPr="00B71FCF">
        <w:rPr>
          <w:rFonts w:ascii="標楷體" w:hAnsi="標楷體" w:cs="Times New Roman"/>
          <w:lang w:val="en-US"/>
        </w:rPr>
        <w:t>度，進一步訓練 AI 提升預測能力。</w:t>
      </w:r>
      <w:r w:rsidR="00B71FCF" w:rsidRPr="00B71F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0648B4" w:rsidRPr="00B71F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第二章 營運計畫</w:t>
      </w:r>
    </w:p>
    <w:p w:rsidR="000648B4" w:rsidRPr="00B71F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可行性分析 </w:t>
      </w:r>
    </w:p>
    <w:p w:rsidR="000648B4" w:rsidRPr="00B71F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針對可行性進行以下分析： </w:t>
      </w:r>
    </w:p>
    <w:p w:rsidR="000648B4" w:rsidRPr="00B71F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1. 操作可行性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lastRenderedPageBreak/>
        <w:t>具備直觀的使用者介面與簡單的操作流程，使用者無需額外學習成本即可輸入夢境並獲取 AI 分析結果，確保系統功能完善且易於使用，提升用戶體驗與接受度。</w:t>
      </w:r>
    </w:p>
    <w:p w:rsidR="000648B4" w:rsidRPr="00B71F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2. 時程可行性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專案開發時間安排合理，</w:t>
      </w:r>
      <w:r w:rsidRPr="00B71FCF">
        <w:rPr>
          <w:rFonts w:ascii="標楷體" w:hAnsi="標楷體" w:cs="Times New Roman"/>
        </w:rPr>
        <w:t>我們</w:t>
      </w:r>
      <w:r w:rsidRPr="00B71FCF">
        <w:rPr>
          <w:rFonts w:ascii="標楷體" w:hAnsi="標楷體" w:cs="Times New Roman"/>
          <w:lang w:val="en-US"/>
        </w:rPr>
        <w:t>透過短、中、長期目標的分階段實施，確保技術研發、測試與市場推廣按計畫推進，並設有應對機制，以降低時程延誤風險。</w:t>
      </w:r>
    </w:p>
    <w:p w:rsidR="000648B4" w:rsidRPr="00B71F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3. 經濟可行性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系統採用API 授權與企業合作等多元營利模式，並透過技術優化降低運營與研發成本，使其具備良好的市場潛力與經濟可行性，但初期市場推廣需投入一定資源。</w:t>
      </w:r>
    </w:p>
    <w:p w:rsidR="000648B4" w:rsidRPr="00B71F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4. 技術可行性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系統建立在成熟的 NLP 解析與機器學習技術上，並結合新聞數據與趨勢分析，確保 AI 夢境解析與事件比對的準確性，且持續優化模型以提升穩定性與可靠性。</w:t>
      </w:r>
    </w:p>
    <w:p w:rsidR="008E592F" w:rsidRPr="00B71FCF" w:rsidRDefault="008E592F" w:rsidP="000648B4">
      <w:pPr>
        <w:spacing w:line="360" w:lineRule="auto"/>
        <w:ind w:leftChars="200" w:left="560"/>
        <w:rPr>
          <w:rFonts w:ascii="標楷體" w:hAnsi="標楷體" w:cs="Times New Roman"/>
          <w:lang w:val="en-US" w:eastAsia="zh-TW"/>
        </w:rPr>
      </w:pPr>
    </w:p>
    <w:p w:rsidR="000648B4" w:rsidRPr="00B71F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5. 法律可行性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遵循 GDPR、CCPA 等數據隱私法規，確保使用者資料匿名化與安全性，並在 AI 預測結果上保持透明與合規，避免法律與倫理爭議。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結論：綜合評估後，</w:t>
      </w: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具備高可行性，能夠在技術、操作與市場方面發揮優勢，但仍需持續提升 AI 預測準確度、確保數據合規，並有效執行市場推廣策略，以提升商業價值與用戶信任度。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</w:p>
    <w:p w:rsidR="000648B4" w:rsidRPr="00B71FCF" w:rsidRDefault="000648B4" w:rsidP="00B71FCF">
      <w:pPr>
        <w:rPr>
          <w:lang w:val="en-US" w:eastAsia="zh-TW" w:bidi="ar-SA"/>
        </w:rPr>
      </w:pPr>
      <w:r w:rsidRPr="00B71FCF">
        <w:rPr>
          <w:lang w:val="en-US" w:eastAsia="zh-TW" w:bidi="ar-SA"/>
        </w:rPr>
        <w:t xml:space="preserve">2-2   </w:t>
      </w:r>
      <w:r w:rsidRPr="00B71FCF">
        <w:rPr>
          <w:lang w:val="en-US" w:eastAsia="zh-TW" w:bidi="ar-SA"/>
        </w:rPr>
        <w:t>商業模式－</w:t>
      </w:r>
      <w:r w:rsidRPr="00B71FCF">
        <w:rPr>
          <w:lang w:val="en-US" w:eastAsia="zh-TW" w:bidi="ar-SA"/>
        </w:rPr>
        <w:t xml:space="preserve">Business model </w:t>
      </w:r>
    </w:p>
    <w:p w:rsidR="000648B4" w:rsidRPr="00B71FCF" w:rsidRDefault="000648B4" w:rsidP="00B71FCF">
      <w:pPr>
        <w:ind w:firstLine="480"/>
        <w:rPr>
          <w:lang w:val="en-US"/>
        </w:rPr>
      </w:pPr>
      <w:r w:rsidRPr="00B71FCF">
        <w:rPr>
          <w:lang w:val="en-US"/>
        </w:rPr>
        <w:t xml:space="preserve">1. </w:t>
      </w:r>
      <w:r w:rsidRPr="00B71FCF">
        <w:rPr>
          <w:lang w:val="en-US"/>
        </w:rPr>
        <w:t>目標客群</w:t>
      </w:r>
      <w:r w:rsidRPr="00B71FCF">
        <w:rPr>
          <w:lang w:val="en-US"/>
        </w:rPr>
        <w:t xml:space="preserve">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lastRenderedPageBreak/>
        <w:t>主要針對對夢境解析與未來事件關聯感興趣的一般使用者、心理學研究機構，以及趨勢預測機構，如</w:t>
      </w:r>
      <w:r w:rsidR="008E592F" w:rsidRPr="00B71FCF">
        <w:rPr>
          <w:rFonts w:ascii="標楷體" w:hAnsi="標楷體" w:cs="Times New Roman"/>
          <w:lang w:val="en-US"/>
        </w:rPr>
        <w:t>睡眠研究機構合作</w:t>
      </w:r>
      <w:r w:rsidRPr="00B71FCF">
        <w:rPr>
          <w:rFonts w:ascii="標楷體" w:hAnsi="標楷體" w:cs="Times New Roman" w:hint="eastAsia"/>
          <w:lang w:val="en-US"/>
        </w:rPr>
        <w:t>或</w:t>
      </w:r>
      <w:r w:rsidRPr="00B71FCF">
        <w:rPr>
          <w:rFonts w:ascii="標楷體" w:hAnsi="標楷體" w:cs="Times New Roman"/>
          <w:lang w:val="en-US"/>
        </w:rPr>
        <w:t>災害預測機構，以滿足不同市場需求。</w:t>
      </w:r>
    </w:p>
    <w:p w:rsidR="000648B4" w:rsidRPr="00B71FCF" w:rsidRDefault="000648B4" w:rsidP="00B71FCF">
      <w:pPr>
        <w:ind w:firstLine="480"/>
        <w:rPr>
          <w:lang w:val="en-US"/>
        </w:rPr>
      </w:pPr>
      <w:r w:rsidRPr="00B71FCF">
        <w:rPr>
          <w:lang w:val="en-US"/>
        </w:rPr>
        <w:t xml:space="preserve">2. </w:t>
      </w:r>
      <w:r w:rsidRPr="00B71FCF">
        <w:rPr>
          <w:lang w:val="en-US"/>
        </w:rPr>
        <w:t>顧客關係</w:t>
      </w:r>
      <w:r w:rsidRPr="00B71FCF">
        <w:rPr>
          <w:lang w:val="en-US"/>
        </w:rPr>
        <w:t xml:space="preserve">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</w:rPr>
      </w:pPr>
      <w:r w:rsidRPr="00B71FCF">
        <w:rPr>
          <w:rFonts w:ascii="標楷體" w:hAnsi="標楷體" w:cs="Times New Roman"/>
        </w:rPr>
        <w:t>致力於建立長期且穩定的客戶關係，透過持續優化 AI 夢境分析與未來事件比對功能，並提供即時數據更新與技術支援，提升用戶信任與忠誠度。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3. 通路渠道 </w:t>
      </w:r>
    </w:p>
    <w:p w:rsidR="008E592F" w:rsidRPr="00B71FCF" w:rsidRDefault="000648B4" w:rsidP="00B71FCF">
      <w:pPr>
        <w:spacing w:line="360" w:lineRule="auto"/>
        <w:ind w:firstLine="480"/>
        <w:rPr>
          <w:rFonts w:ascii="標楷體" w:hAnsi="標楷體" w:cs="Times New Roman" w:hint="eastAsia"/>
          <w:lang w:val="en-US" w:eastAsia="zh-TW"/>
        </w:rPr>
      </w:pPr>
      <w:r w:rsidRPr="00B71FCF">
        <w:rPr>
          <w:rFonts w:ascii="標楷體" w:hAnsi="標楷體" w:cs="Times New Roman"/>
          <w:lang w:val="en-US"/>
        </w:rPr>
        <w:t xml:space="preserve">透過社群媒體、SEO 優化、內容行銷等線上推廣策略擴大影響力，並與學術機構、科技論壇、趨勢預測公司合作，提高 </w:t>
      </w: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的市場曝光度。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4. 核心目標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透過 AI 夢境 NLP 分析與未來新聞對比，提供精準的夢境解析與趨勢預測，協助使用者理解夢境的潛在含義，並幫助企業或研究機構做出更具前瞻性的決策。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5. 關鍵活動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持續優化 AI 算法，提升夢境與未來事件的匹配準確度，進行市場研究與用戶需求分析，並強化數據安全與隱私保護機制，以確保服務穩定與合規性。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6. 關鍵資源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包含 AI 研發與數據分析團隊、技術支援與客服團隊，以及市場行銷與商業開發團隊，確保技術、運營與市場推廣的高效執行。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7. 關係合作夥伴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包括新聞數據提供商（如 Google News API）、學術與心理學研究機構、趨勢預測機構及科技企業，以拓展 AI 應用場景與商業合作機會。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 xml:space="preserve">8. 收益來源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透過</w:t>
      </w:r>
      <w:r w:rsidRPr="00B71FCF">
        <w:rPr>
          <w:rFonts w:ascii="標楷體" w:hAnsi="標楷體" w:cs="Times New Roman"/>
          <w:highlight w:val="yellow"/>
          <w:lang w:val="en-US"/>
        </w:rPr>
        <w:t>訂閱制（個人與企業付費方案）</w:t>
      </w:r>
      <w:r w:rsidRPr="00B71FCF">
        <w:rPr>
          <w:rFonts w:ascii="標楷體" w:hAnsi="標楷體" w:cs="Times New Roman"/>
          <w:lang w:val="en-US"/>
        </w:rPr>
        <w:t xml:space="preserve">、API 授權服務，以及與趨勢預測機構的數據合作計畫來獲取收益，並探索 B2B 市場的應用潛力。 </w:t>
      </w:r>
    </w:p>
    <w:p w:rsidR="000648B4" w:rsidRPr="00B71F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lastRenderedPageBreak/>
        <w:t xml:space="preserve">9. 成本結構 </w:t>
      </w:r>
    </w:p>
    <w:p w:rsidR="000648B4" w:rsidRPr="00B71F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/>
        </w:rPr>
        <w:t>主要包含 AI 訓練與伺服器成本、系統維護與開發成本、數據購買與隱私保護成本，以及市場行銷推廣費用，以確保技術創新與商業發展的平衡。</w:t>
      </w:r>
    </w:p>
    <w:p w:rsidR="000648B4" w:rsidRPr="00B71FCF" w:rsidRDefault="000648B4" w:rsidP="00B71FCF">
      <w:pPr>
        <w:rPr>
          <w:lang w:val="en-US" w:eastAsia="zh-TW" w:bidi="ar-SA"/>
        </w:rPr>
      </w:pPr>
      <w:r w:rsidRPr="00B71FCF">
        <w:rPr>
          <w:lang w:val="en-US" w:eastAsia="zh-TW" w:bidi="ar-SA"/>
        </w:rPr>
        <w:t xml:space="preserve">2-3   </w:t>
      </w:r>
      <w:r w:rsidRPr="00B71FCF">
        <w:rPr>
          <w:lang w:val="en-US" w:eastAsia="zh-TW" w:bidi="ar-SA"/>
        </w:rPr>
        <w:t>市場分析－</w:t>
      </w:r>
      <w:r w:rsidRPr="00B71FCF">
        <w:rPr>
          <w:lang w:val="en-US" w:eastAsia="zh-TW" w:bidi="ar-SA"/>
        </w:rPr>
        <w:t xml:space="preserve">STP </w:t>
      </w:r>
    </w:p>
    <w:p w:rsidR="000648B4" w:rsidRPr="00B71FCF" w:rsidRDefault="000648B4" w:rsidP="00B71FCF">
      <w:pPr>
        <w:ind w:firstLine="480"/>
        <w:rPr>
          <w:lang w:val="en-US" w:eastAsia="zh-TW"/>
        </w:rPr>
      </w:pPr>
      <w:r w:rsidRPr="00B71FCF">
        <w:rPr>
          <w:lang w:val="en-US"/>
        </w:rPr>
        <w:t xml:space="preserve">1. </w:t>
      </w:r>
      <w:r w:rsidRPr="00B71FCF">
        <w:rPr>
          <w:lang w:val="en-US"/>
        </w:rPr>
        <w:t>市場區隔</w:t>
      </w:r>
    </w:p>
    <w:p w:rsidR="000648B4" w:rsidRPr="00B71F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 AI 技術分析夢境與全球事件間的關聯性，而科技企業及政府則可能將其應用於數據分析與決策輔助。</w:t>
      </w:r>
    </w:p>
    <w:p w:rsidR="000648B4" w:rsidRPr="00B71F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</w:rPr>
        <w:t>表2-3-1 各種</w:t>
      </w:r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B71FCF" w:rsidTr="000F6D24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系統需求</w:t>
            </w:r>
          </w:p>
        </w:tc>
      </w:tr>
      <w:tr w:rsidR="000648B4" w:rsidRPr="00B71FCF" w:rsidTr="000F6D24">
        <w:tc>
          <w:tcPr>
            <w:tcW w:w="2263" w:type="dxa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B71F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B71F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直覺化的介面、AI 夢境分析、與新聞數據比對、個人化報告、自動推播提醒</w:t>
            </w:r>
          </w:p>
        </w:tc>
      </w:tr>
      <w:tr w:rsidR="000648B4" w:rsidRPr="00B71FCF" w:rsidTr="000F6D24">
        <w:tc>
          <w:tcPr>
            <w:tcW w:w="2263" w:type="dxa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B71F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B71F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大規模數據儲存、夢境模式分析、機器學習訓練工具、開放 API 供研究使用</w:t>
            </w:r>
          </w:p>
        </w:tc>
      </w:tr>
      <w:tr w:rsidR="000648B4" w:rsidRPr="00B71FCF" w:rsidTr="000F6D24">
        <w:tc>
          <w:tcPr>
            <w:tcW w:w="2263" w:type="dxa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B71F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利用夢境數據與 AI 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B71F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夢境與大數據比對、關鍵字趨勢分析、風險預測報告、數據可視化</w:t>
            </w:r>
          </w:p>
        </w:tc>
      </w:tr>
      <w:tr w:rsidR="000648B4" w:rsidRPr="00B71FCF" w:rsidTr="000F6D24">
        <w:tc>
          <w:tcPr>
            <w:tcW w:w="2263" w:type="dxa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B71F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透過 AI 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B71F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可整合的 AI API、雲端運算能力、個人化推薦系統、高效數據分析引擎</w:t>
            </w:r>
          </w:p>
        </w:tc>
      </w:tr>
      <w:tr w:rsidR="000648B4" w:rsidRPr="00B71FCF" w:rsidTr="000F6D24">
        <w:tc>
          <w:tcPr>
            <w:tcW w:w="2263" w:type="dxa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B71F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B71F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B71FCF" w:rsidRDefault="000648B4" w:rsidP="000648B4">
      <w:pPr>
        <w:spacing w:line="360" w:lineRule="auto"/>
        <w:jc w:val="center"/>
        <w:rPr>
          <w:rFonts w:ascii="標楷體" w:hAnsi="標楷體" w:cs="Times New Roman"/>
        </w:rPr>
      </w:pPr>
    </w:p>
    <w:p w:rsidR="000648B4" w:rsidRPr="00B71F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/>
        </w:rPr>
        <w:t>2.</w:t>
      </w:r>
      <w:r w:rsidRPr="00B71FCF">
        <w:rPr>
          <w:rFonts w:ascii="標楷體" w:hAnsi="標楷體" w:cs="Times New Roman"/>
          <w:lang w:val="en-US" w:eastAsia="zh-TW"/>
        </w:rPr>
        <w:t xml:space="preserve"> </w:t>
      </w:r>
      <w:r w:rsidRPr="00B71FCF">
        <w:rPr>
          <w:rFonts w:ascii="標楷體" w:hAnsi="標楷體" w:cs="Times New Roman"/>
          <w:bCs/>
          <w:lang w:val="en-US"/>
        </w:rPr>
        <w:t>目標市場</w:t>
      </w:r>
      <w:r w:rsidRPr="00B71FCF">
        <w:rPr>
          <w:rFonts w:ascii="標楷體" w:hAnsi="標楷體" w:cs="Times New Roman"/>
          <w:lang w:val="en-US"/>
        </w:rPr>
        <w:br/>
      </w:r>
      <w:r w:rsidRPr="00B71FCF">
        <w:rPr>
          <w:rFonts w:ascii="標楷體" w:hAnsi="標楷體" w:cs="Times New Roman"/>
          <w:lang w:val="en-US" w:eastAsia="zh-TW"/>
        </w:rPr>
        <w:t xml:space="preserve">    </w:t>
      </w:r>
      <w:r w:rsidRPr="00B71FCF">
        <w:rPr>
          <w:rFonts w:ascii="標楷體" w:hAnsi="標楷體" w:cs="Times New Roman"/>
          <w:lang w:val="en-US"/>
        </w:rPr>
        <w:t xml:space="preserve">主要針對對夢境解析與未來事件預測有興趣的個人用戶、心理學與神經科學研究者、預測市場分析機構（如金融機構、風險評估公司），以及可能探索該技術應用的企業和政府單位。這些目標群體可透過 </w:t>
      </w: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提供的服務獲得數據分析、夢境解析、趨勢預測等價值，幫助其個人探索、學術研究或商業決策。</w:t>
      </w:r>
    </w:p>
    <w:p w:rsidR="008E592F" w:rsidRPr="00B71FCF" w:rsidRDefault="000648B4" w:rsidP="00B71FCF">
      <w:pPr>
        <w:spacing w:line="360" w:lineRule="auto"/>
        <w:ind w:firstLine="480"/>
        <w:rPr>
          <w:rFonts w:ascii="標楷體" w:eastAsia="SimSun" w:hAnsi="標楷體" w:cs="Times New Roman" w:hint="eastAsia"/>
          <w:lang w:val="en-US"/>
        </w:rPr>
      </w:pPr>
      <w:r w:rsidRPr="00B71FCF">
        <w:rPr>
          <w:rFonts w:ascii="標楷體" w:hAnsi="標楷體" w:cs="Times New Roman"/>
          <w:lang w:val="en-US"/>
        </w:rPr>
        <w:t>3.</w:t>
      </w:r>
      <w:r w:rsidRPr="00B71FCF">
        <w:rPr>
          <w:rFonts w:ascii="標楷體" w:hAnsi="標楷體" w:cs="Times New Roman"/>
          <w:lang w:val="en-US" w:eastAsia="zh-TW"/>
        </w:rPr>
        <w:t xml:space="preserve"> </w:t>
      </w:r>
      <w:r w:rsidRPr="00B71FCF">
        <w:rPr>
          <w:rFonts w:ascii="標楷體" w:hAnsi="標楷體" w:cs="Times New Roman"/>
          <w:bCs/>
          <w:lang w:val="en-US"/>
        </w:rPr>
        <w:t>產品定位</w:t>
      </w:r>
      <w:r w:rsidRPr="00B71FCF">
        <w:rPr>
          <w:rFonts w:ascii="標楷體" w:hAnsi="標楷體" w:cs="Times New Roman"/>
          <w:lang w:val="en-US"/>
        </w:rPr>
        <w:br/>
      </w:r>
      <w:r w:rsidRPr="00B71FCF">
        <w:rPr>
          <w:rFonts w:ascii="標楷體" w:hAnsi="標楷體" w:cs="Times New Roman"/>
          <w:lang w:val="en-US" w:eastAsia="zh-TW"/>
        </w:rPr>
        <w:t xml:space="preserve">    </w:t>
      </w:r>
      <w:proofErr w:type="spellStart"/>
      <w:r w:rsidRPr="00B71FCF">
        <w:rPr>
          <w:rFonts w:ascii="標楷體" w:hAnsi="標楷體" w:cs="Times New Roman"/>
          <w:lang w:val="en-US"/>
        </w:rPr>
        <w:t>DreamEcho</w:t>
      </w:r>
      <w:proofErr w:type="spellEnd"/>
      <w:r w:rsidRPr="00B71FCF">
        <w:rPr>
          <w:rFonts w:ascii="標楷體" w:hAnsi="標楷體" w:cs="Times New Roman"/>
          <w:lang w:val="en-US"/>
        </w:rPr>
        <w:t xml:space="preserve"> AI 與市面上的夢境解析工具相比，透過 AI 及 NLP 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Pr="00B71F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表2-3-3 </w:t>
      </w:r>
      <w:proofErr w:type="spellStart"/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 AI 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0"/>
        <w:gridCol w:w="1944"/>
        <w:gridCol w:w="1377"/>
        <w:gridCol w:w="1616"/>
        <w:gridCol w:w="1073"/>
        <w:gridCol w:w="2064"/>
      </w:tblGrid>
      <w:tr w:rsidR="00A23285" w:rsidRPr="00B71FCF" w:rsidTr="00A23285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323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7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  <w:tc>
          <w:tcPr>
            <w:tcW w:w="2119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Google AI (未來潛在競爭者)</w:t>
            </w:r>
          </w:p>
        </w:tc>
      </w:tr>
      <w:tr w:rsidR="00A23285" w:rsidRPr="00B71FCF" w:rsidTr="00A23285">
        <w:tc>
          <w:tcPr>
            <w:tcW w:w="226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夢境分析</w:t>
            </w:r>
          </w:p>
        </w:tc>
        <w:tc>
          <w:tcPr>
            <w:tcW w:w="1985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A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I 自動解析夢境內容</w:t>
            </w:r>
          </w:p>
        </w:tc>
        <w:tc>
          <w:tcPr>
            <w:tcW w:w="1417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323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7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119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可能具備深度學習分析</w:t>
            </w:r>
          </w:p>
        </w:tc>
      </w:tr>
      <w:tr w:rsidR="00A23285" w:rsidRPr="00B71FCF" w:rsidTr="00A23285">
        <w:tc>
          <w:tcPr>
            <w:tcW w:w="226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985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比對時事趨勢</w:t>
            </w:r>
          </w:p>
        </w:tc>
        <w:tc>
          <w:tcPr>
            <w:tcW w:w="1417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32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7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119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可能提供大數據分析</w:t>
            </w:r>
          </w:p>
        </w:tc>
      </w:tr>
      <w:tr w:rsidR="00A23285" w:rsidRPr="00B71FCF" w:rsidTr="00A23285">
        <w:tc>
          <w:tcPr>
            <w:tcW w:w="226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985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根據使用者夢境推薦相關內容</w:t>
            </w:r>
          </w:p>
        </w:tc>
        <w:tc>
          <w:tcPr>
            <w:tcW w:w="1417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32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7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睡眠建議</w:t>
            </w:r>
          </w:p>
        </w:tc>
        <w:tc>
          <w:tcPr>
            <w:tcW w:w="2119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深度學習個人化分析</w:t>
            </w:r>
          </w:p>
        </w:tc>
      </w:tr>
      <w:tr w:rsidR="00A23285" w:rsidRPr="00B71FCF" w:rsidTr="00A23285">
        <w:tc>
          <w:tcPr>
            <w:tcW w:w="226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985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參考心理學研究</w:t>
            </w:r>
          </w:p>
        </w:tc>
        <w:tc>
          <w:tcPr>
            <w:tcW w:w="1417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有心理學依據</w:t>
            </w:r>
          </w:p>
        </w:tc>
        <w:tc>
          <w:tcPr>
            <w:tcW w:w="1323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有心理學依據</w:t>
            </w:r>
          </w:p>
        </w:tc>
        <w:tc>
          <w:tcPr>
            <w:tcW w:w="1087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119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可分析心理狀態</w:t>
            </w:r>
          </w:p>
        </w:tc>
      </w:tr>
      <w:tr w:rsidR="00A23285" w:rsidRPr="00B71FCF" w:rsidTr="00A23285">
        <w:tc>
          <w:tcPr>
            <w:tcW w:w="226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985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分析社會夢境趨勢</w:t>
            </w:r>
          </w:p>
        </w:tc>
        <w:tc>
          <w:tcPr>
            <w:tcW w:w="1417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32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7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119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大數據分析</w:t>
            </w:r>
          </w:p>
        </w:tc>
      </w:tr>
      <w:tr w:rsidR="00A23285" w:rsidRPr="00B71FCF" w:rsidTr="00A23285">
        <w:tc>
          <w:tcPr>
            <w:tcW w:w="226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lastRenderedPageBreak/>
              <w:t>社交互動</w:t>
            </w:r>
          </w:p>
        </w:tc>
        <w:tc>
          <w:tcPr>
            <w:tcW w:w="1985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夢境分享、討論</w:t>
            </w:r>
          </w:p>
        </w:tc>
        <w:tc>
          <w:tcPr>
            <w:tcW w:w="1417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32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7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119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APP 與雲端 AI</w:t>
            </w:r>
          </w:p>
        </w:tc>
      </w:tr>
      <w:tr w:rsidR="00A23285" w:rsidRPr="00B71FCF" w:rsidTr="00A23285">
        <w:tc>
          <w:tcPr>
            <w:tcW w:w="226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預測未來事件</w:t>
            </w:r>
          </w:p>
        </w:tc>
        <w:tc>
          <w:tcPr>
            <w:tcW w:w="1985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透過歷史數據與新聞分析可能趨勢</w:t>
            </w:r>
          </w:p>
        </w:tc>
        <w:tc>
          <w:tcPr>
            <w:tcW w:w="1417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323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7" w:type="dxa"/>
            <w:vAlign w:val="center"/>
          </w:tcPr>
          <w:p w:rsidR="000648B4" w:rsidRPr="00B71FCF" w:rsidRDefault="000648B4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119" w:type="dxa"/>
            <w:vAlign w:val="center"/>
          </w:tcPr>
          <w:p w:rsidR="000648B4" w:rsidRPr="00B71FCF" w:rsidRDefault="00A23285" w:rsidP="00A23285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Google AI 可能有類似功能</w:t>
            </w:r>
          </w:p>
        </w:tc>
      </w:tr>
    </w:tbl>
    <w:p w:rsidR="000648B4" w:rsidRPr="00B71F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</w:p>
    <w:p w:rsidR="000648B4" w:rsidRPr="00B71FCF" w:rsidRDefault="000648B4" w:rsidP="000648B4">
      <w:pPr>
        <w:spacing w:line="360" w:lineRule="auto"/>
        <w:rPr>
          <w:rFonts w:ascii="標楷體" w:hAnsi="標楷體" w:cs="Times New Roman"/>
        </w:rPr>
      </w:pPr>
      <w:r w:rsidRPr="00B71FCF">
        <w:rPr>
          <w:rFonts w:ascii="標楷體" w:hAnsi="標楷體" w:cs="Times New Roman"/>
        </w:rPr>
        <w:t>2-4  競爭力分析SWOT-TOWS</w:t>
      </w:r>
    </w:p>
    <w:p w:rsidR="000648B4" w:rsidRPr="00B71F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表2-4-1 SWOT分析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B71FCF" w:rsidTr="000F6D24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優勢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劣勢 (Weaknesses)</w:t>
            </w:r>
          </w:p>
        </w:tc>
      </w:tr>
      <w:tr w:rsidR="000648B4" w:rsidRPr="00B71FCF" w:rsidTr="000F6D24">
        <w:tc>
          <w:tcPr>
            <w:tcW w:w="5097" w:type="dxa"/>
            <w:vAlign w:val="center"/>
          </w:tcPr>
          <w:p w:rsidR="000648B4" w:rsidRPr="00B71FCF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驅動的夢境分析，結合大數據與心理學理論</w:t>
            </w:r>
          </w:p>
          <w:p w:rsidR="000648B4" w:rsidRPr="00B71FCF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 vs. 時事比對」功能，能預測趨勢</w:t>
            </w:r>
          </w:p>
          <w:p w:rsidR="000648B4" w:rsidRPr="00B71FCF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提供個人化推薦</w:t>
            </w:r>
            <w:r w:rsidR="00A23285" w:rsidRPr="00B71FCF">
              <w:rPr>
                <w:rFonts w:ascii="標楷體" w:hAnsi="標楷體" w:cs="Times New Roman" w:hint="eastAsia"/>
              </w:rPr>
              <w:t>及心理診斷</w:t>
            </w:r>
            <w:r w:rsidRPr="00B71FCF">
              <w:rPr>
                <w:rFonts w:ascii="標楷體" w:hAnsi="標楷體" w:cs="Times New Roman"/>
              </w:rPr>
              <w:t>，增強用戶體驗與黏著度</w:t>
            </w:r>
          </w:p>
          <w:p w:rsidR="000648B4" w:rsidRPr="00B71FCF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B71FCF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夢境解析的準確度仍需大量數據訓練，可能存在誤判</w:t>
            </w:r>
          </w:p>
          <w:p w:rsidR="000648B4" w:rsidRPr="00B71FCF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B71FCF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須確保隱私安全，避免使用者對夢境數據存疑</w:t>
            </w:r>
          </w:p>
        </w:tc>
      </w:tr>
      <w:tr w:rsidR="000648B4" w:rsidRPr="00B71FCF" w:rsidTr="000F6D24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機會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威脅 (Threats)</w:t>
            </w:r>
          </w:p>
        </w:tc>
      </w:tr>
      <w:tr w:rsidR="000648B4" w:rsidRPr="00B71FCF" w:rsidTr="000F6D24">
        <w:tc>
          <w:tcPr>
            <w:tcW w:w="5097" w:type="dxa"/>
            <w:vAlign w:val="center"/>
          </w:tcPr>
          <w:p w:rsidR="000648B4" w:rsidRPr="00B71FCF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AI 技術與大數據分析趨勢持續成長，有助提升服務品質</w:t>
            </w:r>
          </w:p>
          <w:p w:rsidR="000648B4" w:rsidRPr="00B71FCF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越來越多心理學與科技公司開始關注夢境與潛意識領域</w:t>
            </w:r>
          </w:p>
          <w:p w:rsidR="000648B4" w:rsidRPr="00B71FCF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可與心理學研究機構、政府機構合作，擴大影響力</w:t>
            </w:r>
          </w:p>
          <w:p w:rsidR="000648B4" w:rsidRPr="00B71FCF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透過社群媒體與網紅行銷，提高使用者認知與市場滲透率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B71FCF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 w:rsidRPr="00B71FCF">
              <w:rPr>
                <w:rFonts w:ascii="標楷體" w:hAnsi="標楷體" w:cs="Times New Roman"/>
              </w:rPr>
              <w:t>科技巨頭 (如 Google, Apple) 可能進入夢境分析市場，形成競爭壓力</w:t>
            </w:r>
          </w:p>
          <w:p w:rsidR="000648B4" w:rsidRPr="00B71FCF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需要持續遵守個資法規 (如 GDPR)，確保用戶隱私權</w:t>
            </w:r>
          </w:p>
          <w:p w:rsidR="000648B4" w:rsidRPr="00B71FCF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夢境解析的科學基礎尚未完全確立，可能遭受質疑</w:t>
            </w:r>
          </w:p>
        </w:tc>
      </w:tr>
    </w:tbl>
    <w:p w:rsidR="000648B4" w:rsidRPr="00B71FCF" w:rsidRDefault="000648B4" w:rsidP="000648B4">
      <w:pPr>
        <w:spacing w:line="278" w:lineRule="auto"/>
        <w:rPr>
          <w:rFonts w:ascii="標楷體" w:hAnsi="標楷體" w:cs="Times New Roman"/>
        </w:rPr>
      </w:pPr>
    </w:p>
    <w:p w:rsidR="000648B4" w:rsidRPr="00B71F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lastRenderedPageBreak/>
        <w:t>表2-4-2 TOWS分析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B71F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內部優勢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tabs>
                <w:tab w:val="left" w:pos="740"/>
              </w:tabs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內部劣勢 (W)</w:t>
            </w:r>
          </w:p>
        </w:tc>
      </w:tr>
      <w:tr w:rsidR="000648B4" w:rsidRPr="00B71F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外部機會 (O)</w:t>
            </w:r>
          </w:p>
        </w:tc>
        <w:tc>
          <w:tcPr>
            <w:tcW w:w="4253" w:type="dxa"/>
          </w:tcPr>
          <w:p w:rsidR="000648B4" w:rsidRPr="00B71F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B71FCF">
              <w:rPr>
                <w:rStyle w:val="a4"/>
                <w:rFonts w:ascii="標楷體" w:hAnsi="標楷體" w:cs="Times New Roman"/>
              </w:rPr>
              <w:t>SO 策略 - 利用優勢發展市場</w:t>
            </w:r>
            <w:r w:rsidRPr="00B71FCF">
              <w:rPr>
                <w:rFonts w:ascii="標楷體" w:hAnsi="標楷體" w:cs="Times New Roman"/>
              </w:rPr>
              <w:br/>
            </w:r>
            <w:r w:rsidRPr="00B71FCF">
              <w:rPr>
                <w:rFonts w:ascii="標楷體" w:hAnsi="標楷體" w:cs="Times New Roman"/>
                <w:lang w:eastAsia="zh-TW"/>
              </w:rPr>
              <w:t>1.</w:t>
            </w:r>
            <w:r w:rsidRPr="00B71FCF">
              <w:rPr>
                <w:rFonts w:ascii="標楷體" w:hAnsi="標楷體" w:cs="Times New Roman"/>
              </w:rPr>
              <w:t>透過 AI 與大數據優勢，與心理學機構合作，提高學術可信度</w:t>
            </w:r>
          </w:p>
          <w:p w:rsidR="000648B4" w:rsidRPr="00B71F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B71FCF">
              <w:rPr>
                <w:rFonts w:ascii="標楷體" w:hAnsi="標楷體" w:cs="Times New Roman"/>
                <w:lang w:eastAsia="zh-TW"/>
              </w:rPr>
              <w:t>2.</w:t>
            </w:r>
            <w:r w:rsidRPr="00B71FCF">
              <w:rPr>
                <w:rFonts w:ascii="標楷體" w:hAnsi="標楷體" w:cs="Times New Roman"/>
              </w:rPr>
              <w:t>與睡眠科技公司 (如 Fitbit、Oura) 整合，提升應用價值</w:t>
            </w:r>
            <w:r w:rsidRPr="00B71FCF">
              <w:rPr>
                <w:rFonts w:ascii="標楷體" w:hAnsi="標楷體" w:cs="Times New Roman"/>
              </w:rPr>
              <w:br/>
            </w:r>
            <w:r w:rsidRPr="00B71FCF">
              <w:rPr>
                <w:rFonts w:ascii="標楷體" w:hAnsi="標楷體" w:cs="Times New Roman"/>
                <w:lang w:eastAsia="zh-TW"/>
              </w:rPr>
              <w:t>3.</w:t>
            </w:r>
            <w:r w:rsidRPr="00B71FCF">
              <w:rPr>
                <w:rFonts w:ascii="標楷體" w:hAnsi="標楷體" w:cs="Times New Roman"/>
              </w:rPr>
              <w:t>透過社群行銷與影響者 (KOL) 讓 AI 夢境分析成為熱門話題</w:t>
            </w:r>
          </w:p>
        </w:tc>
        <w:tc>
          <w:tcPr>
            <w:tcW w:w="4103" w:type="dxa"/>
          </w:tcPr>
          <w:p w:rsidR="000648B4" w:rsidRPr="00B71F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B71FCF">
              <w:rPr>
                <w:rStyle w:val="a4"/>
                <w:rFonts w:ascii="標楷體" w:hAnsi="標楷體" w:cs="Times New Roman"/>
              </w:rPr>
              <w:t>WO 策略 - 補足弱點以抓住機會</w:t>
            </w:r>
            <w:r w:rsidRPr="00B71FCF">
              <w:rPr>
                <w:rFonts w:ascii="標楷體" w:hAnsi="標楷體" w:cs="Times New Roman"/>
              </w:rPr>
              <w:br/>
            </w:r>
            <w:r w:rsidRPr="00B71FCF">
              <w:rPr>
                <w:rFonts w:ascii="標楷體" w:hAnsi="標楷體" w:cs="Times New Roman"/>
                <w:lang w:eastAsia="zh-TW"/>
              </w:rPr>
              <w:t>1.</w:t>
            </w:r>
            <w:r w:rsidRPr="00B71FCF">
              <w:rPr>
                <w:rFonts w:ascii="標楷體" w:hAnsi="標楷體" w:cs="Times New Roman"/>
              </w:rPr>
              <w:t>強化 AI 訓練，收集更多使用者數據，提升夢境解析準確度</w:t>
            </w:r>
            <w:r w:rsidRPr="00B71FCF">
              <w:rPr>
                <w:rFonts w:ascii="標楷體" w:hAnsi="標楷體" w:cs="Times New Roman"/>
              </w:rPr>
              <w:br/>
            </w:r>
            <w:r w:rsidRPr="00B71FCF">
              <w:rPr>
                <w:rFonts w:ascii="標楷體" w:hAnsi="標楷體" w:cs="Times New Roman"/>
                <w:lang w:eastAsia="zh-TW"/>
              </w:rPr>
              <w:t>2.</w:t>
            </w:r>
            <w:r w:rsidRPr="00B71FCF">
              <w:rPr>
                <w:rFonts w:ascii="標楷體" w:hAnsi="標楷體" w:cs="Times New Roman"/>
              </w:rPr>
              <w:t>推出免費試用版，提高使用者認知度，增加市場接受度</w:t>
            </w:r>
            <w:r w:rsidRPr="00B71FCF">
              <w:rPr>
                <w:rFonts w:ascii="標楷體" w:hAnsi="標楷體" w:cs="Times New Roman"/>
              </w:rPr>
              <w:br/>
            </w:r>
            <w:r w:rsidRPr="00B71FCF">
              <w:rPr>
                <w:rFonts w:ascii="標楷體" w:hAnsi="標楷體" w:cs="Times New Roman"/>
                <w:lang w:eastAsia="zh-TW"/>
              </w:rPr>
              <w:t>3.</w:t>
            </w:r>
            <w:r w:rsidRPr="00B71FCF">
              <w:rPr>
                <w:rFonts w:ascii="標楷體" w:hAnsi="標楷體" w:cs="Times New Roman"/>
              </w:rPr>
              <w:t>與心理健康機構合作，強化專業認證，增加公信力</w:t>
            </w:r>
          </w:p>
        </w:tc>
      </w:tr>
      <w:tr w:rsidR="000648B4" w:rsidRPr="00B71F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B71FCF" w:rsidRDefault="000648B4" w:rsidP="000F6D24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B71FCF">
              <w:rPr>
                <w:rFonts w:ascii="標楷體" w:hAnsi="標楷體" w:cs="Times New Roman"/>
              </w:rPr>
              <w:t>外部威脅 (T)</w:t>
            </w:r>
          </w:p>
        </w:tc>
        <w:tc>
          <w:tcPr>
            <w:tcW w:w="4253" w:type="dxa"/>
          </w:tcPr>
          <w:p w:rsidR="000648B4" w:rsidRPr="00B71F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B71FCF">
              <w:rPr>
                <w:rStyle w:val="a4"/>
                <w:rFonts w:ascii="標楷體" w:hAnsi="標楷體" w:cs="Times New Roman"/>
              </w:rPr>
              <w:t>ST 策略 - 發揮優勢來降低威脅</w:t>
            </w:r>
            <w:r w:rsidRPr="00B71FCF">
              <w:rPr>
                <w:rFonts w:ascii="標楷體" w:hAnsi="標楷體" w:cs="Times New Roman"/>
              </w:rPr>
              <w:br/>
            </w:r>
            <w:r w:rsidRPr="00B71FCF">
              <w:rPr>
                <w:rFonts w:ascii="標楷體" w:hAnsi="標楷體" w:cs="Times New Roman"/>
                <w:lang w:eastAsia="zh-TW"/>
              </w:rPr>
              <w:t>1.</w:t>
            </w:r>
            <w:r w:rsidRPr="00B71FCF">
              <w:rPr>
                <w:rFonts w:ascii="標楷體" w:hAnsi="標楷體" w:cs="Times New Roman"/>
              </w:rPr>
              <w:t>開發更安全的數據加密技術，確保使用者隱私，降低法規風險</w:t>
            </w:r>
            <w:r w:rsidRPr="00B71FCF">
              <w:rPr>
                <w:rFonts w:ascii="標楷體" w:hAnsi="標楷體" w:cs="Times New Roman"/>
              </w:rPr>
              <w:br/>
              <w:t>2.透過 AI 與社群互動功能建立獨特性，與科技巨頭形成差異化</w:t>
            </w:r>
          </w:p>
          <w:p w:rsidR="000648B4" w:rsidRPr="00B71F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B71FCF">
              <w:rPr>
                <w:rFonts w:ascii="標楷體" w:hAnsi="標楷體" w:cs="Times New Roman"/>
              </w:rPr>
              <w:t>3.與政府或學術機構合作，讓DreamEchoAI成為標準化工具</w:t>
            </w:r>
          </w:p>
        </w:tc>
        <w:tc>
          <w:tcPr>
            <w:tcW w:w="4103" w:type="dxa"/>
          </w:tcPr>
          <w:p w:rsidR="000648B4" w:rsidRPr="00B71F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B71FCF">
              <w:rPr>
                <w:rStyle w:val="a4"/>
                <w:rFonts w:ascii="標楷體" w:hAnsi="標楷體" w:cs="Times New Roman"/>
              </w:rPr>
              <w:t>WT 策略 - 降低弱點來減少風險</w:t>
            </w:r>
            <w:r w:rsidRPr="00B71FCF">
              <w:rPr>
                <w:rFonts w:ascii="標楷體" w:hAnsi="標楷體" w:cs="Times New Roman"/>
              </w:rPr>
              <w:br/>
              <w:t>1.投資隱私保護技術，建立透明數據處理政策，提高用戶信任</w:t>
            </w:r>
            <w:r w:rsidRPr="00B71FCF">
              <w:rPr>
                <w:rFonts w:ascii="標楷體" w:hAnsi="標楷體" w:cs="Times New Roman"/>
              </w:rPr>
              <w:br/>
              <w:t>2.增強 AI 訓練數據，確保夢境解析不會產生誤導性結果</w:t>
            </w:r>
            <w:r w:rsidRPr="00B71FCF">
              <w:rPr>
                <w:rFonts w:ascii="標楷體" w:hAnsi="標楷體" w:cs="Times New Roman"/>
              </w:rPr>
              <w:br/>
              <w:t>3. 探索多元營收模式，如訂閱制、企業授權，降低市場風險</w:t>
            </w:r>
          </w:p>
        </w:tc>
      </w:tr>
    </w:tbl>
    <w:p w:rsidR="000648B4" w:rsidRPr="00B71FCF" w:rsidRDefault="000648B4" w:rsidP="000648B4">
      <w:pPr>
        <w:spacing w:line="360" w:lineRule="auto"/>
        <w:rPr>
          <w:rFonts w:ascii="標楷體" w:hAnsi="標楷體" w:cs="Times New Roman"/>
          <w:lang w:val="en-US"/>
        </w:rPr>
      </w:pPr>
    </w:p>
    <w:p w:rsidR="000648B4" w:rsidRPr="00B71F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B71FCF">
        <w:rPr>
          <w:rFonts w:ascii="標楷體" w:hAnsi="標楷體" w:cs="Times New Roman"/>
          <w:lang w:val="en-US"/>
        </w:rPr>
        <w:br w:type="page"/>
      </w:r>
    </w:p>
    <w:p w:rsidR="006423DA" w:rsidRPr="00B71F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 系統規格</w:t>
      </w:r>
    </w:p>
    <w:p w:rsidR="006423DA" w:rsidRPr="00B71F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B71F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3-1 系統架構</w:t>
      </w:r>
    </w:p>
    <w:p w:rsidR="006423DA" w:rsidRPr="00B71F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4465320" cy="3276564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4496608" cy="329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Pr="006D42E3" w:rsidRDefault="006D42E3" w:rsidP="00BD2EE0">
      <w:pPr>
        <w:spacing w:line="360" w:lineRule="auto"/>
        <w:rPr>
          <w:rFonts w:ascii="標楷體" w:hAnsi="標楷體" w:cs="Times New Roman"/>
          <w:color w:val="FF0000"/>
          <w:sz w:val="36"/>
          <w:szCs w:val="36"/>
          <w:lang w:val="en-US" w:eastAsia="zh-TW" w:bidi="ar-SA"/>
          <w14:ligatures w14:val="none"/>
        </w:rPr>
      </w:pPr>
      <w:r w:rsidRPr="006D42E3">
        <w:rPr>
          <w:rFonts w:ascii="標楷體" w:hAnsi="標楷體" w:cs="Times New Roman" w:hint="eastAsia"/>
          <w:color w:val="FF0000"/>
          <w:sz w:val="36"/>
          <w:szCs w:val="36"/>
          <w:lang w:val="en-US" w:eastAsia="zh-TW" w:bidi="ar-SA"/>
          <w14:ligatures w14:val="none"/>
        </w:rPr>
        <w:t>語言模型</w:t>
      </w:r>
      <w:r>
        <w:rPr>
          <w:rFonts w:ascii="標楷體" w:hAnsi="標楷體" w:cs="Times New Roman" w:hint="eastAsia"/>
          <w:color w:val="FF0000"/>
          <w:sz w:val="36"/>
          <w:szCs w:val="36"/>
          <w:lang w:val="en-US" w:eastAsia="zh-TW" w:bidi="ar-SA"/>
          <w14:ligatures w14:val="none"/>
        </w:rPr>
        <w:t xml:space="preserve"> </w:t>
      </w:r>
      <w:r>
        <w:rPr>
          <w:rFonts w:ascii="標楷體" w:hAnsi="標楷體" w:cs="Times New Roman"/>
          <w:color w:val="FF0000"/>
          <w:sz w:val="36"/>
          <w:szCs w:val="36"/>
          <w:lang w:val="en-US" w:eastAsia="zh-TW" w:bidi="ar-SA"/>
          <w14:ligatures w14:val="none"/>
        </w:rPr>
        <w:t>PYTHON</w:t>
      </w:r>
      <w:bookmarkStart w:id="0" w:name="_GoBack"/>
      <w:bookmarkEnd w:id="0"/>
    </w:p>
    <w:p w:rsidR="006423DA" w:rsidRPr="00B71F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BD2EE0" w:rsidRDefault="006423DA" w:rsidP="006423DA">
      <w:pPr>
        <w:spacing w:line="360" w:lineRule="auto"/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</w:pPr>
      <w:r w:rsidRPr="00BD2EE0"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  <w:t>3-2 系統軟、硬體需求與技術平台</w:t>
      </w:r>
    </w:p>
    <w:p w:rsidR="006423DA" w:rsidRPr="00BD2EE0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</w:pPr>
      <w:r w:rsidRPr="00BD2EE0"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  <w:t>表3-2-1 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BD2EE0" w:rsidTr="000F6D24">
        <w:tc>
          <w:tcPr>
            <w:tcW w:w="10194" w:type="dxa"/>
            <w:gridSpan w:val="2"/>
            <w:shd w:val="clear" w:color="auto" w:fill="E7E6E6" w:themeFill="background2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BD2EE0" w:rsidTr="000F6D24">
        <w:tc>
          <w:tcPr>
            <w:tcW w:w="2547" w:type="dxa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BD2EE0" w:rsidTr="000F6D24">
        <w:tc>
          <w:tcPr>
            <w:tcW w:w="2547" w:type="dxa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MySQL</w:t>
            </w:r>
          </w:p>
        </w:tc>
      </w:tr>
      <w:tr w:rsidR="006423DA" w:rsidRPr="00BD2EE0" w:rsidTr="000F6D24">
        <w:tc>
          <w:tcPr>
            <w:tcW w:w="2547" w:type="dxa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BD2EE0" w:rsidTr="000F6D24">
        <w:tc>
          <w:tcPr>
            <w:tcW w:w="2547" w:type="dxa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BD2EE0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</w:pPr>
    </w:p>
    <w:p w:rsidR="006423DA" w:rsidRPr="00BD2EE0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D2EE0"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  <w:lastRenderedPageBreak/>
        <w:t>表3-2-2 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BD2EE0" w:rsidTr="000F6D24">
        <w:tc>
          <w:tcPr>
            <w:tcW w:w="10194" w:type="dxa"/>
            <w:gridSpan w:val="2"/>
            <w:shd w:val="clear" w:color="auto" w:fill="E7E6E6" w:themeFill="background2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BD2EE0" w:rsidTr="006423DA">
        <w:tc>
          <w:tcPr>
            <w:tcW w:w="2547" w:type="dxa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bCs/>
                <w:color w:val="auto"/>
                <w:szCs w:val="28"/>
                <w:lang w:val="en-US" w:eastAsia="zh-TW"/>
                <w14:ligatures w14:val="none"/>
              </w:rPr>
              <w:t>Intel Xeon</w:t>
            </w: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 xml:space="preserve"> 或 </w:t>
            </w:r>
            <w:r w:rsidRPr="00BD2EE0">
              <w:rPr>
                <w:rFonts w:ascii="標楷體" w:hAnsi="標楷體" w:cs="Times New Roman"/>
                <w:bCs/>
                <w:color w:val="auto"/>
                <w:szCs w:val="28"/>
                <w:lang w:val="en-US" w:eastAsia="zh-TW"/>
                <w14:ligatures w14:val="none"/>
              </w:rPr>
              <w:t>AMD EPYC</w:t>
            </w: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（4 核心及以上）</w:t>
            </w:r>
          </w:p>
        </w:tc>
      </w:tr>
      <w:tr w:rsidR="006423DA" w:rsidRPr="00BD2EE0" w:rsidTr="006423DA">
        <w:tc>
          <w:tcPr>
            <w:tcW w:w="2547" w:type="dxa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bCs/>
                <w:color w:val="auto"/>
                <w:szCs w:val="28"/>
                <w:lang w:val="en-US" w:eastAsia="zh-TW"/>
                <w14:ligatures w14:val="none"/>
              </w:rPr>
              <w:t>最小 8GB RAM</w:t>
            </w: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，建議</w:t>
            </w:r>
            <w:r w:rsidRPr="00BD2EE0">
              <w:rPr>
                <w:rFonts w:ascii="標楷體" w:hAnsi="標楷體" w:cs="Times New Roman"/>
                <w:b/>
                <w:bCs/>
                <w:color w:val="auto"/>
                <w:szCs w:val="28"/>
                <w:lang w:val="en-US" w:eastAsia="zh-TW"/>
                <w14:ligatures w14:val="none"/>
              </w:rPr>
              <w:t>16</w:t>
            </w:r>
            <w:r w:rsidRPr="00BD2EE0">
              <w:rPr>
                <w:rFonts w:ascii="標楷體" w:hAnsi="標楷體" w:cs="Times New Roman"/>
                <w:bCs/>
                <w:color w:val="auto"/>
                <w:szCs w:val="28"/>
                <w:lang w:val="en-US" w:eastAsia="zh-TW"/>
                <w14:ligatures w14:val="none"/>
              </w:rPr>
              <w:t>GB 或更多 RAM</w:t>
            </w:r>
          </w:p>
        </w:tc>
      </w:tr>
      <w:tr w:rsidR="006423DA" w:rsidRPr="00BD2EE0" w:rsidTr="006423DA">
        <w:tc>
          <w:tcPr>
            <w:tcW w:w="2547" w:type="dxa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bCs/>
                <w:color w:val="auto"/>
                <w:szCs w:val="28"/>
                <w:lang w:val="en-US" w:eastAsia="zh-TW"/>
                <w14:ligatures w14:val="none"/>
              </w:rPr>
              <w:t>最小 256 GB NVMe SSD</w:t>
            </w: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 xml:space="preserve">，建議 </w:t>
            </w:r>
            <w:r w:rsidRPr="00BD2EE0">
              <w:rPr>
                <w:rFonts w:ascii="標楷體" w:hAnsi="標楷體" w:cs="Times New Roman"/>
                <w:b/>
                <w:bCs/>
                <w:color w:val="auto"/>
                <w:szCs w:val="28"/>
                <w:lang w:val="en-US" w:eastAsia="zh-TW"/>
                <w14:ligatures w14:val="none"/>
              </w:rPr>
              <w:t>512G</w:t>
            </w:r>
            <w:r w:rsidRPr="00BD2EE0">
              <w:rPr>
                <w:rFonts w:ascii="標楷體" w:hAnsi="標楷體" w:cs="Times New Roman"/>
                <w:bCs/>
                <w:color w:val="auto"/>
                <w:szCs w:val="28"/>
                <w:lang w:val="en-US" w:eastAsia="zh-TW"/>
                <w14:ligatures w14:val="none"/>
              </w:rPr>
              <w:t>B 或以上 SSD</w:t>
            </w:r>
          </w:p>
        </w:tc>
      </w:tr>
    </w:tbl>
    <w:p w:rsidR="006423DA" w:rsidRPr="00BD2EE0" w:rsidRDefault="006423DA" w:rsidP="006423DA">
      <w:pPr>
        <w:spacing w:line="360" w:lineRule="auto"/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</w:pPr>
    </w:p>
    <w:p w:rsidR="006423DA" w:rsidRPr="00BD2EE0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D2EE0"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  <w:t>表3-2-3 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BD2EE0" w:rsidTr="000F6D24">
        <w:tc>
          <w:tcPr>
            <w:tcW w:w="10194" w:type="dxa"/>
            <w:gridSpan w:val="2"/>
            <w:shd w:val="clear" w:color="auto" w:fill="E7E6E6" w:themeFill="background2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BD2EE0" w:rsidTr="000F6D24">
        <w:tc>
          <w:tcPr>
            <w:tcW w:w="2547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BD2EE0" w:rsidRDefault="006423DA" w:rsidP="00BD2EE0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D</w:t>
            </w: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BD2EE0" w:rsidTr="000F6D24">
        <w:tc>
          <w:tcPr>
            <w:tcW w:w="2547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6423DA" w:rsidRPr="00BD2EE0" w:rsidRDefault="006423DA" w:rsidP="00BD2EE0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OAuth 2.0、JWT、SSL/TLS加密</w:t>
            </w:r>
          </w:p>
        </w:tc>
      </w:tr>
      <w:tr w:rsidR="006423DA" w:rsidRPr="00BD2EE0" w:rsidTr="000F6D24">
        <w:tc>
          <w:tcPr>
            <w:tcW w:w="2547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BD2EE0" w:rsidRDefault="006423DA" w:rsidP="00BD2EE0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AWS、Azure、Google Cloud</w:t>
            </w:r>
          </w:p>
        </w:tc>
      </w:tr>
    </w:tbl>
    <w:p w:rsidR="006423DA" w:rsidRDefault="006423DA" w:rsidP="00BD2EE0">
      <w:pPr>
        <w:spacing w:line="360" w:lineRule="auto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BD2EE0" w:rsidRPr="00BD2EE0" w:rsidRDefault="00BD2EE0" w:rsidP="00BD2EE0">
      <w:pPr>
        <w:spacing w:line="360" w:lineRule="auto"/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</w:pPr>
    </w:p>
    <w:p w:rsidR="006423DA" w:rsidRPr="00BD2EE0" w:rsidRDefault="006423DA" w:rsidP="00BD2EE0">
      <w:pPr>
        <w:rPr>
          <w:lang w:val="en-US" w:eastAsia="zh-TW" w:bidi="ar-SA"/>
        </w:rPr>
      </w:pPr>
      <w:r w:rsidRPr="00BD2EE0">
        <w:rPr>
          <w:rFonts w:hint="eastAsia"/>
          <w:lang w:val="en-US" w:eastAsia="zh-TW" w:bidi="ar-SA"/>
        </w:rPr>
        <w:t xml:space="preserve">3-3   </w:t>
      </w:r>
      <w:r w:rsidRPr="00BD2EE0">
        <w:rPr>
          <w:rFonts w:hint="eastAsia"/>
          <w:lang w:val="en-US" w:eastAsia="zh-TW" w:bidi="ar-SA"/>
        </w:rPr>
        <w:t>開發標準與使用工具</w:t>
      </w:r>
      <w:r w:rsidRPr="00BD2EE0">
        <w:rPr>
          <w:rFonts w:hint="eastAsia"/>
          <w:lang w:val="en-US" w:eastAsia="zh-TW" w:bidi="ar-SA"/>
        </w:rPr>
        <w:t xml:space="preserve"> </w:t>
      </w:r>
    </w:p>
    <w:p w:rsidR="006423DA" w:rsidRPr="00BD2EE0" w:rsidRDefault="006423DA" w:rsidP="00BD2EE0">
      <w:pPr>
        <w:rPr>
          <w:lang w:val="en-US" w:eastAsia="zh-TW" w:bidi="ar-SA"/>
        </w:rPr>
      </w:pPr>
      <w:r w:rsidRPr="00BD2EE0">
        <w:rPr>
          <w:rFonts w:hint="eastAsia"/>
          <w:lang w:val="en-US" w:eastAsia="zh-TW" w:bidi="ar-SA"/>
        </w:rPr>
        <w:t xml:space="preserve">1. </w:t>
      </w:r>
      <w:r w:rsidRPr="00BD2EE0">
        <w:rPr>
          <w:rFonts w:hint="eastAsia"/>
          <w:lang w:val="en-US" w:eastAsia="zh-TW" w:bidi="ar-SA"/>
        </w:rPr>
        <w:t>開發標準</w:t>
      </w:r>
      <w:r w:rsidRPr="00BD2EE0">
        <w:rPr>
          <w:rFonts w:hint="eastAsia"/>
          <w:lang w:val="en-US" w:eastAsia="zh-TW" w:bidi="ar-SA"/>
        </w:rPr>
        <w:t xml:space="preserve"> </w:t>
      </w:r>
    </w:p>
    <w:p w:rsidR="006423DA" w:rsidRPr="00BD2EE0" w:rsidRDefault="006423DA" w:rsidP="006423DA">
      <w:pPr>
        <w:numPr>
          <w:ilvl w:val="0"/>
          <w:numId w:val="38"/>
        </w:numPr>
        <w:spacing w:line="360" w:lineRule="auto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D2EE0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程式碼風格：</w:t>
      </w:r>
      <w:r w:rsidRPr="00BD2EE0">
        <w:rPr>
          <w:rFonts w:ascii="標楷體" w:hAnsi="標楷體" w:cs="Times New Roman"/>
          <w:b/>
          <w:bCs/>
          <w:color w:val="auto"/>
          <w:szCs w:val="28"/>
          <w:lang w:val="en-US" w:eastAsia="zh-TW"/>
          <w14:ligatures w14:val="none"/>
        </w:rPr>
        <w:t>Python</w:t>
      </w:r>
      <w:r w:rsidRPr="00BD2EE0"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  <w:t xml:space="preserve">遵循 </w:t>
      </w:r>
      <w:r w:rsidRPr="00BD2EE0">
        <w:rPr>
          <w:rFonts w:ascii="標楷體" w:hAnsi="標楷體" w:cs="Times New Roman"/>
          <w:b/>
          <w:bCs/>
          <w:color w:val="auto"/>
          <w:szCs w:val="28"/>
          <w:lang w:val="en-US" w:eastAsia="zh-TW"/>
          <w14:ligatures w14:val="none"/>
        </w:rPr>
        <w:t>PEP 8</w:t>
      </w:r>
      <w:r w:rsidRPr="00BD2EE0"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  <w:t>（Python Enhancement Proposal 8）</w:t>
      </w:r>
    </w:p>
    <w:p w:rsidR="006423DA" w:rsidRPr="00BD2EE0" w:rsidRDefault="006423DA" w:rsidP="006423DA">
      <w:pPr>
        <w:numPr>
          <w:ilvl w:val="0"/>
          <w:numId w:val="38"/>
        </w:numPr>
        <w:spacing w:line="360" w:lineRule="auto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D2EE0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系統版本控制：使用 GitHub/GitLab 作為版本控制工具</w:t>
      </w:r>
    </w:p>
    <w:p w:rsidR="006423DA" w:rsidRPr="00BD2EE0" w:rsidRDefault="006423DA" w:rsidP="006423DA">
      <w:pPr>
        <w:numPr>
          <w:ilvl w:val="0"/>
          <w:numId w:val="38"/>
        </w:numPr>
        <w:spacing w:line="360" w:lineRule="auto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D2EE0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測試採取單元測試與整合測試</w:t>
      </w:r>
    </w:p>
    <w:p w:rsidR="006423DA" w:rsidRPr="00BD2EE0" w:rsidRDefault="006423DA" w:rsidP="00BD2EE0">
      <w:pPr>
        <w:rPr>
          <w:lang w:val="en-US" w:eastAsia="zh-TW"/>
        </w:rPr>
      </w:pPr>
      <w:r w:rsidRPr="00BD2EE0">
        <w:rPr>
          <w:lang w:val="en-US" w:eastAsia="zh-TW"/>
        </w:rPr>
        <w:t xml:space="preserve">2.   </w:t>
      </w:r>
      <w:r w:rsidRPr="00BD2EE0">
        <w:rPr>
          <w:lang w:val="en-US" w:eastAsia="zh-TW"/>
        </w:rPr>
        <w:t>使用工具</w:t>
      </w:r>
    </w:p>
    <w:p w:rsidR="006423DA" w:rsidRPr="00BD2EE0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</w:pPr>
      <w:r w:rsidRPr="00BD2EE0"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  <w:t>表3-3-1 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BD2EE0" w:rsidTr="000F6D24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bCs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bCs/>
                <w:color w:val="auto"/>
                <w:szCs w:val="28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用途</w:t>
            </w:r>
          </w:p>
        </w:tc>
      </w:tr>
      <w:tr w:rsidR="006423DA" w:rsidRPr="00BD2EE0" w:rsidTr="000F6D24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lastRenderedPageBreak/>
              <w:t>IDE/編輯器</w:t>
            </w:r>
          </w:p>
        </w:tc>
        <w:tc>
          <w:tcPr>
            <w:tcW w:w="4674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BD2EE0" w:rsidTr="000F6D24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BD2EE0" w:rsidTr="000F6D24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API 測試</w:t>
            </w:r>
          </w:p>
        </w:tc>
        <w:tc>
          <w:tcPr>
            <w:tcW w:w="4674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API 測試與文件</w:t>
            </w:r>
          </w:p>
        </w:tc>
      </w:tr>
      <w:tr w:rsidR="006423DA" w:rsidRPr="00BD2EE0" w:rsidTr="000F6D24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BD2EE0" w:rsidTr="000F6D24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BD2EE0" w:rsidTr="000F6D24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BD2EE0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</w:pPr>
    </w:p>
    <w:p w:rsidR="006423DA" w:rsidRPr="00BD2EE0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</w:pPr>
    </w:p>
    <w:p w:rsidR="006423DA" w:rsidRPr="00BD2EE0" w:rsidRDefault="006423DA" w:rsidP="006423DA">
      <w:pPr>
        <w:spacing w:line="276" w:lineRule="auto"/>
        <w:jc w:val="center"/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</w:pPr>
      <w:r w:rsidRPr="00BD2EE0"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  <w:t>表3-3-2 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BD2EE0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BD2EE0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Windows 10/11、MacOS Sonoma/Sequoia</w:t>
            </w:r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BD2EE0" w:rsidTr="000F6D24">
        <w:tc>
          <w:tcPr>
            <w:tcW w:w="10194" w:type="dxa"/>
            <w:gridSpan w:val="2"/>
            <w:shd w:val="clear" w:color="auto" w:fill="E7E6E6" w:themeFill="background2"/>
          </w:tcPr>
          <w:p w:rsidR="006423DA" w:rsidRPr="00BD2EE0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前端</w:t>
            </w:r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HTML5、CSS3、JavaScript</w:t>
            </w:r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BD2EE0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B</w:t>
            </w: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BD2EE0" w:rsidTr="000F6D24">
        <w:tc>
          <w:tcPr>
            <w:tcW w:w="10194" w:type="dxa"/>
            <w:gridSpan w:val="2"/>
            <w:shd w:val="clear" w:color="auto" w:fill="E7E6E6" w:themeFill="background2"/>
          </w:tcPr>
          <w:p w:rsidR="006423DA" w:rsidRPr="00BD2EE0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後端</w:t>
            </w:r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Python</w:t>
            </w:r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D</w:t>
            </w: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BD2EE0" w:rsidTr="000F6D24">
        <w:tc>
          <w:tcPr>
            <w:tcW w:w="10194" w:type="dxa"/>
            <w:gridSpan w:val="2"/>
            <w:shd w:val="clear" w:color="auto" w:fill="E7E6E6" w:themeFill="background2"/>
          </w:tcPr>
          <w:p w:rsidR="006423DA" w:rsidRPr="00BD2EE0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資料庫</w:t>
            </w:r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MySQL</w:t>
            </w:r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BD2EE0" w:rsidTr="000F6D24">
        <w:tc>
          <w:tcPr>
            <w:tcW w:w="10194" w:type="dxa"/>
            <w:gridSpan w:val="2"/>
            <w:shd w:val="clear" w:color="auto" w:fill="E7E6E6" w:themeFill="background2"/>
          </w:tcPr>
          <w:p w:rsidR="006423DA" w:rsidRPr="00BD2EE0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lastRenderedPageBreak/>
              <w:t>版本控制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GitHub</w:t>
            </w:r>
          </w:p>
        </w:tc>
      </w:tr>
      <w:tr w:rsidR="006423DA" w:rsidRPr="00BD2EE0" w:rsidTr="006423DA">
        <w:tc>
          <w:tcPr>
            <w:tcW w:w="2830" w:type="dxa"/>
          </w:tcPr>
          <w:p w:rsidR="006423DA" w:rsidRPr="00BD2EE0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BD2EE0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BD2EE0" w:rsidRDefault="006423DA" w:rsidP="006423DA">
      <w:pPr>
        <w:spacing w:line="360" w:lineRule="auto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6423DA" w:rsidRPr="00BD2EE0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</w:pPr>
      <w:r w:rsidRPr="00BD2EE0">
        <w:rPr>
          <w:rFonts w:ascii="標楷體" w:hAnsi="標楷體" w:cs="Times New Roman"/>
          <w:color w:val="auto"/>
          <w:szCs w:val="28"/>
          <w:lang w:val="en-US" w:eastAsia="zh-TW"/>
          <w14:ligatures w14:val="none"/>
        </w:rPr>
        <w:t>表3-3-3 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BD2EE0" w:rsidTr="000F6D24">
        <w:tc>
          <w:tcPr>
            <w:tcW w:w="10194" w:type="dxa"/>
            <w:gridSpan w:val="2"/>
            <w:shd w:val="clear" w:color="auto" w:fill="E7E6E6" w:themeFill="background2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BD2EE0" w:rsidTr="006423DA">
        <w:tc>
          <w:tcPr>
            <w:tcW w:w="3681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GitHub</w:t>
            </w:r>
          </w:p>
        </w:tc>
      </w:tr>
      <w:tr w:rsidR="006423DA" w:rsidRPr="00BD2EE0" w:rsidTr="006423DA">
        <w:tc>
          <w:tcPr>
            <w:tcW w:w="3681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 xml:space="preserve">Figma </w:t>
            </w:r>
            <w:r w:rsidRPr="00BD2EE0">
              <w:rPr>
                <w:rFonts w:ascii="標楷體" w:hAnsi="標楷體" w:cs="Times New Roman" w:hint="eastAsia"/>
                <w:color w:val="auto"/>
                <w:szCs w:val="28"/>
                <w:lang w:val="en-US" w:eastAsia="zh-TW"/>
                <w14:ligatures w14:val="none"/>
              </w:rPr>
              <w:t xml:space="preserve">、 </w:t>
            </w: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Canva</w:t>
            </w:r>
          </w:p>
        </w:tc>
      </w:tr>
      <w:tr w:rsidR="006423DA" w:rsidRPr="00BD2EE0" w:rsidTr="006423DA">
        <w:tc>
          <w:tcPr>
            <w:tcW w:w="3681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BD2EE0" w:rsidTr="006423DA">
        <w:tc>
          <w:tcPr>
            <w:tcW w:w="3681" w:type="dxa"/>
          </w:tcPr>
          <w:p w:rsidR="006423DA" w:rsidRPr="00BD2EE0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BD2EE0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D2EE0">
              <w:rPr>
                <w:rFonts w:ascii="標楷體" w:hAnsi="標楷體" w:cs="Times New Roman"/>
                <w:color w:val="auto"/>
                <w:szCs w:val="28"/>
                <w:lang w:val="en-US" w:eastAsia="zh-TW"/>
                <w14:ligatures w14:val="none"/>
              </w:rPr>
              <w:t>Canva、Microsoft PowerPoint</w:t>
            </w:r>
          </w:p>
        </w:tc>
      </w:tr>
    </w:tbl>
    <w:p w:rsidR="006E6098" w:rsidRPr="00B71FCF" w:rsidRDefault="006E6098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423DA" w:rsidRPr="00B71FCF" w:rsidRDefault="006423DA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A1899" w:rsidRPr="00B71FCF" w:rsidRDefault="00BF1740" w:rsidP="00BF1740">
      <w:pPr>
        <w:spacing w:after="0" w:line="24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B71F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B71F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B71F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專案時程與組織分工</w:t>
      </w:r>
    </w:p>
    <w:p w:rsidR="00BF1740" w:rsidRPr="00B71FCF" w:rsidRDefault="00BF1740" w:rsidP="00BF1740">
      <w:pPr>
        <w:spacing w:after="0" w:line="240" w:lineRule="auto"/>
        <w:jc w:val="center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  <w:r w:rsidRPr="00B71FCF">
        <w:rPr>
          <w:rFonts w:ascii="標楷體" w:hAnsi="標楷體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B71FCF" w:rsidRDefault="006A1899" w:rsidP="006E6098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B71F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B71F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專案時程:甘特圖</w:t>
      </w:r>
    </w:p>
    <w:p w:rsidR="00BF1740" w:rsidRPr="00B71FCF" w:rsidRDefault="00BF1740" w:rsidP="00BF1740">
      <w:pPr>
        <w:rPr>
          <w:rFonts w:ascii="標楷體" w:hAnsi="標楷體" w:cs="Times New Roman"/>
          <w:lang w:val="en-US" w:eastAsia="zh-TW"/>
        </w:rPr>
      </w:pPr>
    </w:p>
    <w:p w:rsidR="0054164B" w:rsidRPr="00B71FCF" w:rsidRDefault="0054164B" w:rsidP="00BF1740">
      <w:pPr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Pr="00B71FCF" w:rsidRDefault="0054164B" w:rsidP="006423DA">
      <w:pPr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圖 4-1-1 專案時程甘特圖</w:t>
      </w:r>
    </w:p>
    <w:p w:rsidR="000648B4" w:rsidRPr="00B71FCF" w:rsidRDefault="000648B4" w:rsidP="000648B4">
      <w:pPr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B71F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專案組織與分工 </w:t>
      </w:r>
    </w:p>
    <w:p w:rsidR="000648B4" w:rsidRPr="00B71FCF" w:rsidRDefault="000648B4" w:rsidP="000648B4">
      <w:pPr>
        <w:pStyle w:val="Web"/>
        <w:jc w:val="center"/>
        <w:rPr>
          <w:rFonts w:ascii="標楷體" w:eastAsia="標楷體" w:hAnsi="標楷體" w:cs="Times New Roman"/>
          <w:kern w:val="2"/>
          <w:sz w:val="28"/>
          <w:szCs w:val="28"/>
        </w:rPr>
      </w:pPr>
      <w:r w:rsidRPr="00B71FCF">
        <w:rPr>
          <w:rFonts w:ascii="標楷體" w:eastAsia="標楷體" w:hAnsi="標楷體" w:cs="Times New Roman"/>
          <w:kern w:val="2"/>
          <w:sz w:val="28"/>
          <w:szCs w:val="28"/>
        </w:rPr>
        <w:t>表 4-2-1 專案組織與分工</w:t>
      </w:r>
    </w:p>
    <w:p w:rsidR="00E55DE5" w:rsidRPr="00B71FCF" w:rsidRDefault="00E55DE5" w:rsidP="000648B4">
      <w:pPr>
        <w:rPr>
          <w:rFonts w:ascii="標楷體" w:hAnsi="標楷體" w:cs="Times New Roman"/>
        </w:rPr>
      </w:pPr>
      <w:r w:rsidRPr="00B71FCF">
        <w:rPr>
          <w:rFonts w:ascii="標楷體" w:hAnsi="標楷體" w:cs="Times New Roman"/>
        </w:rPr>
        <w:lastRenderedPageBreak/>
        <w:t xml:space="preserve">●主要負責人  </w:t>
      </w:r>
      <w:r w:rsidRPr="00B71FCF">
        <w:rPr>
          <w:rFonts w:ascii="新細明體" w:eastAsia="新細明體" w:hAnsi="新細明體" w:cs="新細明體" w:hint="eastAsia"/>
        </w:rPr>
        <w:t>〇</w:t>
      </w:r>
      <w:r w:rsidRPr="00B71FCF">
        <w:rPr>
          <w:rFonts w:ascii="標楷體" w:hAnsi="標楷體" w:cs="標楷體" w:hint="eastAsia"/>
        </w:rPr>
        <w:t>次要負責人</w:t>
      </w:r>
      <w:r w:rsidRPr="00B71FCF">
        <w:rPr>
          <w:rFonts w:ascii="標楷體" w:hAnsi="標楷體"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B71FCF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項目/組員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B71F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B71F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B71FCF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6F7F91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6F7F91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B71F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B71F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B71FCF">
              <w:rPr>
                <w:rFonts w:ascii="標楷體" w:eastAsia="標楷體" w:hAnsi="標楷體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B71FCF">
              <w:rPr>
                <w:rFonts w:ascii="標楷體" w:eastAsia="標楷體" w:hAnsi="標楷體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B71F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Logo設計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B71FCF" w:rsidRDefault="00A65E86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B71F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第1章 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第2章 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第3章 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第4章 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第5章 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第6章 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第7章 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第8章 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第9章 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第10章 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第11章 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B71F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B71FCF" w:rsidRDefault="000648B4" w:rsidP="000F6D24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B71FCF" w:rsidRDefault="000648B4" w:rsidP="000F6D24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第12章 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B71FCF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B71FCF" w:rsidRDefault="000648B4" w:rsidP="000F6D24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lastRenderedPageBreak/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B71FCF" w:rsidRDefault="000648B4" w:rsidP="000F6D24">
            <w:pPr>
              <w:jc w:val="both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B71F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B71F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Pr="00B71FCF" w:rsidRDefault="0054164B" w:rsidP="00E55DE5">
      <w:pPr>
        <w:rPr>
          <w:rFonts w:ascii="標楷體" w:hAnsi="標楷體" w:cs="Times New Roman"/>
          <w:lang w:val="en-US" w:eastAsia="zh-TW"/>
        </w:rPr>
      </w:pPr>
    </w:p>
    <w:p w:rsidR="00A65E86" w:rsidRPr="00B71FCF" w:rsidRDefault="00A65E86" w:rsidP="00A65E86">
      <w:pPr>
        <w:jc w:val="center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表 4-2-2 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B71FCF" w:rsidTr="00A65E86">
        <w:tc>
          <w:tcPr>
            <w:tcW w:w="392" w:type="pct"/>
            <w:shd w:val="pct15" w:color="auto" w:fill="auto"/>
            <w:vAlign w:val="center"/>
          </w:tcPr>
          <w:p w:rsidR="00A65E86" w:rsidRPr="00B71FCF" w:rsidRDefault="00A65E86" w:rsidP="000F6D24">
            <w:pPr>
              <w:jc w:val="center"/>
              <w:rPr>
                <w:rFonts w:ascii="標楷體" w:hAnsi="標楷體"/>
                <w:szCs w:val="22"/>
              </w:rPr>
            </w:pPr>
            <w:r w:rsidRPr="00B71FCF">
              <w:rPr>
                <w:rFonts w:ascii="標楷體" w:hAnsi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71FCF" w:rsidRDefault="00A65E86" w:rsidP="000F6D24">
            <w:pPr>
              <w:jc w:val="center"/>
              <w:rPr>
                <w:rFonts w:ascii="標楷體" w:hAnsi="標楷體"/>
                <w:szCs w:val="22"/>
              </w:rPr>
            </w:pPr>
            <w:r w:rsidRPr="00B71FCF">
              <w:rPr>
                <w:rFonts w:ascii="標楷體" w:hAnsi="標楷體"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71FCF" w:rsidRDefault="00A65E86" w:rsidP="000F6D24">
            <w:pPr>
              <w:jc w:val="center"/>
              <w:rPr>
                <w:rFonts w:ascii="標楷體" w:hAnsi="標楷體"/>
                <w:szCs w:val="22"/>
              </w:rPr>
            </w:pPr>
            <w:r w:rsidRPr="00B71FCF">
              <w:rPr>
                <w:rFonts w:ascii="標楷體" w:hAnsi="標楷體" w:hint="eastAsia"/>
                <w:szCs w:val="22"/>
              </w:rPr>
              <w:t>工作內容&lt;各限100字以內&gt;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71FCF" w:rsidRDefault="00A65E86" w:rsidP="000F6D24">
            <w:pPr>
              <w:jc w:val="center"/>
              <w:rPr>
                <w:rFonts w:ascii="標楷體" w:hAnsi="標楷體"/>
                <w:szCs w:val="22"/>
              </w:rPr>
            </w:pPr>
            <w:r w:rsidRPr="00B71FCF">
              <w:rPr>
                <w:rFonts w:ascii="標楷體" w:hAnsi="標楷體" w:hint="eastAsia"/>
                <w:szCs w:val="22"/>
              </w:rPr>
              <w:t>貢獻度</w:t>
            </w:r>
          </w:p>
        </w:tc>
      </w:tr>
      <w:tr w:rsidR="00A65E86" w:rsidRPr="00B71FCF" w:rsidTr="00A65E86">
        <w:tc>
          <w:tcPr>
            <w:tcW w:w="392" w:type="pct"/>
            <w:shd w:val="clear" w:color="auto" w:fill="auto"/>
            <w:vAlign w:val="center"/>
          </w:tcPr>
          <w:p w:rsidR="00A65E86" w:rsidRPr="00B71FCF" w:rsidRDefault="00A65E86" w:rsidP="000F6D24">
            <w:pPr>
              <w:jc w:val="center"/>
              <w:rPr>
                <w:rFonts w:ascii="標楷體" w:hAnsi="標楷體"/>
                <w:szCs w:val="22"/>
              </w:rPr>
            </w:pPr>
            <w:r w:rsidRPr="00B71FCF">
              <w:rPr>
                <w:rFonts w:ascii="標楷體" w:hAnsi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71F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B71FCF">
              <w:rPr>
                <w:rFonts w:ascii="標楷體" w:hAnsi="標楷體" w:hint="eastAsia"/>
                <w:szCs w:val="22"/>
              </w:rPr>
              <w:t>組長</w:t>
            </w:r>
          </w:p>
          <w:p w:rsidR="00A65E86" w:rsidRPr="00B71F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B71FCF">
              <w:rPr>
                <w:rFonts w:ascii="標楷體" w:hAnsi="標楷體"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Pr="00B71FCF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B71F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Pr="00B71FCF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B71F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B71FCF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B71F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系統文件彙整及依照表4-2-1之分配部分製作文件內文</w:t>
            </w:r>
          </w:p>
          <w:p w:rsidR="00A65E86" w:rsidRPr="00B71FCF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B71F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B71FCF">
              <w:rPr>
                <w:rFonts w:ascii="標楷體" w:eastAsia="標楷體" w:hAnsi="標楷體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B71F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71F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B71F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B71FCF">
              <w:rPr>
                <w:rFonts w:ascii="標楷體" w:hAnsi="標楷體" w:hint="eastAsia"/>
                <w:szCs w:val="22"/>
              </w:rPr>
              <w:t>%</w:t>
            </w:r>
          </w:p>
        </w:tc>
      </w:tr>
      <w:tr w:rsidR="00A65E86" w:rsidRPr="00B71FCF" w:rsidTr="00A65E86">
        <w:tc>
          <w:tcPr>
            <w:tcW w:w="392" w:type="pct"/>
            <w:shd w:val="clear" w:color="auto" w:fill="auto"/>
            <w:vAlign w:val="center"/>
          </w:tcPr>
          <w:p w:rsidR="00A65E86" w:rsidRPr="00B71FCF" w:rsidRDefault="00A65E86" w:rsidP="000F6D24">
            <w:pPr>
              <w:jc w:val="center"/>
              <w:rPr>
                <w:rFonts w:ascii="標楷體" w:hAnsi="標楷體"/>
                <w:szCs w:val="22"/>
              </w:rPr>
            </w:pPr>
            <w:r w:rsidRPr="00B71FCF">
              <w:rPr>
                <w:rFonts w:ascii="標楷體" w:hAnsi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71F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B71FCF">
              <w:rPr>
                <w:rFonts w:ascii="標楷體" w:hAnsi="標楷體" w:hint="eastAsia"/>
                <w:szCs w:val="22"/>
              </w:rPr>
              <w:t>組員</w:t>
            </w:r>
          </w:p>
          <w:p w:rsidR="00A65E86" w:rsidRPr="00B71F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B71FCF">
              <w:rPr>
                <w:rFonts w:ascii="標楷體" w:hAnsi="標楷體"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B71FCF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B71FCF">
              <w:rPr>
                <w:rFonts w:ascii="標楷體" w:hAnsi="標楷體" w:cs="Times New Roman"/>
                <w:lang w:val="en-US" w:eastAsia="zh-TW"/>
              </w:rPr>
              <w:t>負責後端程式撰寫</w:t>
            </w:r>
          </w:p>
          <w:p w:rsidR="00C87538" w:rsidRPr="00B71FCF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B71FCF">
              <w:rPr>
                <w:rFonts w:ascii="標楷體" w:hAnsi="標楷體" w:cs="Times New Roman"/>
                <w:lang w:val="en-US" w:eastAsia="zh-TW"/>
              </w:rPr>
              <w:t>資料庫及伺服器維護</w:t>
            </w:r>
          </w:p>
          <w:p w:rsidR="00C87538" w:rsidRPr="00B71FCF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B71FCF">
              <w:rPr>
                <w:rFonts w:ascii="標楷體" w:hAnsi="標楷體" w:cs="Times New Roman"/>
                <w:lang w:val="en-US" w:eastAsia="zh-TW"/>
              </w:rPr>
              <w:t>系統文件彙整及依照表4-2-1之分配部分製作文件內文</w:t>
            </w:r>
          </w:p>
          <w:p w:rsidR="00C87538" w:rsidRPr="00B71FCF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B71FCF">
              <w:rPr>
                <w:rFonts w:ascii="標楷體" w:hAnsi="標楷體" w:cs="Times New Roman"/>
              </w:rPr>
              <w:t>競賽</w:t>
            </w:r>
            <w:r w:rsidRPr="00B71FCF">
              <w:rPr>
                <w:rFonts w:ascii="標楷體" w:hAnsi="標楷體" w:cs="Times New Roman" w:hint="eastAsia"/>
              </w:rPr>
              <w:t>簡報及</w:t>
            </w:r>
            <w:r w:rsidRPr="00B71FCF">
              <w:rPr>
                <w:rFonts w:ascii="標楷體" w:hAnsi="標楷體"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71F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B71F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B71FCF">
              <w:rPr>
                <w:rFonts w:ascii="標楷體" w:hAnsi="標楷體"/>
                <w:szCs w:val="22"/>
              </w:rPr>
              <w:t>%</w:t>
            </w:r>
          </w:p>
        </w:tc>
      </w:tr>
      <w:tr w:rsidR="00A65E86" w:rsidRPr="00B71FCF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71FCF" w:rsidRDefault="00A65E86" w:rsidP="000F6D24">
            <w:pPr>
              <w:jc w:val="both"/>
              <w:rPr>
                <w:rFonts w:ascii="標楷體" w:hAnsi="標楷體"/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71FCF" w:rsidRDefault="00A65E86" w:rsidP="000F6D24">
            <w:pPr>
              <w:rPr>
                <w:rFonts w:ascii="標楷體" w:hAnsi="標楷體"/>
                <w:spacing w:val="-10"/>
                <w:szCs w:val="22"/>
              </w:rPr>
            </w:pPr>
            <w:r w:rsidRPr="00B71FCF">
              <w:rPr>
                <w:rFonts w:ascii="標楷體" w:hAnsi="標楷體" w:hint="eastAsia"/>
                <w:spacing w:val="-10"/>
                <w:szCs w:val="22"/>
              </w:rPr>
              <w:t>總計:100%</w:t>
            </w:r>
          </w:p>
        </w:tc>
      </w:tr>
    </w:tbl>
    <w:p w:rsidR="00A65E86" w:rsidRPr="00B71F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B71FCF">
        <w:rPr>
          <w:rFonts w:ascii="標楷體" w:hAnsi="標楷體" w:cs="Times New Roman"/>
          <w:sz w:val="32"/>
          <w:szCs w:val="28"/>
          <w:lang w:val="en-US" w:eastAsia="zh-TW"/>
        </w:rPr>
        <w:t xml:space="preserve">每週進度上傳至 GitHub 紀錄 </w:t>
      </w:r>
    </w:p>
    <w:p w:rsidR="00A8200D" w:rsidRPr="00B71F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B71FCF">
        <w:rPr>
          <w:rFonts w:ascii="標楷體" w:hAnsi="標楷體"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71F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 xml:space="preserve">圖 4-2-1 11336034 </w:t>
      </w:r>
      <w:r w:rsidRPr="00B71FCF">
        <w:rPr>
          <w:rFonts w:ascii="標楷體" w:hAnsi="標楷體" w:cs="Times New Roman" w:hint="eastAsia"/>
          <w:lang w:val="en-US" w:eastAsia="zh-TW"/>
        </w:rPr>
        <w:t>胡家愷</w:t>
      </w:r>
      <w:r w:rsidRPr="00B71F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B71FCF" w:rsidRDefault="008C0022" w:rsidP="008C0022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B71FCF">
        <w:rPr>
          <w:rFonts w:ascii="標楷體" w:hAnsi="標楷體"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71F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lastRenderedPageBreak/>
        <w:t xml:space="preserve">圖 4-2-1 11336032 </w:t>
      </w:r>
      <w:r w:rsidRPr="00B71FCF">
        <w:rPr>
          <w:rFonts w:ascii="標楷體" w:hAnsi="標楷體" w:cs="Times New Roman" w:hint="eastAsia"/>
          <w:lang w:val="en-US" w:eastAsia="zh-TW"/>
        </w:rPr>
        <w:t>黃忠</w:t>
      </w:r>
      <w:r w:rsidRPr="00B71F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B71F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</w:p>
    <w:p w:rsidR="008C0022" w:rsidRPr="00B71FCF" w:rsidRDefault="008C0022" w:rsidP="008C0022">
      <w:pPr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 xml:space="preserve">以上截至文件撰寫時間 2024/03/28 前為止。 </w:t>
      </w:r>
    </w:p>
    <w:p w:rsidR="008C0022" w:rsidRPr="00B71FCF" w:rsidRDefault="008C0022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</w:p>
    <w:sectPr w:rsidR="008C0022" w:rsidRPr="00B71FCF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5F0" w:rsidRDefault="008345F0">
      <w:pPr>
        <w:spacing w:after="0" w:line="240" w:lineRule="auto"/>
      </w:pPr>
      <w:r>
        <w:separator/>
      </w:r>
    </w:p>
  </w:endnote>
  <w:endnote w:type="continuationSeparator" w:id="0">
    <w:p w:rsidR="008345F0" w:rsidRDefault="0083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D24" w:rsidRDefault="000F6D24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0F6D24" w:rsidRDefault="000F6D24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D24" w:rsidRDefault="000F6D24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0F6D24" w:rsidRDefault="000F6D24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D24" w:rsidRDefault="000F6D24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0F6D24" w:rsidRDefault="000F6D24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5F0" w:rsidRDefault="008345F0">
      <w:pPr>
        <w:spacing w:after="0" w:line="240" w:lineRule="auto"/>
      </w:pPr>
      <w:r>
        <w:separator/>
      </w:r>
    </w:p>
  </w:footnote>
  <w:footnote w:type="continuationSeparator" w:id="0">
    <w:p w:rsidR="008345F0" w:rsidRDefault="00834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1E2"/>
    <w:multiLevelType w:val="multilevel"/>
    <w:tmpl w:val="6718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6C10"/>
    <w:multiLevelType w:val="hybridMultilevel"/>
    <w:tmpl w:val="CD5CB6A6"/>
    <w:lvl w:ilvl="0" w:tplc="AC1C353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0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AB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08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8F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C51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8E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F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EA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361308"/>
    <w:multiLevelType w:val="multilevel"/>
    <w:tmpl w:val="7E7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06D75"/>
    <w:multiLevelType w:val="hybridMultilevel"/>
    <w:tmpl w:val="F1E43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4737E2"/>
    <w:multiLevelType w:val="hybridMultilevel"/>
    <w:tmpl w:val="1D5497D6"/>
    <w:lvl w:ilvl="0" w:tplc="7C72828A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C9B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87F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A31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D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A35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694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C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AE5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2A7ECF"/>
    <w:multiLevelType w:val="hybridMultilevel"/>
    <w:tmpl w:val="280836C0"/>
    <w:lvl w:ilvl="0" w:tplc="F2AA18CE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264D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2CE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F1A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F8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68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4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0686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1AF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286E5C"/>
    <w:multiLevelType w:val="hybridMultilevel"/>
    <w:tmpl w:val="F832451A"/>
    <w:lvl w:ilvl="0" w:tplc="41D01E8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CB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29D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3C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E12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2D8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6E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85D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8E6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A14340"/>
    <w:multiLevelType w:val="hybridMultilevel"/>
    <w:tmpl w:val="4394E2A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8" w15:restartNumberingAfterBreak="0">
    <w:nsid w:val="180C4C3E"/>
    <w:multiLevelType w:val="hybridMultilevel"/>
    <w:tmpl w:val="75A474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A060F63"/>
    <w:multiLevelType w:val="multilevel"/>
    <w:tmpl w:val="F0A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C40CA"/>
    <w:multiLevelType w:val="multilevel"/>
    <w:tmpl w:val="901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37018"/>
    <w:multiLevelType w:val="hybridMultilevel"/>
    <w:tmpl w:val="46688114"/>
    <w:lvl w:ilvl="0" w:tplc="5B1EE8E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EB8C8">
      <w:start w:val="1"/>
      <w:numFmt w:val="bullet"/>
      <w:lvlText w:val="⚫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5A4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8BB4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8AFDA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C2B98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0F4E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6650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EBA6E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744FE4"/>
    <w:multiLevelType w:val="hybridMultilevel"/>
    <w:tmpl w:val="4B64AFDA"/>
    <w:lvl w:ilvl="0" w:tplc="AD02D936">
      <w:start w:val="10"/>
      <w:numFmt w:val="decimal"/>
      <w:lvlText w:val="%1."/>
      <w:lvlJc w:val="left"/>
      <w:pPr>
        <w:ind w:left="93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E98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8006C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5714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8E98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85050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C188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27E7E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6B06A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4E0B25"/>
    <w:multiLevelType w:val="hybridMultilevel"/>
    <w:tmpl w:val="98905212"/>
    <w:lvl w:ilvl="0" w:tplc="D43203D0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E92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97E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09BA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732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0A9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2F1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667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444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2053875"/>
    <w:multiLevelType w:val="hybridMultilevel"/>
    <w:tmpl w:val="1A685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8C64652"/>
    <w:multiLevelType w:val="hybridMultilevel"/>
    <w:tmpl w:val="F39C33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ADF3713"/>
    <w:multiLevelType w:val="multilevel"/>
    <w:tmpl w:val="446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EF2586"/>
    <w:multiLevelType w:val="multilevel"/>
    <w:tmpl w:val="65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A273CF"/>
    <w:multiLevelType w:val="hybridMultilevel"/>
    <w:tmpl w:val="2520B8B8"/>
    <w:lvl w:ilvl="0" w:tplc="E06664E6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67C0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38E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C676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62F0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62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0670C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C8C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32E73EE"/>
    <w:multiLevelType w:val="hybridMultilevel"/>
    <w:tmpl w:val="948C512E"/>
    <w:lvl w:ilvl="0" w:tplc="A0DE0630">
      <w:start w:val="1"/>
      <w:numFmt w:val="decimal"/>
      <w:lvlText w:val="%1."/>
      <w:lvlJc w:val="left"/>
      <w:pPr>
        <w:ind w:left="108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D90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069C2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E82E6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A8CC0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ED644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7134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158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1A5492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70B375B"/>
    <w:multiLevelType w:val="hybridMultilevel"/>
    <w:tmpl w:val="A6AE0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9075626"/>
    <w:multiLevelType w:val="hybridMultilevel"/>
    <w:tmpl w:val="7F704F88"/>
    <w:lvl w:ilvl="0" w:tplc="88F80220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6FBD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68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4B55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87C54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CEA7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447D3A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CA8D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8A5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A73EBA"/>
    <w:multiLevelType w:val="hybridMultilevel"/>
    <w:tmpl w:val="3F7037D2"/>
    <w:lvl w:ilvl="0" w:tplc="F84E88B0">
      <w:start w:val="1"/>
      <w:numFmt w:val="bullet"/>
      <w:lvlText w:val="⚫"/>
      <w:lvlJc w:val="left"/>
      <w:pPr>
        <w:ind w:left="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411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C1A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46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5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3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41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22F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660F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337507"/>
    <w:multiLevelType w:val="hybridMultilevel"/>
    <w:tmpl w:val="BF0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08B3986"/>
    <w:multiLevelType w:val="hybridMultilevel"/>
    <w:tmpl w:val="2DA470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2067517"/>
    <w:multiLevelType w:val="hybridMultilevel"/>
    <w:tmpl w:val="8A623834"/>
    <w:lvl w:ilvl="0" w:tplc="70F61772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12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67C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2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3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6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A9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29C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BD30CB"/>
    <w:multiLevelType w:val="hybridMultilevel"/>
    <w:tmpl w:val="1A743450"/>
    <w:lvl w:ilvl="0" w:tplc="2A72B930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4D3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49D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C9D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A4A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8E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80E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3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0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5E68E7"/>
    <w:multiLevelType w:val="hybridMultilevel"/>
    <w:tmpl w:val="410A98AC"/>
    <w:lvl w:ilvl="0" w:tplc="852A074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E18A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A7CEC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388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E5B72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242F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8A86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E561A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657C4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837B05"/>
    <w:multiLevelType w:val="hybridMultilevel"/>
    <w:tmpl w:val="A90A99D8"/>
    <w:lvl w:ilvl="0" w:tplc="6D3AC4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09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4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C0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88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CA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2A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06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C200450"/>
    <w:multiLevelType w:val="multilevel"/>
    <w:tmpl w:val="2B8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A31CE3"/>
    <w:multiLevelType w:val="hybridMultilevel"/>
    <w:tmpl w:val="E8661FEC"/>
    <w:lvl w:ilvl="0" w:tplc="238891F0">
      <w:start w:val="1"/>
      <w:numFmt w:val="bullet"/>
      <w:lvlText w:val="⚫"/>
      <w:lvlJc w:val="left"/>
      <w:pPr>
        <w:ind w:left="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E41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2C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A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43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0D8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8A1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EA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0D1B3F"/>
    <w:multiLevelType w:val="multilevel"/>
    <w:tmpl w:val="CEE8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A292F"/>
    <w:multiLevelType w:val="hybridMultilevel"/>
    <w:tmpl w:val="778828B8"/>
    <w:lvl w:ilvl="0" w:tplc="7D6C11C4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06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36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4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56E5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4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4A9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8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66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5B1023D"/>
    <w:multiLevelType w:val="hybridMultilevel"/>
    <w:tmpl w:val="025CFEC4"/>
    <w:lvl w:ilvl="0" w:tplc="6374B70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18">
      <w:start w:val="1"/>
      <w:numFmt w:val="bullet"/>
      <w:lvlText w:val="⚫"/>
      <w:lvlJc w:val="left"/>
      <w:pPr>
        <w:ind w:left="1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8E6C6">
      <w:start w:val="1"/>
      <w:numFmt w:val="bullet"/>
      <w:lvlText w:val="▪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6676E">
      <w:start w:val="1"/>
      <w:numFmt w:val="bullet"/>
      <w:lvlText w:val="•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CB208">
      <w:start w:val="1"/>
      <w:numFmt w:val="bullet"/>
      <w:lvlText w:val="o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AF87E">
      <w:start w:val="1"/>
      <w:numFmt w:val="bullet"/>
      <w:lvlText w:val="▪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003C2">
      <w:start w:val="1"/>
      <w:numFmt w:val="bullet"/>
      <w:lvlText w:val="•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6B10E">
      <w:start w:val="1"/>
      <w:numFmt w:val="bullet"/>
      <w:lvlText w:val="o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CC0CE">
      <w:start w:val="1"/>
      <w:numFmt w:val="bullet"/>
      <w:lvlText w:val="▪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38" w15:restartNumberingAfterBreak="0">
    <w:nsid w:val="6FCB20C3"/>
    <w:multiLevelType w:val="hybridMultilevel"/>
    <w:tmpl w:val="0A40AD24"/>
    <w:lvl w:ilvl="0" w:tplc="DE283738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6B04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55E2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7D9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038EC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3CE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910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BE9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EBD2C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2474F0A"/>
    <w:multiLevelType w:val="hybridMultilevel"/>
    <w:tmpl w:val="12603858"/>
    <w:lvl w:ilvl="0" w:tplc="D4BCD052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423E">
      <w:start w:val="1"/>
      <w:numFmt w:val="bullet"/>
      <w:lvlText w:val="⚫"/>
      <w:lvlJc w:val="left"/>
      <w:pPr>
        <w:ind w:left="1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AFCE0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80EB2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C7260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E280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36F758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A643E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F42912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2" w15:restartNumberingAfterBreak="0">
    <w:nsid w:val="79770C94"/>
    <w:multiLevelType w:val="hybridMultilevel"/>
    <w:tmpl w:val="77C894E0"/>
    <w:lvl w:ilvl="0" w:tplc="E6A6113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072D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03E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B872F6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20E0E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B62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2085B2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61598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E82D2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ABD7460"/>
    <w:multiLevelType w:val="multilevel"/>
    <w:tmpl w:val="9BA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45" w15:restartNumberingAfterBreak="0">
    <w:nsid w:val="7FA52360"/>
    <w:multiLevelType w:val="hybridMultilevel"/>
    <w:tmpl w:val="AF607A36"/>
    <w:lvl w:ilvl="0" w:tplc="FD5AE99C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DD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4CC56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4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45FE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AED8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5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2F1C8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2D02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45"/>
  </w:num>
  <w:num w:numId="3">
    <w:abstractNumId w:val="6"/>
  </w:num>
  <w:num w:numId="4">
    <w:abstractNumId w:val="4"/>
  </w:num>
  <w:num w:numId="5">
    <w:abstractNumId w:val="33"/>
  </w:num>
  <w:num w:numId="6">
    <w:abstractNumId w:val="28"/>
  </w:num>
  <w:num w:numId="7">
    <w:abstractNumId w:val="1"/>
  </w:num>
  <w:num w:numId="8">
    <w:abstractNumId w:val="11"/>
  </w:num>
  <w:num w:numId="9">
    <w:abstractNumId w:val="39"/>
  </w:num>
  <w:num w:numId="10">
    <w:abstractNumId w:val="36"/>
  </w:num>
  <w:num w:numId="11">
    <w:abstractNumId w:val="31"/>
  </w:num>
  <w:num w:numId="12">
    <w:abstractNumId w:val="22"/>
  </w:num>
  <w:num w:numId="13">
    <w:abstractNumId w:val="13"/>
  </w:num>
  <w:num w:numId="14">
    <w:abstractNumId w:val="30"/>
  </w:num>
  <w:num w:numId="15">
    <w:abstractNumId w:val="42"/>
  </w:num>
  <w:num w:numId="16">
    <w:abstractNumId w:val="25"/>
  </w:num>
  <w:num w:numId="17">
    <w:abstractNumId w:val="35"/>
  </w:num>
  <w:num w:numId="18">
    <w:abstractNumId w:val="29"/>
  </w:num>
  <w:num w:numId="19">
    <w:abstractNumId w:val="5"/>
  </w:num>
  <w:num w:numId="20">
    <w:abstractNumId w:val="38"/>
  </w:num>
  <w:num w:numId="21">
    <w:abstractNumId w:val="21"/>
  </w:num>
  <w:num w:numId="22">
    <w:abstractNumId w:val="14"/>
  </w:num>
  <w:num w:numId="23">
    <w:abstractNumId w:val="19"/>
  </w:num>
  <w:num w:numId="24">
    <w:abstractNumId w:val="43"/>
  </w:num>
  <w:num w:numId="25">
    <w:abstractNumId w:val="10"/>
  </w:num>
  <w:num w:numId="26">
    <w:abstractNumId w:val="9"/>
  </w:num>
  <w:num w:numId="27">
    <w:abstractNumId w:val="0"/>
  </w:num>
  <w:num w:numId="28">
    <w:abstractNumId w:val="34"/>
  </w:num>
  <w:num w:numId="29">
    <w:abstractNumId w:val="20"/>
  </w:num>
  <w:num w:numId="30">
    <w:abstractNumId w:val="18"/>
  </w:num>
  <w:num w:numId="31">
    <w:abstractNumId w:val="32"/>
  </w:num>
  <w:num w:numId="32">
    <w:abstractNumId w:val="2"/>
  </w:num>
  <w:num w:numId="33">
    <w:abstractNumId w:val="23"/>
  </w:num>
  <w:num w:numId="34">
    <w:abstractNumId w:val="44"/>
  </w:num>
  <w:num w:numId="35">
    <w:abstractNumId w:val="37"/>
  </w:num>
  <w:num w:numId="36">
    <w:abstractNumId w:val="40"/>
  </w:num>
  <w:num w:numId="37">
    <w:abstractNumId w:val="12"/>
  </w:num>
  <w:num w:numId="38">
    <w:abstractNumId w:val="41"/>
  </w:num>
  <w:num w:numId="39">
    <w:abstractNumId w:val="8"/>
  </w:num>
  <w:num w:numId="40">
    <w:abstractNumId w:val="26"/>
  </w:num>
  <w:num w:numId="41">
    <w:abstractNumId w:val="3"/>
  </w:num>
  <w:num w:numId="42">
    <w:abstractNumId w:val="16"/>
  </w:num>
  <w:num w:numId="43">
    <w:abstractNumId w:val="7"/>
  </w:num>
  <w:num w:numId="44">
    <w:abstractNumId w:val="17"/>
  </w:num>
  <w:num w:numId="45">
    <w:abstractNumId w:val="2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648B4"/>
    <w:rsid w:val="00092169"/>
    <w:rsid w:val="000E67B3"/>
    <w:rsid w:val="000F6D24"/>
    <w:rsid w:val="001935D9"/>
    <w:rsid w:val="002C39F7"/>
    <w:rsid w:val="00344FD6"/>
    <w:rsid w:val="00407F01"/>
    <w:rsid w:val="004744E3"/>
    <w:rsid w:val="00484AFF"/>
    <w:rsid w:val="00486B67"/>
    <w:rsid w:val="005258C0"/>
    <w:rsid w:val="0054164B"/>
    <w:rsid w:val="005C4E36"/>
    <w:rsid w:val="006423DA"/>
    <w:rsid w:val="00661756"/>
    <w:rsid w:val="006A1899"/>
    <w:rsid w:val="006D42E3"/>
    <w:rsid w:val="006E6098"/>
    <w:rsid w:val="006F7F91"/>
    <w:rsid w:val="007752EF"/>
    <w:rsid w:val="008345F0"/>
    <w:rsid w:val="0085136E"/>
    <w:rsid w:val="008777C1"/>
    <w:rsid w:val="008C0022"/>
    <w:rsid w:val="008E592F"/>
    <w:rsid w:val="00940CB5"/>
    <w:rsid w:val="00A217EB"/>
    <w:rsid w:val="00A23285"/>
    <w:rsid w:val="00A65E86"/>
    <w:rsid w:val="00A8200D"/>
    <w:rsid w:val="00B14B14"/>
    <w:rsid w:val="00B71FCF"/>
    <w:rsid w:val="00BA266C"/>
    <w:rsid w:val="00BC4E18"/>
    <w:rsid w:val="00BD2EE0"/>
    <w:rsid w:val="00BF1740"/>
    <w:rsid w:val="00C07010"/>
    <w:rsid w:val="00C87538"/>
    <w:rsid w:val="00DC6A71"/>
    <w:rsid w:val="00E43593"/>
    <w:rsid w:val="00E55DE5"/>
    <w:rsid w:val="00E724AC"/>
    <w:rsid w:val="00E84472"/>
    <w:rsid w:val="00ED481B"/>
    <w:rsid w:val="00EE758B"/>
    <w:rsid w:val="00F014D3"/>
    <w:rsid w:val="00F37313"/>
    <w:rsid w:val="00FC1752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C23C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3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67EB9F-BA94-4BBD-AA59-142546AE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2</cp:revision>
  <dcterms:created xsi:type="dcterms:W3CDTF">2025-03-31T15:23:00Z</dcterms:created>
  <dcterms:modified xsi:type="dcterms:W3CDTF">2025-03-31T15:23:00Z</dcterms:modified>
</cp:coreProperties>
</file>