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63ACF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短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0～6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前後端整合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DeepSeek API 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UI/UX 設計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內部</w:t>
      </w:r>
      <w:r w:rsidRPr="00C63ACF">
        <w:rPr>
          <w:rFonts w:ascii="標楷體" w:hAnsi="標楷體" w:hint="eastAsia"/>
          <w:color w:val="000000" w:themeColor="text1"/>
        </w:rPr>
        <w:t>測試</w:t>
      </w:r>
    </w:p>
    <w:p w:rsidR="00151C78" w:rsidRPr="00C63ACF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中</w:t>
      </w:r>
      <w:r w:rsidRPr="00C63ACF">
        <w:rPr>
          <w:rFonts w:ascii="標楷體" w:hAnsi="標楷體" w:cs="Times New Roman" w:hint="eastAsia"/>
          <w:color w:val="000000" w:themeColor="text1"/>
          <w:lang w:val="en-US"/>
        </w:rPr>
        <w:t>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6～18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社群功能實作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使用者數據收集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訂閱機制草擬</w:t>
      </w:r>
    </w:p>
    <w:p w:rsidR="00151C78" w:rsidRPr="00C63ACF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rFonts w:ascii="標楷體" w:hAnsi="標楷體" w:hint="eastAsia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長期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18 個月～3 年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收費版本上線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63ACF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成本來源包含：</w:t>
      </w:r>
    </w:p>
    <w:p w:rsidR="00E226DB" w:rsidRPr="00C63ACF" w:rsidRDefault="00E226DB" w:rsidP="006653AF">
      <w:pPr>
        <w:pStyle w:val="a5"/>
        <w:numPr>
          <w:ilvl w:val="0"/>
          <w:numId w:val="41"/>
        </w:numPr>
        <w:spacing w:line="360" w:lineRule="auto"/>
        <w:ind w:leftChars="0"/>
        <w:rPr>
          <w:rFonts w:ascii="標楷體" w:hAnsi="標楷體"/>
        </w:rPr>
      </w:pPr>
      <w:r w:rsidRPr="00C63ACF">
        <w:rPr>
          <w:rFonts w:ascii="標楷體" w:hAnsi="標楷體"/>
        </w:rPr>
        <w:t>DeepSeek API使用費</w:t>
      </w:r>
      <w:r w:rsidR="00F9595D"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$3,000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假設每月處理 3,000 筆夢境資料，每筆約 NT$1 成本</w:t>
      </w:r>
      <w:r w:rsidRPr="00C63ACF">
        <w:rPr>
          <w:rFonts w:ascii="標楷體" w:hAnsi="標楷體" w:hint="eastAsia"/>
        </w:rPr>
        <w:t>)</w:t>
      </w:r>
    </w:p>
    <w:p w:rsidR="00E226DB" w:rsidRPr="00C63ACF" w:rsidRDefault="00C63ACF" w:rsidP="006653AF">
      <w:pPr>
        <w:pStyle w:val="a5"/>
        <w:numPr>
          <w:ilvl w:val="0"/>
          <w:numId w:val="41"/>
        </w:numPr>
        <w:spacing w:line="360" w:lineRule="auto"/>
        <w:ind w:leftChars="0"/>
        <w:rPr>
          <w:rFonts w:ascii="標楷體" w:hAnsi="標楷體" w:hint="eastAsia"/>
        </w:rPr>
      </w:pPr>
      <w:r>
        <w:rPr>
          <w:rFonts w:ascii="標楷體" w:hAnsi="標楷體" w:hint="eastAsia"/>
        </w:rPr>
        <w:t>系</w:t>
      </w:r>
      <w:r w:rsidR="00E226DB" w:rsidRPr="00C63ACF">
        <w:rPr>
          <w:rFonts w:ascii="標楷體" w:hAnsi="標楷體"/>
        </w:rPr>
        <w:t>統維護/ Bug修復人力</w:t>
      </w:r>
      <w:r w:rsidR="00E226DB" w:rsidRPr="00C63ACF">
        <w:rPr>
          <w:rFonts w:ascii="標楷體" w:hAnsi="標楷體" w:hint="eastAsia"/>
        </w:rPr>
        <w:t xml:space="preserve">: </w:t>
      </w:r>
      <w:r w:rsidR="00E226DB" w:rsidRPr="00C63ACF">
        <w:rPr>
          <w:rFonts w:ascii="標楷體" w:hAnsi="標楷體"/>
        </w:rPr>
        <w:t>$2,000 /月</w:t>
      </w:r>
      <w:r w:rsidR="00E226DB" w:rsidRPr="00C63ACF">
        <w:rPr>
          <w:rFonts w:ascii="標楷體" w:hAnsi="標楷體" w:hint="eastAsia"/>
        </w:rPr>
        <w:t>(</w:t>
      </w:r>
      <w:r w:rsidR="00E226DB" w:rsidRPr="00C63ACF">
        <w:rPr>
          <w:rFonts w:ascii="標楷體" w:hAnsi="標楷體"/>
        </w:rPr>
        <w:t>可委外給兼職學生或外包技術支援維護</w:t>
      </w:r>
      <w:r w:rsidR="00E226DB" w:rsidRPr="00C63ACF">
        <w:rPr>
          <w:rFonts w:ascii="標楷體" w:hAnsi="標楷體" w:hint="eastAsia"/>
        </w:rPr>
        <w:t>)</w:t>
      </w:r>
    </w:p>
    <w:p w:rsidR="00F9595D" w:rsidRPr="00C63ACF" w:rsidRDefault="006653AF" w:rsidP="006653AF">
      <w:pPr>
        <w:pStyle w:val="a5"/>
        <w:numPr>
          <w:ilvl w:val="0"/>
          <w:numId w:val="41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/>
        </w:rPr>
        <w:lastRenderedPageBreak/>
        <w:t>行銷推廣</w:t>
      </w:r>
      <w:r w:rsidR="00F9595D"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$5,000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基礎廣告投放費 + 設計素材費用</w:t>
      </w:r>
      <w:r w:rsidRPr="00C63ACF">
        <w:rPr>
          <w:rFonts w:ascii="標楷體" w:hAnsi="標楷體" w:hint="eastAsia"/>
        </w:rPr>
        <w:t>)</w:t>
      </w:r>
      <w:r w:rsidR="00F9595D" w:rsidRPr="00C63ACF">
        <w:rPr>
          <w:rFonts w:ascii="標楷體" w:hAnsi="標楷體" w:cs="Times New Roman" w:hint="eastAsia"/>
          <w:color w:val="auto"/>
          <w:lang w:val="en-US"/>
        </w:rPr>
        <w:t>。</w:t>
      </w:r>
    </w:p>
    <w:p w:rsidR="006653AF" w:rsidRPr="00C63ACF" w:rsidRDefault="006653AF" w:rsidP="006653AF">
      <w:pPr>
        <w:pStyle w:val="a5"/>
        <w:numPr>
          <w:ilvl w:val="0"/>
          <w:numId w:val="41"/>
        </w:numPr>
        <w:spacing w:line="360" w:lineRule="auto"/>
        <w:ind w:leftChars="0"/>
        <w:rPr>
          <w:rFonts w:ascii="標楷體" w:hAnsi="標楷體" w:cs="Times New Roman" w:hint="eastAsia"/>
          <w:color w:val="auto"/>
          <w:lang w:val="en-US"/>
        </w:rPr>
      </w:pPr>
      <w:r w:rsidRPr="00C63ACF">
        <w:rPr>
          <w:rFonts w:ascii="標楷體" w:hAnsi="標楷體"/>
        </w:rPr>
        <w:t>設計與內容素材</w:t>
      </w:r>
      <w:r w:rsidRPr="00C63ACF">
        <w:rPr>
          <w:rFonts w:ascii="標楷體" w:hAnsi="標楷體" w:hint="eastAsia"/>
        </w:rPr>
        <w:t>:</w:t>
      </w:r>
      <w:r w:rsidRPr="00C63ACF">
        <w:rPr>
          <w:rFonts w:ascii="標楷體" w:hAnsi="標楷體"/>
        </w:rPr>
        <w:t xml:space="preserve"> </w:t>
      </w:r>
      <w:r w:rsidRPr="00C63ACF">
        <w:rPr>
          <w:rFonts w:ascii="標楷體" w:hAnsi="標楷體"/>
        </w:rPr>
        <w:t>$1,000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Canva Pro、Figma、圖文設計模板使用費</w:t>
      </w:r>
      <w:r w:rsidRPr="00C63ACF">
        <w:rPr>
          <w:rFonts w:ascii="標楷體" w:hAnsi="標楷體" w:hint="eastAsia"/>
        </w:rPr>
        <w:t>)</w:t>
      </w:r>
    </w:p>
    <w:p w:rsidR="006653AF" w:rsidRPr="00C63ACF" w:rsidRDefault="006653AF" w:rsidP="006653AF">
      <w:pPr>
        <w:spacing w:line="360" w:lineRule="auto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收益</w:t>
      </w:r>
      <w:r w:rsidRPr="00C63ACF">
        <w:rPr>
          <w:rFonts w:ascii="標楷體" w:hAnsi="標楷體" w:cs="Times New Roman" w:hint="eastAsia"/>
          <w:color w:val="auto"/>
          <w:lang w:val="en-US"/>
        </w:rPr>
        <w:t>來源包含：</w:t>
      </w:r>
    </w:p>
    <w:p w:rsidR="00F9595D" w:rsidRPr="00C63ACF" w:rsidRDefault="00C63ACF" w:rsidP="00C63ACF">
      <w:pPr>
        <w:pStyle w:val="a5"/>
        <w:numPr>
          <w:ilvl w:val="0"/>
          <w:numId w:val="42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免費試用用戶：每日 1 次免費解析（收集數據）</w:t>
      </w:r>
    </w:p>
    <w:p w:rsidR="00C63ACF" w:rsidRPr="00C63ACF" w:rsidRDefault="00C63ACF" w:rsidP="00C63ACF">
      <w:pPr>
        <w:pStyle w:val="a5"/>
        <w:numPr>
          <w:ilvl w:val="0"/>
          <w:numId w:val="42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付費訂閱制（B2C）：訂閱 NT$99 /月</w:t>
      </w:r>
      <w:r w:rsidRPr="00C63ACF">
        <w:rPr>
          <w:rFonts w:ascii="標楷體" w:hAnsi="標楷體" w:cs="Times New Roman" w:hint="eastAsia"/>
          <w:color w:val="auto"/>
          <w:lang w:val="en-US"/>
        </w:rPr>
        <w:t>、</w:t>
      </w:r>
      <w:r w:rsidRPr="00C63ACF">
        <w:rPr>
          <w:rFonts w:ascii="標楷體" w:hAnsi="標楷體" w:cs="Times New Roman" w:hint="eastAsia"/>
          <w:color w:val="auto"/>
          <w:lang w:val="en-US"/>
        </w:rPr>
        <w:t>NT$9</w:t>
      </w:r>
      <w:r w:rsidRPr="00C63ACF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9 /</w:t>
      </w:r>
      <w:r w:rsidRPr="00C63ACF">
        <w:rPr>
          <w:rFonts w:ascii="標楷體" w:hAnsi="標楷體" w:cs="Times New Roman" w:hint="eastAsia"/>
          <w:color w:val="auto"/>
          <w:lang w:val="en-US"/>
        </w:rPr>
        <w:t>年</w:t>
      </w:r>
    </w:p>
    <w:p w:rsidR="00C63ACF" w:rsidRPr="00C63ACF" w:rsidRDefault="00C63ACF" w:rsidP="00C63ACF">
      <w:pPr>
        <w:pStyle w:val="a5"/>
        <w:numPr>
          <w:ilvl w:val="0"/>
          <w:numId w:val="42"/>
        </w:numPr>
        <w:spacing w:line="360" w:lineRule="auto"/>
        <w:ind w:leftChars="0"/>
        <w:rPr>
          <w:rFonts w:ascii="標楷體" w:hAnsi="標楷體" w:cs="Times New Roman" w:hint="eastAsia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初期預計半年內累積 5,000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r w:rsidR="002A3E86" w:rsidRPr="002A3E86">
        <w:tab/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C63ACF" w:rsidRDefault="002A370C" w:rsidP="002A370C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C63ACF">
        <w:rPr>
          <w:rFonts w:ascii="標楷體" w:hAnsi="標楷體"/>
        </w:rPr>
        <w:t xml:space="preserve">1. </w:t>
      </w:r>
      <w:r w:rsidRPr="00C63ACF">
        <w:rPr>
          <w:rStyle w:val="a4"/>
          <w:rFonts w:ascii="標楷體" w:hAnsi="標楷體"/>
          <w:b w:val="0"/>
          <w:bCs w:val="0"/>
        </w:rPr>
        <w:t>前端技術</w:t>
      </w:r>
    </w:p>
    <w:p w:rsidR="002A370C" w:rsidRPr="00C63ACF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框架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React</w:t>
      </w:r>
      <w:r w:rsidRPr="00C63ACF">
        <w:rPr>
          <w:rFonts w:ascii="標楷體" w:hAnsi="標楷體"/>
        </w:rPr>
        <w:t xml:space="preserve"> 與 </w:t>
      </w:r>
      <w:r w:rsidRPr="00C63ACF">
        <w:rPr>
          <w:rStyle w:val="a4"/>
          <w:rFonts w:ascii="標楷體" w:hAnsi="標楷體"/>
          <w:b w:val="0"/>
        </w:rPr>
        <w:t>HTML/CSS</w:t>
      </w:r>
      <w:r w:rsidRPr="00C63ACF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2A370C" w:rsidRPr="00C63ACF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設計理念</w:t>
      </w:r>
      <w:r w:rsidRPr="00C63ACF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2A370C" w:rsidRPr="00C63ACF" w:rsidRDefault="002A370C" w:rsidP="002A370C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2. </w:t>
      </w:r>
      <w:r w:rsidRPr="00C63ACF">
        <w:rPr>
          <w:rStyle w:val="a4"/>
          <w:rFonts w:ascii="標楷體" w:hAnsi="標楷體"/>
          <w:b w:val="0"/>
          <w:bCs w:val="0"/>
        </w:rPr>
        <w:t>後端技術</w:t>
      </w:r>
    </w:p>
    <w:p w:rsidR="002A370C" w:rsidRPr="00C63ACF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框架</w:t>
      </w:r>
      <w:r w:rsidRPr="00C63ACF">
        <w:rPr>
          <w:rFonts w:ascii="標楷體" w:hAnsi="標楷體"/>
        </w:rPr>
        <w:t xml:space="preserve">：選用 </w:t>
      </w:r>
      <w:r w:rsidRPr="00C63ACF">
        <w:rPr>
          <w:rStyle w:val="a4"/>
          <w:rFonts w:ascii="標楷體" w:hAnsi="標楷體"/>
          <w:b w:val="0"/>
        </w:rPr>
        <w:t>Django</w:t>
      </w:r>
      <w:r w:rsidRPr="00C63ACF">
        <w:rPr>
          <w:rFonts w:ascii="標楷體" w:hAnsi="標楷體"/>
        </w:rPr>
        <w:t xml:space="preserve"> 框架，搭配 </w:t>
      </w:r>
      <w:r w:rsidRPr="00C63ACF">
        <w:rPr>
          <w:rStyle w:val="a4"/>
          <w:rFonts w:ascii="標楷體" w:hAnsi="標楷體"/>
          <w:b w:val="0"/>
        </w:rPr>
        <w:t>Python</w:t>
      </w:r>
      <w:r w:rsidRPr="00C63ACF">
        <w:rPr>
          <w:rFonts w:ascii="標楷體" w:hAnsi="標楷體"/>
        </w:rPr>
        <w:t xml:space="preserve"> 模型進行後端開發，負責管理用戶資料與儲存夢境紀錄。</w:t>
      </w:r>
    </w:p>
    <w:p w:rsidR="002A370C" w:rsidRPr="00C63ACF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資料庫</w:t>
      </w:r>
      <w:r w:rsidRPr="00C63ACF">
        <w:rPr>
          <w:rFonts w:ascii="標楷體" w:hAnsi="標楷體"/>
        </w:rPr>
        <w:t xml:space="preserve">：系統採用 </w:t>
      </w:r>
      <w:r w:rsidRPr="00C63ACF">
        <w:rPr>
          <w:rStyle w:val="a4"/>
          <w:rFonts w:ascii="標楷體" w:hAnsi="標楷體"/>
          <w:b w:val="0"/>
        </w:rPr>
        <w:t>SQLite</w:t>
      </w:r>
      <w:r w:rsidRPr="00C63ACF">
        <w:rPr>
          <w:rFonts w:ascii="標楷體" w:hAnsi="標楷體"/>
        </w:rPr>
        <w:t xml:space="preserve"> / </w:t>
      </w:r>
      <w:r w:rsidRPr="00C63ACF">
        <w:rPr>
          <w:rStyle w:val="a4"/>
          <w:rFonts w:ascii="標楷體" w:hAnsi="標楷體"/>
          <w:b w:val="0"/>
        </w:rPr>
        <w:t>MySQL</w:t>
      </w:r>
      <w:r w:rsidRPr="00C63ACF">
        <w:rPr>
          <w:rFonts w:ascii="標楷體" w:hAnsi="標楷體"/>
        </w:rPr>
        <w:t xml:space="preserve"> 資料庫進行夢境資料儲存，確保數據處理高效且可靠。</w:t>
      </w:r>
    </w:p>
    <w:p w:rsidR="002A370C" w:rsidRPr="00C63ACF" w:rsidRDefault="002A370C" w:rsidP="002A370C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3. </w:t>
      </w:r>
      <w:r w:rsidRPr="00C63ACF">
        <w:rPr>
          <w:rStyle w:val="a4"/>
          <w:rFonts w:ascii="標楷體" w:hAnsi="標楷體"/>
          <w:b w:val="0"/>
          <w:bCs w:val="0"/>
        </w:rPr>
        <w:t>AI 技術應用</w:t>
      </w:r>
    </w:p>
    <w:p w:rsidR="002A370C" w:rsidRPr="00C63ACF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NLP 模型分析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DeepSeek API</w:t>
      </w:r>
      <w:r w:rsidRPr="00C63ACF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F27B70" w:rsidRPr="00C63ACF" w:rsidRDefault="00AF0FC5" w:rsidP="00F27B70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lastRenderedPageBreak/>
        <w:t>語意相似度比對</w:t>
      </w:r>
      <w:r w:rsidR="00F27B70" w:rsidRPr="00C63ACF">
        <w:rPr>
          <w:rFonts w:ascii="標楷體" w:hAnsi="標楷體"/>
        </w:rPr>
        <w:t>：使用新聞</w:t>
      </w:r>
      <w:r w:rsidR="00F27B70" w:rsidRPr="00C63ACF">
        <w:rPr>
          <w:rStyle w:val="a4"/>
          <w:rFonts w:ascii="標楷體" w:hAnsi="標楷體"/>
          <w:b w:val="0"/>
        </w:rPr>
        <w:t>API</w:t>
      </w:r>
      <w:r w:rsidR="00F27B70" w:rsidRPr="00C63ACF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2A370C" w:rsidRPr="00C63ACF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情緒分析與預警</w:t>
      </w:r>
      <w:r w:rsidRPr="00C63ACF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C63ACF" w:rsidRDefault="002A370C" w:rsidP="002A370C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4. </w:t>
      </w:r>
      <w:r w:rsidRPr="00C63ACF">
        <w:rPr>
          <w:rStyle w:val="a4"/>
          <w:rFonts w:ascii="標楷體" w:hAnsi="標楷體"/>
          <w:b w:val="0"/>
          <w:bCs w:val="0"/>
        </w:rPr>
        <w:t>擴充性設計</w:t>
      </w:r>
    </w:p>
    <w:p w:rsidR="002A370C" w:rsidRPr="00C63ACF" w:rsidRDefault="002A370C" w:rsidP="00F27B70">
      <w:pPr>
        <w:pStyle w:val="a5"/>
        <w:numPr>
          <w:ilvl w:val="0"/>
          <w:numId w:val="29"/>
        </w:numPr>
        <w:ind w:left="104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模組化架構</w:t>
      </w:r>
      <w:r w:rsidRPr="00C63ACF">
        <w:rPr>
          <w:rFonts w:ascii="標楷體" w:hAnsi="標楷體"/>
        </w:rPr>
        <w:t xml:space="preserve">：系統設計具有高度擴展性，未來可根據需求進行功能擴展，例如何擴展 </w:t>
      </w:r>
      <w:r w:rsidRPr="00C63ACF">
        <w:rPr>
          <w:rStyle w:val="a4"/>
          <w:rFonts w:ascii="標楷體" w:hAnsi="標楷體"/>
          <w:b w:val="0"/>
        </w:rPr>
        <w:t>AR/VR 夢境重建功能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心理諮詢 API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語音紀錄功能</w:t>
      </w:r>
      <w:r w:rsidRPr="00C63ACF">
        <w:rPr>
          <w:rFonts w:ascii="標楷體" w:hAnsi="標楷體"/>
        </w:rPr>
        <w:t xml:space="preserve"> 等，持續增強系統的功能深度與應用場景。</w:t>
      </w:r>
    </w:p>
    <w:p w:rsidR="002A370C" w:rsidRPr="00C63ACF" w:rsidRDefault="002A370C" w:rsidP="00F27B70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5. </w:t>
      </w:r>
      <w:r w:rsidRPr="00C63ACF">
        <w:rPr>
          <w:rStyle w:val="a4"/>
          <w:rFonts w:ascii="標楷體" w:hAnsi="標楷體"/>
          <w:b w:val="0"/>
          <w:bCs w:val="0"/>
        </w:rPr>
        <w:t>使用者導向開發</w:t>
      </w:r>
    </w:p>
    <w:p w:rsidR="002A370C" w:rsidRPr="00C63ACF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夢境歷史檢視</w:t>
      </w:r>
      <w:r w:rsidRPr="00C63ACF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2A370C" w:rsidRPr="00C63ACF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情緒反饋與建議</w:t>
      </w:r>
      <w:r w:rsidRPr="00C63ACF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 w:hint="eastAsia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  <w:bookmarkStart w:id="0" w:name="_GoBack"/>
      <w:bookmarkEnd w:id="0"/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C63ACF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年齡層：18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–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35 歲（大學生、剛出社會的上班族）</w:t>
      </w:r>
    </w:p>
    <w:p w:rsidR="00A51B8B" w:rsidRPr="00C63ACF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C63ACF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有焦慮、壓力、情緒波動，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想找非制式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管道紓解情緒</w:t>
      </w:r>
    </w:p>
    <w:p w:rsidR="00A51B8B" w:rsidRPr="00C63ACF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喜愛夢境議題（如 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lastRenderedPageBreak/>
        <w:t>這些族群對 AI 新技術的接受度高，也願意嘗試新型數位心理工具，適合作為產品推廣的起點。</w:t>
      </w:r>
    </w:p>
    <w:p w:rsidR="000648B4" w:rsidRPr="00C63ACF" w:rsidRDefault="003A2D86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各使用者使用方式、需求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?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t>初期以免費試用與社群互動為主軸，建立信任與口碑，再推廣付費版。透過平台內建的分享與討論功能，促進用戶參與，提升留存率與轉換率。</w:t>
      </w:r>
    </w:p>
    <w:p w:rsidR="00951779" w:rsidRPr="00C63ACF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提供每日免費夢境解析，吸引用戶初步體驗</w:t>
      </w:r>
    </w:p>
    <w:p w:rsidR="00951779" w:rsidRPr="00C63ACF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C63ACF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設計匿名夢境分享、配對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相似夢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功能，營造社群歸屬感</w:t>
      </w:r>
    </w:p>
    <w:p w:rsidR="00951779" w:rsidRPr="00C63ACF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C63ACF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C63ACF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社群媒體經營：IG 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小帳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、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帳號、心理 Meme/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貼文內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容</w:t>
      </w:r>
    </w:p>
    <w:p w:rsidR="00951779" w:rsidRPr="00C63ACF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準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不準？」</w:t>
      </w:r>
    </w:p>
    <w:p w:rsidR="00951779" w:rsidRPr="00C63ACF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心理系社團、校內心理中心合作試用</w:t>
      </w:r>
    </w:p>
    <w:p w:rsidR="00951779" w:rsidRPr="00C63ACF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proofErr w:type="gram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小紅書或</w:t>
      </w:r>
      <w:proofErr w:type="gram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TikTok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分享迷幻風格 UI + 測驗影片吸睛</w:t>
      </w:r>
    </w:p>
    <w:p w:rsidR="008E592F" w:rsidRPr="00C63ACF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課堂或競賽場合展示作品，吸引創投或育成單位關注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  <w:r w:rsidR="00F413E2" w:rsidRPr="00C63ACF">
        <w:rPr>
          <w:rFonts w:ascii="標楷體" w:hAnsi="標楷體" w:cs="Times New Roman"/>
          <w:lang w:val="en-US"/>
        </w:rPr>
        <w:t>567-4</w:t>
      </w:r>
    </w:p>
    <w:p w:rsidR="00951779" w:rsidRPr="00C63ACF" w:rsidRDefault="00951779" w:rsidP="00951779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以 AI 技術協助使用者探索自我心理狀態，建立一個兼具實用性與探索趣味的夢境情緒平台：</w:t>
      </w:r>
    </w:p>
    <w:p w:rsidR="00951779" w:rsidRPr="00C63ACF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透過 NLP 技術分析夢境語意與情緒</w:t>
      </w:r>
    </w:p>
    <w:p w:rsidR="00951779" w:rsidRPr="00C63ACF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建立個人化的夢境紀錄與心理趨勢圖</w:t>
      </w:r>
    </w:p>
    <w:p w:rsidR="00951779" w:rsidRPr="00C63ACF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推出 AI 預警與情緒建議機制，實際回應心理困擾</w:t>
      </w:r>
    </w:p>
    <w:p w:rsidR="00951779" w:rsidRPr="00C63ACF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延伸產品至學術研究、心理產業與穿戴裝置場景</w:t>
      </w:r>
    </w:p>
    <w:p w:rsidR="00110CEE" w:rsidRPr="00C63ACF" w:rsidRDefault="00110CEE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創造甚麼價值、滿足需求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lastRenderedPageBreak/>
        <w:t>持續優化 AI 算法</w:t>
      </w:r>
      <w:r w:rsidRPr="00C63ACF">
        <w:rPr>
          <w:rFonts w:ascii="標楷體" w:hAnsi="標楷體"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 w:cs="Times New Roman"/>
          <w:lang w:val="en-US"/>
        </w:rPr>
        <w:t xml:space="preserve">包含 </w:t>
      </w:r>
      <w:r w:rsidRPr="00C63ACF">
        <w:rPr>
          <w:rFonts w:ascii="標楷體" w:hAnsi="標楷體" w:cs="Times New Roman"/>
          <w:color w:val="FF0000"/>
          <w:lang w:val="en-US"/>
        </w:rPr>
        <w:t xml:space="preserve">AI </w:t>
      </w:r>
      <w:r w:rsidR="00601564" w:rsidRPr="00C63ACF">
        <w:rPr>
          <w:rFonts w:ascii="標楷體" w:hAnsi="標楷體"/>
        </w:rPr>
        <w:t>技術</w:t>
      </w:r>
      <w:r w:rsidR="00601564" w:rsidRPr="00C63ACF">
        <w:rPr>
          <w:rFonts w:ascii="標楷體" w:hAnsi="標楷體" w:hint="eastAsia"/>
        </w:rPr>
        <w:t>(DeepSeek API語意分析核心、Django + MySQL 後端開發架構、React + Figma 前端設計能力)</w:t>
      </w:r>
      <w:r w:rsidRPr="00C63ACF">
        <w:rPr>
          <w:rFonts w:ascii="標楷體" w:hAnsi="標楷體" w:cs="Times New Roman"/>
          <w:color w:val="FF0000"/>
          <w:lang w:val="en-US"/>
        </w:rPr>
        <w:t>、</w:t>
      </w:r>
      <w:r w:rsidR="00601564" w:rsidRPr="00C63ACF">
        <w:rPr>
          <w:rFonts w:ascii="標楷體" w:hAnsi="標楷體"/>
        </w:rPr>
        <w:t>資料資源</w:t>
      </w:r>
      <w:r w:rsidR="00601564" w:rsidRPr="00C63ACF">
        <w:rPr>
          <w:rFonts w:ascii="標楷體" w:hAnsi="標楷體" w:hint="eastAsia"/>
          <w:lang w:eastAsia="zh-TW"/>
        </w:rPr>
        <w:t>(使用者夢境敘述匿名收集、新聞語料資料庫API 抓取</w:t>
      </w:r>
      <w:r w:rsidR="00601564"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color w:val="FF0000"/>
          <w:lang w:val="en-US"/>
        </w:rPr>
        <w:t>，</w:t>
      </w:r>
      <w:r w:rsidR="00601564" w:rsidRPr="00C63ACF">
        <w:rPr>
          <w:rFonts w:ascii="標楷體" w:hAnsi="標楷體"/>
        </w:rPr>
        <w:t>媒體與行銷</w:t>
      </w:r>
      <w:r w:rsidR="00601564" w:rsidRPr="00C63ACF">
        <w:rPr>
          <w:rFonts w:ascii="標楷體" w:hAnsi="標楷體" w:hint="eastAsia"/>
          <w:lang w:eastAsia="zh-TW"/>
        </w:rPr>
        <w:t>(</w:t>
      </w:r>
      <w:r w:rsidR="00601564" w:rsidRPr="00C63ACF">
        <w:rPr>
          <w:rFonts w:ascii="標楷體" w:hAnsi="標楷體"/>
        </w:rPr>
        <w:t xml:space="preserve">社群平台Instagram、Dcard </w:t>
      </w:r>
      <w:r w:rsidR="00601564"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包括新聞數據提供商（如 Google News API）、學術與心理學研究機構、趨勢預測機構及科技企業，以拓展 AI 應用場景與商業合作機會。</w:t>
      </w:r>
    </w:p>
    <w:p w:rsidR="00110CEE" w:rsidRPr="00C63ACF" w:rsidRDefault="00110CEE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 w:eastAsia="zh-TW"/>
        </w:rPr>
        <w:t>Deepseek</w:t>
      </w:r>
      <w:proofErr w:type="spellEnd"/>
      <w:r w:rsidRPr="00C63ACF">
        <w:rPr>
          <w:rFonts w:ascii="標楷體" w:hAnsi="標楷體" w:cs="Times New Roman"/>
          <w:lang w:val="en-US" w:eastAsia="zh-TW"/>
        </w:rPr>
        <w:t>?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訂閱制（個人與企業付費方案）</w:t>
      </w:r>
      <w:r w:rsidRPr="00C63ACF">
        <w:rPr>
          <w:rFonts w:ascii="標楷體" w:hAnsi="標楷體" w:cs="Times New Roman"/>
          <w:lang w:val="en-US"/>
        </w:rPr>
        <w:t xml:space="preserve">、API 授權服務，以及與趨勢預測機構的數據合作計畫來獲取收益，並探索 B2B 市場的應用潛力。 </w:t>
      </w:r>
    </w:p>
    <w:p w:rsidR="00F413E2" w:rsidRPr="00C63ACF" w:rsidRDefault="00F413E2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收集的資料是否有商業利益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 xml:space="preserve"> </w:t>
      </w:r>
      <w:r w:rsidRPr="00C63ACF">
        <w:rPr>
          <w:rFonts w:ascii="標楷體" w:hAnsi="標楷體" w:cs="Times New Roman" w:hint="eastAsia"/>
          <w:color w:val="FF0000"/>
          <w:lang w:val="en-US"/>
        </w:rPr>
        <w:t>、推薦相似的廣告內容</w:t>
      </w:r>
      <w:r w:rsidR="00C81FCC" w:rsidRPr="00C63ACF">
        <w:rPr>
          <w:rFonts w:ascii="標楷體" w:hAnsi="標楷體" w:cs="Times New Roman" w:hint="eastAsia"/>
          <w:color w:val="FF0000"/>
          <w:lang w:val="en-US" w:eastAsia="zh-TW"/>
        </w:rPr>
        <w:t xml:space="preserve"> </w:t>
      </w:r>
      <w:r w:rsidR="00C81FCC" w:rsidRPr="00C63ACF">
        <w:rPr>
          <w:rFonts w:ascii="標楷體" w:hAnsi="標楷體" w:cs="Times New Roman" w:hint="eastAsia"/>
          <w:color w:val="FF0000"/>
          <w:lang w:val="en-US"/>
        </w:rPr>
        <w:t>、使用者資料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 AI 訓練與伺服器成本、系統維護與開發成本、數據購買與隱私保護成本，以及市場行銷推廣費用，以確保技術創新與商業發展的平衡。</w:t>
      </w:r>
    </w:p>
    <w:p w:rsidR="00304E56" w:rsidRPr="00C63ACF" w:rsidRDefault="00304E56" w:rsidP="008E592F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 w:hint="eastAsia"/>
          <w:color w:val="FF0000"/>
          <w:lang w:val="en-US" w:eastAsia="zh-TW"/>
        </w:rPr>
        <w:t>加入階段區分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  <w:r w:rsidR="004B07FC" w:rsidRPr="00C63ACF">
        <w:rPr>
          <w:rFonts w:ascii="標楷體" w:hAnsi="標楷體" w:cs="Times New Roman" w:hint="eastAsia"/>
          <w:color w:val="FF0000"/>
          <w:lang w:val="en-US"/>
        </w:rPr>
        <w:t>市場變數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</w:t>
      </w:r>
      <w:r w:rsidRPr="00C63ACF">
        <w:rPr>
          <w:rFonts w:ascii="標楷體" w:hAnsi="標楷體" w:cs="Times New Roman"/>
          <w:lang w:val="en-US"/>
        </w:rPr>
        <w:lastRenderedPageBreak/>
        <w:t>性，心理學研究機構專注於夢境與潛意識的學術研究，趨勢預測機構希望透過 AI 技術分析夢境與全球事件間的關聯性，而科技企業及政府則可能將其應用於數據分析與決策輔助。</w:t>
      </w:r>
    </w:p>
    <w:p w:rsidR="00A21DB9" w:rsidRPr="00C63ACF" w:rsidRDefault="00A21DB9" w:rsidP="00A21DB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 w:hint="eastAsia"/>
          <w:bCs/>
          <w:lang w:val="en-US" w:eastAsia="zh-TW"/>
        </w:rPr>
        <w:t xml:space="preserve"> </w:t>
      </w:r>
      <w:r w:rsidRPr="00C63ACF">
        <w:rPr>
          <w:rFonts w:ascii="標楷體" w:hAnsi="標楷體" w:cs="Times New Roman" w:hint="eastAsia"/>
          <w:bCs/>
          <w:color w:val="FF0000"/>
          <w:lang w:val="en-US"/>
        </w:rPr>
        <w:t>年齡</w:t>
      </w:r>
      <w:r w:rsidR="004B07FC" w:rsidRPr="00C63ACF">
        <w:rPr>
          <w:rFonts w:ascii="標楷體" w:hAnsi="標楷體" w:cs="Times New Roman" w:hint="eastAsia"/>
          <w:bCs/>
          <w:color w:val="FF0000"/>
          <w:lang w:val="en-US" w:eastAsia="zh-TW"/>
        </w:rPr>
        <w:t xml:space="preserve"> </w:t>
      </w:r>
      <w:r w:rsidR="004B07FC" w:rsidRPr="00C63ACF">
        <w:rPr>
          <w:rFonts w:ascii="標楷體" w:hAnsi="標楷體" w:cs="Times New Roman" w:hint="eastAsia"/>
          <w:bCs/>
          <w:color w:val="FF0000"/>
          <w:lang w:val="en-US"/>
        </w:rPr>
        <w:t>顧客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Pr="00C63ACF">
        <w:rPr>
          <w:rFonts w:ascii="標楷體" w:hAnsi="標楷體" w:cs="Times New Roman"/>
          <w:lang w:val="en-US"/>
        </w:rPr>
        <w:t xml:space="preserve">主要針對對夢境解析與未來事件預測有興趣的個人用戶、心理學與神經科學研究者、預測市場分析機構（如金融機構、風險評估公司），以及可能探索該技術應用的企業和政府單位。這些目標群體可透過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提供的服務獲得數據分析、夢境解析、趨勢預測等價值，幫助其個人探索、學術研究或商業決策。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</w:rPr>
        <w:t>表2-3-1 各種</w:t>
      </w: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C63ACF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系統需求</w:t>
            </w:r>
          </w:p>
        </w:tc>
      </w:tr>
      <w:tr w:rsidR="000648B4" w:rsidRPr="00C63ACF" w:rsidTr="00C77CD8">
        <w:tc>
          <w:tcPr>
            <w:tcW w:w="2263" w:type="dxa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直覺化的介面、AI 夢境分析、與新聞數據比對、個人化報告、自動推播提醒</w:t>
            </w:r>
          </w:p>
        </w:tc>
      </w:tr>
      <w:tr w:rsidR="000648B4" w:rsidRPr="00C63ACF" w:rsidTr="00C77CD8">
        <w:tc>
          <w:tcPr>
            <w:tcW w:w="2263" w:type="dxa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大規模數據儲存、夢境模式分析、機器學習訓練工具、開放 API 供研究使用</w:t>
            </w:r>
          </w:p>
        </w:tc>
      </w:tr>
      <w:tr w:rsidR="000648B4" w:rsidRPr="00C63ACF" w:rsidTr="00C77CD8">
        <w:tc>
          <w:tcPr>
            <w:tcW w:w="2263" w:type="dxa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利用夢境數據與 AI 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夢境與大數據比對、關鍵字趨勢分析、風險預測報告、數據可視化</w:t>
            </w:r>
          </w:p>
        </w:tc>
      </w:tr>
      <w:tr w:rsidR="000648B4" w:rsidRPr="00C63ACF" w:rsidTr="00C77CD8">
        <w:tc>
          <w:tcPr>
            <w:tcW w:w="2263" w:type="dxa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透過 AI 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可整合的 AI API、雲端運算能力、個人化推薦系統、高效數據分析引擎</w:t>
            </w:r>
          </w:p>
        </w:tc>
      </w:tr>
      <w:tr w:rsidR="000648B4" w:rsidRPr="00C63ACF" w:rsidTr="00C77CD8">
        <w:tc>
          <w:tcPr>
            <w:tcW w:w="2263" w:type="dxa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C63ACF" w:rsidRDefault="000648B4" w:rsidP="008E592F">
            <w:pPr>
              <w:spacing w:line="276" w:lineRule="auto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="004B07FC" w:rsidRPr="00C63ACF">
        <w:rPr>
          <w:rFonts w:ascii="標楷體" w:hAnsi="標楷體" w:cs="Times New Roman" w:hint="eastAsia"/>
          <w:bCs/>
          <w:color w:val="FF0000"/>
          <w:lang w:val="en-US"/>
        </w:rPr>
        <w:t>產品滿足哪些人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與市面上的夢境解析工具相比，透過 AI 及 NLP 技術提供更精</w:t>
      </w:r>
      <w:r w:rsidRPr="00C63ACF">
        <w:rPr>
          <w:rFonts w:ascii="標楷體" w:hAnsi="標楷體" w:cs="Times New Roman"/>
          <w:lang w:val="en-US"/>
        </w:rPr>
        <w:lastRenderedPageBreak/>
        <w:t>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616"/>
        <w:gridCol w:w="1082"/>
      </w:tblGrid>
      <w:tr w:rsidR="00E25DC4" w:rsidRPr="00C63ACF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C63ACF" w:rsidTr="00E86191">
        <w:tc>
          <w:tcPr>
            <w:tcW w:w="222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C63ACF" w:rsidRDefault="00F40B21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 w:hint="eastAsia"/>
          <w:color w:val="FF0000"/>
          <w:lang w:val="en-US" w:eastAsia="zh-TW"/>
        </w:rPr>
        <w:t>勝 輸</w:t>
      </w: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0648B4" w:rsidRPr="00C63ACF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驅動的夢境分析，結合大數據與心理學理論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 vs. 時事比對」功能，能預測趨勢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提供個人化推薦</w:t>
            </w:r>
            <w:r w:rsidR="00A23285" w:rsidRPr="00C63ACF">
              <w:rPr>
                <w:rFonts w:ascii="標楷體" w:hAnsi="標楷體" w:cs="Times New Roman" w:hint="eastAsia"/>
              </w:rPr>
              <w:t>及心理診斷</w:t>
            </w:r>
            <w:r w:rsidRPr="00C63ACF">
              <w:rPr>
                <w:rFonts w:ascii="標楷體" w:hAnsi="標楷體" w:cs="Times New Roman"/>
              </w:rPr>
              <w:t>，增強用戶體驗與黏著度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C63ACF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夢境解析的準確度仍需大量數據訓練，可能存在誤判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須確保隱私安全，避免使用者對夢境數據存疑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0648B4" w:rsidRPr="00C63ACF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t>AI 技術與大數據分析趨勢持續成長，有助提升服務品質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越來越多心理學與科技公司開始關注夢境與潛意識領域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可與心理學研究機構、政府機構合作，擴大影響力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透過社群媒體</w:t>
            </w:r>
            <w:r w:rsidR="0047641B" w:rsidRPr="00C63ACF">
              <w:rPr>
                <w:rFonts w:ascii="標楷體" w:hAnsi="標楷體" w:cs="Times New Roman" w:hint="eastAsia"/>
              </w:rPr>
              <w:t>或</w:t>
            </w:r>
            <w:r w:rsidRPr="00C63ACF">
              <w:rPr>
                <w:rFonts w:ascii="標楷體" w:hAnsi="標楷體"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C63ACF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科技巨頭 (如 Google, Apple) 可能進入夢境分析市場，形成競爭壓力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需要持續遵守個資法規 (如 GDPR)，確保用戶隱私權</w:t>
            </w:r>
          </w:p>
          <w:p w:rsidR="000648B4" w:rsidRPr="00C63ACF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夢境解析的科學基礎尚未完全確立，可能遭受質疑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強化 AI 訓練，收集更多使用者數據，提升夢境解析準確度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  <w:t>2.增強 AI 訓練數據，確保夢境解析不會產生誤導性結果</w:t>
            </w:r>
            <w:r w:rsidR="00640ED3" w:rsidRPr="00C63ACF">
              <w:rPr>
                <w:rFonts w:ascii="標楷體" w:hAnsi="標楷體" w:cs="Times New Roman" w:hint="eastAsia"/>
              </w:rPr>
              <w:t xml:space="preserve">  </w:t>
            </w:r>
            <w:r w:rsidRPr="00C63ACF">
              <w:rPr>
                <w:rFonts w:ascii="標楷體" w:hAnsi="標楷體" w:cs="Times New Roman"/>
              </w:rPr>
              <w:br/>
              <w:t>3. 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框架和工具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2.0、JWT、SSL/TLS加密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AWS、Azure、Google Cloud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開發標準 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 xml:space="preserve">遵循 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GitHub/GitLab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版本控制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API 測試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API 測試與文件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10/11、MacOS Sonoma/Sequoia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、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8C0022" w:rsidRPr="00C63ACF" w:rsidRDefault="008C0022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</w:p>
    <w:sectPr w:rsidR="008C0022" w:rsidRPr="00C63ACF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B5E" w:rsidRDefault="00DD6B5E">
      <w:pPr>
        <w:spacing w:after="0" w:line="240" w:lineRule="auto"/>
      </w:pPr>
      <w:r>
        <w:separator/>
      </w:r>
    </w:p>
  </w:endnote>
  <w:endnote w:type="continuationSeparator" w:id="0">
    <w:p w:rsidR="00DD6B5E" w:rsidRDefault="00DD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B5E" w:rsidRDefault="00DD6B5E">
      <w:pPr>
        <w:spacing w:after="0" w:line="240" w:lineRule="auto"/>
      </w:pPr>
      <w:r>
        <w:separator/>
      </w:r>
    </w:p>
  </w:footnote>
  <w:footnote w:type="continuationSeparator" w:id="0">
    <w:p w:rsidR="00DD6B5E" w:rsidRDefault="00DD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5A34279"/>
    <w:multiLevelType w:val="hybridMultilevel"/>
    <w:tmpl w:val="9844D3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A6B871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8A0E3B"/>
    <w:multiLevelType w:val="hybridMultilevel"/>
    <w:tmpl w:val="50BCA8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2AD579FB"/>
    <w:multiLevelType w:val="multilevel"/>
    <w:tmpl w:val="E58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7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9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066FB0"/>
    <w:multiLevelType w:val="hybridMultilevel"/>
    <w:tmpl w:val="FBE07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F99618D"/>
    <w:multiLevelType w:val="hybridMultilevel"/>
    <w:tmpl w:val="421224A0"/>
    <w:lvl w:ilvl="0" w:tplc="85B03A20">
      <w:start w:val="1"/>
      <w:numFmt w:val="decimal"/>
      <w:lvlText w:val="%1."/>
      <w:lvlJc w:val="left"/>
      <w:pPr>
        <w:ind w:left="920" w:hanging="360"/>
      </w:pPr>
      <w:rPr>
        <w:rFonts w:eastAsia="標楷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3" w15:restartNumberingAfterBreak="0">
    <w:nsid w:val="50581809"/>
    <w:multiLevelType w:val="multilevel"/>
    <w:tmpl w:val="68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E075E"/>
    <w:multiLevelType w:val="multilevel"/>
    <w:tmpl w:val="B14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39A0B5C"/>
    <w:multiLevelType w:val="hybridMultilevel"/>
    <w:tmpl w:val="E53027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57C86B8F"/>
    <w:multiLevelType w:val="multilevel"/>
    <w:tmpl w:val="40F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616A4"/>
    <w:multiLevelType w:val="multilevel"/>
    <w:tmpl w:val="6F7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B124A"/>
    <w:multiLevelType w:val="hybridMultilevel"/>
    <w:tmpl w:val="B3AA159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EF36E0D"/>
    <w:multiLevelType w:val="hybridMultilevel"/>
    <w:tmpl w:val="58C6F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5BA6128"/>
    <w:multiLevelType w:val="multilevel"/>
    <w:tmpl w:val="28E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 w15:restartNumberingAfterBreak="0">
    <w:nsid w:val="7AB723DB"/>
    <w:multiLevelType w:val="multilevel"/>
    <w:tmpl w:val="8EC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7"/>
  </w:num>
  <w:num w:numId="2">
    <w:abstractNumId w:val="41"/>
  </w:num>
  <w:num w:numId="3">
    <w:abstractNumId w:val="34"/>
  </w:num>
  <w:num w:numId="4">
    <w:abstractNumId w:val="37"/>
  </w:num>
  <w:num w:numId="5">
    <w:abstractNumId w:val="9"/>
  </w:num>
  <w:num w:numId="6">
    <w:abstractNumId w:val="39"/>
  </w:num>
  <w:num w:numId="7">
    <w:abstractNumId w:val="13"/>
  </w:num>
  <w:num w:numId="8">
    <w:abstractNumId w:val="3"/>
  </w:num>
  <w:num w:numId="9">
    <w:abstractNumId w:val="36"/>
  </w:num>
  <w:num w:numId="10">
    <w:abstractNumId w:val="32"/>
  </w:num>
  <w:num w:numId="11">
    <w:abstractNumId w:val="8"/>
  </w:num>
  <w:num w:numId="12">
    <w:abstractNumId w:val="6"/>
  </w:num>
  <w:num w:numId="13">
    <w:abstractNumId w:val="0"/>
  </w:num>
  <w:num w:numId="14">
    <w:abstractNumId w:val="14"/>
  </w:num>
  <w:num w:numId="15">
    <w:abstractNumId w:val="27"/>
  </w:num>
  <w:num w:numId="16">
    <w:abstractNumId w:val="15"/>
  </w:num>
  <w:num w:numId="17">
    <w:abstractNumId w:val="1"/>
  </w:num>
  <w:num w:numId="18">
    <w:abstractNumId w:val="2"/>
  </w:num>
  <w:num w:numId="19">
    <w:abstractNumId w:val="29"/>
  </w:num>
  <w:num w:numId="20">
    <w:abstractNumId w:val="10"/>
  </w:num>
  <w:num w:numId="21">
    <w:abstractNumId w:val="24"/>
  </w:num>
  <w:num w:numId="22">
    <w:abstractNumId w:val="28"/>
  </w:num>
  <w:num w:numId="23">
    <w:abstractNumId w:val="23"/>
  </w:num>
  <w:num w:numId="24">
    <w:abstractNumId w:val="40"/>
  </w:num>
  <w:num w:numId="25">
    <w:abstractNumId w:val="33"/>
  </w:num>
  <w:num w:numId="26">
    <w:abstractNumId w:val="7"/>
  </w:num>
  <w:num w:numId="27">
    <w:abstractNumId w:val="35"/>
  </w:num>
  <w:num w:numId="28">
    <w:abstractNumId w:val="19"/>
  </w:num>
  <w:num w:numId="29">
    <w:abstractNumId w:val="18"/>
  </w:num>
  <w:num w:numId="30">
    <w:abstractNumId w:val="31"/>
  </w:num>
  <w:num w:numId="31">
    <w:abstractNumId w:val="16"/>
  </w:num>
  <w:num w:numId="32">
    <w:abstractNumId w:val="4"/>
  </w:num>
  <w:num w:numId="33">
    <w:abstractNumId w:val="11"/>
  </w:num>
  <w:num w:numId="34">
    <w:abstractNumId w:val="21"/>
  </w:num>
  <w:num w:numId="35">
    <w:abstractNumId w:val="5"/>
  </w:num>
  <w:num w:numId="36">
    <w:abstractNumId w:val="12"/>
  </w:num>
  <w:num w:numId="37">
    <w:abstractNumId w:val="26"/>
  </w:num>
  <w:num w:numId="38">
    <w:abstractNumId w:val="30"/>
  </w:num>
  <w:num w:numId="39">
    <w:abstractNumId w:val="38"/>
  </w:num>
  <w:num w:numId="40">
    <w:abstractNumId w:val="22"/>
  </w:num>
  <w:num w:numId="41">
    <w:abstractNumId w:val="25"/>
  </w:num>
  <w:num w:numId="4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648B4"/>
    <w:rsid w:val="00065CDD"/>
    <w:rsid w:val="00092169"/>
    <w:rsid w:val="000A7931"/>
    <w:rsid w:val="00110CEE"/>
    <w:rsid w:val="00121942"/>
    <w:rsid w:val="00151C78"/>
    <w:rsid w:val="00163F63"/>
    <w:rsid w:val="001935D9"/>
    <w:rsid w:val="001A0916"/>
    <w:rsid w:val="001A7990"/>
    <w:rsid w:val="001A7D27"/>
    <w:rsid w:val="00221C95"/>
    <w:rsid w:val="002A370C"/>
    <w:rsid w:val="002A3E86"/>
    <w:rsid w:val="002C39F7"/>
    <w:rsid w:val="002E261D"/>
    <w:rsid w:val="002F48FD"/>
    <w:rsid w:val="002F6DE7"/>
    <w:rsid w:val="00304E56"/>
    <w:rsid w:val="00331515"/>
    <w:rsid w:val="00344FD6"/>
    <w:rsid w:val="00381E46"/>
    <w:rsid w:val="0038294B"/>
    <w:rsid w:val="003A2D86"/>
    <w:rsid w:val="003A47DA"/>
    <w:rsid w:val="003B56A4"/>
    <w:rsid w:val="003E3B87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70B8C"/>
    <w:rsid w:val="005C4E36"/>
    <w:rsid w:val="005D2506"/>
    <w:rsid w:val="00601564"/>
    <w:rsid w:val="0061725B"/>
    <w:rsid w:val="00640ED3"/>
    <w:rsid w:val="006423DA"/>
    <w:rsid w:val="0066294A"/>
    <w:rsid w:val="006653AF"/>
    <w:rsid w:val="006A1899"/>
    <w:rsid w:val="006D7352"/>
    <w:rsid w:val="006E6098"/>
    <w:rsid w:val="006F6796"/>
    <w:rsid w:val="006F7F91"/>
    <w:rsid w:val="00712A3E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51779"/>
    <w:rsid w:val="00981B90"/>
    <w:rsid w:val="009F1BD7"/>
    <w:rsid w:val="009F7D1F"/>
    <w:rsid w:val="00A21DB9"/>
    <w:rsid w:val="00A23285"/>
    <w:rsid w:val="00A51B8B"/>
    <w:rsid w:val="00A65E86"/>
    <w:rsid w:val="00A8200D"/>
    <w:rsid w:val="00AF0FC5"/>
    <w:rsid w:val="00B14B14"/>
    <w:rsid w:val="00B24141"/>
    <w:rsid w:val="00B72952"/>
    <w:rsid w:val="00B9752D"/>
    <w:rsid w:val="00BB4F11"/>
    <w:rsid w:val="00BC4E18"/>
    <w:rsid w:val="00BF1740"/>
    <w:rsid w:val="00C63ACF"/>
    <w:rsid w:val="00C77CD8"/>
    <w:rsid w:val="00C81FCC"/>
    <w:rsid w:val="00C87538"/>
    <w:rsid w:val="00D951E2"/>
    <w:rsid w:val="00DB1DA3"/>
    <w:rsid w:val="00DD6B5E"/>
    <w:rsid w:val="00E226DB"/>
    <w:rsid w:val="00E25DC4"/>
    <w:rsid w:val="00E43593"/>
    <w:rsid w:val="00E55904"/>
    <w:rsid w:val="00E55DE5"/>
    <w:rsid w:val="00E724AC"/>
    <w:rsid w:val="00E84472"/>
    <w:rsid w:val="00E86191"/>
    <w:rsid w:val="00E944EA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53F60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772C6B-7FF2-4242-AF21-F9DB77D5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26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22</cp:revision>
  <cp:lastPrinted>2025-04-04T13:15:00Z</cp:lastPrinted>
  <dcterms:created xsi:type="dcterms:W3CDTF">2025-04-06T03:13:00Z</dcterms:created>
  <dcterms:modified xsi:type="dcterms:W3CDTF">2025-04-21T02:38:00Z</dcterms:modified>
</cp:coreProperties>
</file>