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8C88D" w14:textId="3492B319" w:rsidR="00050B33" w:rsidRDefault="00050B33" w:rsidP="00050B33">
      <w:pPr>
        <w:jc w:val="center"/>
        <w:rPr>
          <w:rFonts w:ascii="標楷體" w:eastAsia="標楷體" w:hAnsi="標楷體"/>
          <w:b/>
          <w:bCs/>
        </w:rPr>
      </w:pPr>
      <w:r>
        <w:rPr>
          <w:rFonts w:ascii="標楷體" w:eastAsia="標楷體" w:hAnsi="標楷體" w:hint="eastAsia"/>
        </w:rPr>
        <w:t>企業面臨問題</w:t>
      </w:r>
    </w:p>
    <w:p w14:paraId="4E4828CE" w14:textId="5C1F8FB4" w:rsidR="000B326B" w:rsidRPr="000B326B" w:rsidRDefault="000B326B" w:rsidP="000B326B">
      <w:pPr>
        <w:rPr>
          <w:rFonts w:ascii="標楷體" w:eastAsia="標楷體" w:hAnsi="標楷體"/>
          <w:b/>
          <w:bCs/>
        </w:rPr>
      </w:pPr>
      <w:commentRangeStart w:id="0"/>
      <w:r w:rsidRPr="000B326B">
        <w:rPr>
          <w:rFonts w:ascii="標楷體" w:eastAsia="標楷體" w:hAnsi="標楷體"/>
          <w:b/>
          <w:bCs/>
        </w:rPr>
        <w:t>零信任架構</w:t>
      </w:r>
      <w:commentRangeEnd w:id="0"/>
      <w:r w:rsidR="00207AF3">
        <w:rPr>
          <w:rStyle w:val="ab"/>
        </w:rPr>
        <w:commentReference w:id="0"/>
      </w:r>
      <w:r w:rsidRPr="000B326B">
        <w:rPr>
          <w:rFonts w:ascii="標楷體" w:eastAsia="標楷體" w:hAnsi="標楷體"/>
          <w:b/>
          <w:bCs/>
        </w:rPr>
        <w:t xml:space="preserve"> (Zero Trust Architecture)</w:t>
      </w:r>
    </w:p>
    <w:p w14:paraId="41525428" w14:textId="77777777" w:rsidR="000B326B" w:rsidRPr="000B326B" w:rsidRDefault="000B326B" w:rsidP="000B326B">
      <w:pPr>
        <w:numPr>
          <w:ilvl w:val="0"/>
          <w:numId w:val="2"/>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：許多企業仍依賴傳統的邊界安全模型，認為</w:t>
      </w:r>
      <w:r w:rsidRPr="00EC5074">
        <w:rPr>
          <w:rFonts w:ascii="標楷體" w:eastAsia="標楷體" w:hAnsi="標楷體"/>
          <w:highlight w:val="yellow"/>
        </w:rPr>
        <w:t>內部網路</w:t>
      </w:r>
      <w:r w:rsidRPr="000B326B">
        <w:rPr>
          <w:rFonts w:ascii="標楷體" w:eastAsia="標楷體" w:hAnsi="標楷體"/>
        </w:rPr>
        <w:t>是安全的，但忽略了內部威脅和移動裝置等新風險。</w:t>
      </w:r>
    </w:p>
    <w:p w14:paraId="0E735CE6" w14:textId="77777777" w:rsidR="000B326B" w:rsidRPr="000B326B" w:rsidRDefault="000B326B" w:rsidP="000B326B">
      <w:pPr>
        <w:numPr>
          <w:ilvl w:val="0"/>
          <w:numId w:val="2"/>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：實施零信任模型，採用</w:t>
      </w:r>
      <w:commentRangeStart w:id="1"/>
      <w:r w:rsidRPr="000B326B">
        <w:rPr>
          <w:rFonts w:ascii="標楷體" w:eastAsia="標楷體" w:hAnsi="標楷體"/>
        </w:rPr>
        <w:t>最小權限原則</w:t>
      </w:r>
      <w:commentRangeEnd w:id="1"/>
      <w:r w:rsidR="00050B33">
        <w:rPr>
          <w:rStyle w:val="ab"/>
        </w:rPr>
        <w:commentReference w:id="1"/>
      </w:r>
      <w:r w:rsidRPr="000B326B">
        <w:rPr>
          <w:rFonts w:ascii="標楷體" w:eastAsia="標楷體" w:hAnsi="標楷體"/>
        </w:rPr>
        <w:t>、強身份驗證、多因素驗證（MFA）等技術。</w:t>
      </w:r>
    </w:p>
    <w:p w14:paraId="7ABF9946" w14:textId="77777777" w:rsidR="000B326B" w:rsidRPr="000B326B" w:rsidRDefault="000B326B" w:rsidP="000B326B">
      <w:pPr>
        <w:numPr>
          <w:ilvl w:val="0"/>
          <w:numId w:val="2"/>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：攻擊者一旦突破傳統邊界防護，內部系統很容易被橫向滲透。</w:t>
      </w:r>
    </w:p>
    <w:p w14:paraId="23681BB3" w14:textId="77777777" w:rsidR="000B326B" w:rsidRPr="00EC5074" w:rsidRDefault="000B326B" w:rsidP="000B326B">
      <w:pPr>
        <w:rPr>
          <w:rFonts w:ascii="標楷體" w:eastAsia="標楷體" w:hAnsi="標楷體"/>
        </w:rPr>
      </w:pPr>
      <w:r w:rsidRPr="000B326B">
        <w:rPr>
          <w:rFonts w:ascii="標楷體" w:eastAsia="標楷體" w:hAnsi="標楷體"/>
        </w:rPr>
        <w:pict w14:anchorId="0547F539">
          <v:rect id="_x0000_i1179" style="width:0;height:1.5pt" o:hralign="center" o:hrstd="t" o:hr="t" fillcolor="#a0a0a0" stroked="f"/>
        </w:pict>
      </w:r>
      <w:r w:rsidRPr="000B326B">
        <w:rPr>
          <w:rFonts w:ascii="標楷體" w:eastAsia="標楷體" w:hAnsi="標楷體"/>
          <w:b/>
          <w:bCs/>
        </w:rPr>
        <w:t>雲端安全 (Cloud Security)</w:t>
      </w:r>
    </w:p>
    <w:p w14:paraId="6BFB72DF" w14:textId="77777777" w:rsidR="000B326B" w:rsidRPr="000B326B" w:rsidRDefault="000B326B" w:rsidP="000B326B">
      <w:pPr>
        <w:numPr>
          <w:ilvl w:val="0"/>
          <w:numId w:val="3"/>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：企業在遷移到雲端時，未充分理解雲服務共享責任模型，或缺少雲端安全專家。</w:t>
      </w:r>
    </w:p>
    <w:p w14:paraId="2872D4D7" w14:textId="77777777" w:rsidR="000B326B" w:rsidRPr="000B326B" w:rsidRDefault="000B326B" w:rsidP="000B326B">
      <w:pPr>
        <w:numPr>
          <w:ilvl w:val="0"/>
          <w:numId w:val="3"/>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585C1173" w14:textId="77777777" w:rsidR="000B326B" w:rsidRPr="000B326B" w:rsidRDefault="000B326B" w:rsidP="000B326B">
      <w:pPr>
        <w:numPr>
          <w:ilvl w:val="1"/>
          <w:numId w:val="3"/>
        </w:numPr>
        <w:rPr>
          <w:rFonts w:ascii="標楷體" w:eastAsia="標楷體" w:hAnsi="標楷體"/>
        </w:rPr>
      </w:pPr>
      <w:r w:rsidRPr="000B326B">
        <w:rPr>
          <w:rFonts w:ascii="標楷體" w:eastAsia="標楷體" w:hAnsi="標楷體"/>
        </w:rPr>
        <w:t>未加密的雲</w:t>
      </w:r>
      <w:r w:rsidR="00B53E78">
        <w:rPr>
          <w:rFonts w:ascii="標楷體" w:eastAsia="標楷體" w:hAnsi="標楷體" w:hint="eastAsia"/>
        </w:rPr>
        <w:t>端</w:t>
      </w:r>
      <w:r w:rsidRPr="000B326B">
        <w:rPr>
          <w:rFonts w:ascii="標楷體" w:eastAsia="標楷體" w:hAnsi="標楷體"/>
        </w:rPr>
        <w:t>存儲。</w:t>
      </w:r>
    </w:p>
    <w:p w14:paraId="5F163E58" w14:textId="77777777" w:rsidR="000B326B" w:rsidRPr="000B326B" w:rsidRDefault="000B326B" w:rsidP="000B326B">
      <w:pPr>
        <w:numPr>
          <w:ilvl w:val="1"/>
          <w:numId w:val="3"/>
        </w:numPr>
        <w:rPr>
          <w:rFonts w:ascii="標楷體" w:eastAsia="標楷體" w:hAnsi="標楷體"/>
        </w:rPr>
      </w:pPr>
      <w:r w:rsidRPr="000B326B">
        <w:rPr>
          <w:rFonts w:ascii="標楷體" w:eastAsia="標楷體" w:hAnsi="標楷體"/>
        </w:rPr>
        <w:t>配置錯誤（例如公開的 S3 存儲桶）。</w:t>
      </w:r>
    </w:p>
    <w:p w14:paraId="7362A070" w14:textId="77777777" w:rsidR="000B326B" w:rsidRPr="000B326B" w:rsidRDefault="000B326B" w:rsidP="000B326B">
      <w:pPr>
        <w:numPr>
          <w:ilvl w:val="1"/>
          <w:numId w:val="3"/>
        </w:numPr>
        <w:rPr>
          <w:rFonts w:ascii="標楷體" w:eastAsia="標楷體" w:hAnsi="標楷體"/>
        </w:rPr>
      </w:pPr>
      <w:r w:rsidRPr="000B326B">
        <w:rPr>
          <w:rFonts w:ascii="標楷體" w:eastAsia="標楷體" w:hAnsi="標楷體"/>
        </w:rPr>
        <w:t>權限設置過於寬鬆。</w:t>
      </w:r>
    </w:p>
    <w:p w14:paraId="29B1ED2A" w14:textId="77777777" w:rsidR="000B326B" w:rsidRPr="000B326B" w:rsidRDefault="000B326B" w:rsidP="000B326B">
      <w:pPr>
        <w:numPr>
          <w:ilvl w:val="0"/>
          <w:numId w:val="3"/>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：使用雲安全配置工具（CSPM），監控和修復雲資源中的錯誤配置；實施資源加密與IAM（身份與存取管理）。</w:t>
      </w:r>
    </w:p>
    <w:p w14:paraId="29E41D21" w14:textId="77777777" w:rsidR="000B326B" w:rsidRPr="000B326B" w:rsidRDefault="000B326B" w:rsidP="000B326B">
      <w:pPr>
        <w:numPr>
          <w:ilvl w:val="0"/>
          <w:numId w:val="3"/>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：可能導致企業數據洩漏或被未授權訪問。</w:t>
      </w:r>
    </w:p>
    <w:p w14:paraId="2F3E4FA9" w14:textId="77777777" w:rsidR="000B326B" w:rsidRPr="000B326B" w:rsidRDefault="000B326B" w:rsidP="000B326B">
      <w:pPr>
        <w:rPr>
          <w:rFonts w:ascii="標楷體" w:eastAsia="標楷體" w:hAnsi="標楷體"/>
        </w:rPr>
      </w:pPr>
      <w:r w:rsidRPr="000B326B">
        <w:rPr>
          <w:rFonts w:ascii="標楷體" w:eastAsia="標楷體" w:hAnsi="標楷體"/>
        </w:rPr>
        <w:pict w14:anchorId="34974601">
          <v:rect id="_x0000_i1180" style="width:0;height:1.5pt" o:hralign="center" o:hrstd="t" o:hr="t" fillcolor="#a0a0a0" stroked="f"/>
        </w:pict>
      </w:r>
    </w:p>
    <w:p w14:paraId="0482C39D" w14:textId="77777777" w:rsidR="000B326B" w:rsidRPr="000B326B" w:rsidRDefault="000B326B" w:rsidP="000B326B">
      <w:pPr>
        <w:rPr>
          <w:rFonts w:ascii="標楷體" w:eastAsia="標楷體" w:hAnsi="標楷體"/>
          <w:b/>
          <w:bCs/>
        </w:rPr>
      </w:pPr>
      <w:proofErr w:type="gramStart"/>
      <w:r w:rsidRPr="000B326B">
        <w:rPr>
          <w:rFonts w:ascii="標楷體" w:eastAsia="標楷體" w:hAnsi="標楷體"/>
          <w:b/>
          <w:bCs/>
        </w:rPr>
        <w:t>資安事件</w:t>
      </w:r>
      <w:proofErr w:type="gramEnd"/>
      <w:r w:rsidRPr="000B326B">
        <w:rPr>
          <w:rFonts w:ascii="標楷體" w:eastAsia="標楷體" w:hAnsi="標楷體"/>
          <w:b/>
          <w:bCs/>
        </w:rPr>
        <w:t>回應與自動化 (SOAR)</w:t>
      </w:r>
    </w:p>
    <w:p w14:paraId="279720DF" w14:textId="77777777" w:rsidR="000B326B" w:rsidRPr="000B326B" w:rsidRDefault="000B326B" w:rsidP="000B326B">
      <w:pPr>
        <w:numPr>
          <w:ilvl w:val="0"/>
          <w:numId w:val="4"/>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：許多企業</w:t>
      </w:r>
      <w:r w:rsidRPr="00EC5074">
        <w:rPr>
          <w:rFonts w:ascii="標楷體" w:eastAsia="標楷體" w:hAnsi="標楷體"/>
          <w:highlight w:val="yellow"/>
        </w:rPr>
        <w:t>依賴人工</w:t>
      </w:r>
      <w:r w:rsidRPr="000B326B">
        <w:rPr>
          <w:rFonts w:ascii="標楷體" w:eastAsia="標楷體" w:hAnsi="標楷體"/>
        </w:rPr>
        <w:t>處理安全事件，缺乏事件應變自動化技術，導致回應延遲。</w:t>
      </w:r>
    </w:p>
    <w:p w14:paraId="6BD4E5BF" w14:textId="77777777" w:rsidR="000B326B" w:rsidRPr="000B326B" w:rsidRDefault="000B326B" w:rsidP="000B326B">
      <w:pPr>
        <w:numPr>
          <w:ilvl w:val="0"/>
          <w:numId w:val="4"/>
        </w:numPr>
        <w:rPr>
          <w:rFonts w:ascii="標楷體" w:eastAsia="標楷體" w:hAnsi="標楷體"/>
        </w:rPr>
      </w:pPr>
      <w:r w:rsidRPr="000B326B">
        <w:rPr>
          <w:rFonts w:ascii="標楷體" w:eastAsia="標楷體" w:hAnsi="標楷體"/>
          <w:b/>
          <w:bCs/>
        </w:rPr>
        <w:t>常見需求</w:t>
      </w:r>
      <w:r w:rsidRPr="000B326B">
        <w:rPr>
          <w:rFonts w:ascii="標楷體" w:eastAsia="標楷體" w:hAnsi="標楷體"/>
        </w:rPr>
        <w:t>：</w:t>
      </w:r>
    </w:p>
    <w:p w14:paraId="617ECF50" w14:textId="77777777" w:rsidR="000B326B" w:rsidRPr="000B326B" w:rsidRDefault="000B326B" w:rsidP="000B326B">
      <w:pPr>
        <w:numPr>
          <w:ilvl w:val="1"/>
          <w:numId w:val="4"/>
        </w:numPr>
        <w:rPr>
          <w:rFonts w:ascii="標楷體" w:eastAsia="標楷體" w:hAnsi="標楷體"/>
        </w:rPr>
      </w:pPr>
      <w:r w:rsidRPr="000B326B">
        <w:rPr>
          <w:rFonts w:ascii="標楷體" w:eastAsia="標楷體" w:hAnsi="標楷體"/>
        </w:rPr>
        <w:t>自動封鎖可疑 IP 或封鎖流量。</w:t>
      </w:r>
    </w:p>
    <w:p w14:paraId="58E424E0" w14:textId="77777777" w:rsidR="000B326B" w:rsidRPr="000B326B" w:rsidRDefault="000B326B" w:rsidP="000B326B">
      <w:pPr>
        <w:numPr>
          <w:ilvl w:val="1"/>
          <w:numId w:val="4"/>
        </w:numPr>
        <w:rPr>
          <w:rFonts w:ascii="標楷體" w:eastAsia="標楷體" w:hAnsi="標楷體"/>
        </w:rPr>
      </w:pPr>
      <w:r w:rsidRPr="000B326B">
        <w:rPr>
          <w:rFonts w:ascii="標楷體" w:eastAsia="標楷體" w:hAnsi="標楷體"/>
        </w:rPr>
        <w:t>快速分析日誌並觸發預警。</w:t>
      </w:r>
    </w:p>
    <w:p w14:paraId="43678608" w14:textId="77777777" w:rsidR="000B326B" w:rsidRPr="000B326B" w:rsidRDefault="000B326B" w:rsidP="000B326B">
      <w:pPr>
        <w:numPr>
          <w:ilvl w:val="0"/>
          <w:numId w:val="4"/>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：導入 SOAR 平台（如 Splunk Phantom、IBM Resilient），整合</w:t>
      </w:r>
      <w:proofErr w:type="gramStart"/>
      <w:r w:rsidRPr="000B326B">
        <w:rPr>
          <w:rFonts w:ascii="標楷體" w:eastAsia="標楷體" w:hAnsi="標楷體"/>
        </w:rPr>
        <w:t>多種資安工具</w:t>
      </w:r>
      <w:proofErr w:type="gramEnd"/>
      <w:r w:rsidRPr="000B326B">
        <w:rPr>
          <w:rFonts w:ascii="標楷體" w:eastAsia="標楷體" w:hAnsi="標楷體"/>
        </w:rPr>
        <w:t>並自動化響應流程。</w:t>
      </w:r>
    </w:p>
    <w:p w14:paraId="758DC6E1" w14:textId="77777777" w:rsidR="000B326B" w:rsidRPr="000B326B" w:rsidRDefault="000B326B" w:rsidP="000B326B">
      <w:pPr>
        <w:numPr>
          <w:ilvl w:val="0"/>
          <w:numId w:val="4"/>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：攻擊可能在企業回應前迅速擴散，增加損失風險。</w:t>
      </w:r>
    </w:p>
    <w:p w14:paraId="5B13AE1B" w14:textId="77777777" w:rsidR="000B326B" w:rsidRPr="000B326B" w:rsidRDefault="000B326B" w:rsidP="000B326B">
      <w:pPr>
        <w:rPr>
          <w:rFonts w:ascii="標楷體" w:eastAsia="標楷體" w:hAnsi="標楷體"/>
        </w:rPr>
      </w:pPr>
      <w:r w:rsidRPr="000B326B">
        <w:rPr>
          <w:rFonts w:ascii="標楷體" w:eastAsia="標楷體" w:hAnsi="標楷體"/>
        </w:rPr>
        <w:pict w14:anchorId="2A6553FB">
          <v:rect id="_x0000_i1181" style="width:0;height:1.5pt" o:hralign="center" o:hrstd="t" o:hr="t" fillcolor="#a0a0a0" stroked="f"/>
        </w:pict>
      </w:r>
    </w:p>
    <w:p w14:paraId="1D0B3221" w14:textId="77777777" w:rsidR="000B326B" w:rsidRPr="000B326B" w:rsidRDefault="000B326B" w:rsidP="000B326B">
      <w:pPr>
        <w:rPr>
          <w:rFonts w:ascii="標楷體" w:eastAsia="標楷體" w:hAnsi="標楷體"/>
          <w:b/>
          <w:bCs/>
        </w:rPr>
      </w:pPr>
      <w:r w:rsidRPr="000B326B">
        <w:rPr>
          <w:rFonts w:ascii="標楷體" w:eastAsia="標楷體" w:hAnsi="標楷體"/>
          <w:b/>
          <w:bCs/>
        </w:rPr>
        <w:t>供應鏈安全 (Supply Chain Security)</w:t>
      </w:r>
    </w:p>
    <w:p w14:paraId="518EDA2E" w14:textId="77777777" w:rsidR="000B326B" w:rsidRPr="000B326B" w:rsidRDefault="000B326B" w:rsidP="000B326B">
      <w:pPr>
        <w:numPr>
          <w:ilvl w:val="0"/>
          <w:numId w:val="5"/>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：忽視了</w:t>
      </w:r>
      <w:r w:rsidRPr="00050B33">
        <w:rPr>
          <w:rFonts w:ascii="標楷體" w:eastAsia="標楷體" w:hAnsi="標楷體"/>
          <w:highlight w:val="yellow"/>
        </w:rPr>
        <w:t>第三方</w:t>
      </w:r>
      <w:r w:rsidRPr="000B326B">
        <w:rPr>
          <w:rFonts w:ascii="標楷體" w:eastAsia="標楷體" w:hAnsi="標楷體"/>
        </w:rPr>
        <w:t>供應商、軟體或 API 的安全性。</w:t>
      </w:r>
    </w:p>
    <w:p w14:paraId="7054E768" w14:textId="77777777" w:rsidR="000B326B" w:rsidRPr="000B326B" w:rsidRDefault="000B326B" w:rsidP="000B326B">
      <w:pPr>
        <w:numPr>
          <w:ilvl w:val="0"/>
          <w:numId w:val="5"/>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043E72AD" w14:textId="77777777" w:rsidR="000B326B" w:rsidRPr="000B326B" w:rsidRDefault="000B326B" w:rsidP="000B326B">
      <w:pPr>
        <w:numPr>
          <w:ilvl w:val="1"/>
          <w:numId w:val="5"/>
        </w:numPr>
        <w:rPr>
          <w:rFonts w:ascii="標楷體" w:eastAsia="標楷體" w:hAnsi="標楷體"/>
        </w:rPr>
      </w:pPr>
      <w:r w:rsidRPr="000B326B">
        <w:rPr>
          <w:rFonts w:ascii="標楷體" w:eastAsia="標楷體" w:hAnsi="標楷體"/>
        </w:rPr>
        <w:t>使用未經安全審查的第三方軟體。</w:t>
      </w:r>
    </w:p>
    <w:p w14:paraId="6AC20DEB" w14:textId="77777777" w:rsidR="000B326B" w:rsidRPr="000B326B" w:rsidRDefault="000B326B" w:rsidP="000B326B">
      <w:pPr>
        <w:numPr>
          <w:ilvl w:val="1"/>
          <w:numId w:val="5"/>
        </w:numPr>
        <w:rPr>
          <w:rFonts w:ascii="標楷體" w:eastAsia="標楷體" w:hAnsi="標楷體"/>
        </w:rPr>
      </w:pPr>
      <w:r w:rsidRPr="000B326B">
        <w:rPr>
          <w:rFonts w:ascii="標楷體" w:eastAsia="標楷體" w:hAnsi="標楷體"/>
        </w:rPr>
        <w:t>未監控供應鏈中可能的惡意代碼注入。</w:t>
      </w:r>
    </w:p>
    <w:p w14:paraId="319CDD9E" w14:textId="77777777" w:rsidR="000B326B" w:rsidRPr="000B326B" w:rsidRDefault="000B326B" w:rsidP="000B326B">
      <w:pPr>
        <w:numPr>
          <w:ilvl w:val="0"/>
          <w:numId w:val="5"/>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：實施軟體物料清單（SBOM），追蹤所有使用的軟體組件及其來源；定期審核供應商的安全性。</w:t>
      </w:r>
    </w:p>
    <w:p w14:paraId="69EEC9CB" w14:textId="77777777" w:rsidR="000B326B" w:rsidRPr="000B326B" w:rsidRDefault="000B326B" w:rsidP="000B326B">
      <w:pPr>
        <w:numPr>
          <w:ilvl w:val="0"/>
          <w:numId w:val="5"/>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：供應鏈攻擊會使惡意軟體進入內部系統，例如 2020 年 SolarWinds 攻擊事件。</w:t>
      </w:r>
    </w:p>
    <w:p w14:paraId="08C050F5" w14:textId="77777777" w:rsidR="000B326B" w:rsidRPr="000B326B" w:rsidRDefault="000B326B" w:rsidP="000B326B">
      <w:pPr>
        <w:rPr>
          <w:rFonts w:ascii="標楷體" w:eastAsia="標楷體" w:hAnsi="標楷體"/>
        </w:rPr>
      </w:pPr>
      <w:r w:rsidRPr="000B326B">
        <w:rPr>
          <w:rFonts w:ascii="標楷體" w:eastAsia="標楷體" w:hAnsi="標楷體"/>
        </w:rPr>
        <w:pict w14:anchorId="0C537FD4">
          <v:rect id="_x0000_i1182" style="width:0;height:1.5pt" o:hralign="center" o:hrstd="t" o:hr="t" fillcolor="#a0a0a0" stroked="f"/>
        </w:pict>
      </w:r>
    </w:p>
    <w:p w14:paraId="54EE832C" w14:textId="77777777" w:rsidR="000B326B" w:rsidRPr="000B326B" w:rsidRDefault="000B326B" w:rsidP="000B326B">
      <w:pPr>
        <w:rPr>
          <w:rFonts w:ascii="標楷體" w:eastAsia="標楷體" w:hAnsi="標楷體"/>
          <w:b/>
          <w:bCs/>
        </w:rPr>
      </w:pPr>
      <w:r w:rsidRPr="000B326B">
        <w:rPr>
          <w:rFonts w:ascii="標楷體" w:eastAsia="標楷體" w:hAnsi="標楷體"/>
          <w:b/>
          <w:bCs/>
        </w:rPr>
        <w:lastRenderedPageBreak/>
        <w:t>偵測與回應技術 (EDR/XDR/MDR)</w:t>
      </w:r>
    </w:p>
    <w:p w14:paraId="5D2B035A" w14:textId="77777777" w:rsidR="000B326B" w:rsidRPr="000B326B" w:rsidRDefault="000B326B" w:rsidP="000B326B">
      <w:pPr>
        <w:numPr>
          <w:ilvl w:val="0"/>
          <w:numId w:val="6"/>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：傳統的防毒軟體無法對抗</w:t>
      </w:r>
      <w:commentRangeStart w:id="2"/>
      <w:r w:rsidRPr="000B326B">
        <w:rPr>
          <w:rFonts w:ascii="標楷體" w:eastAsia="標楷體" w:hAnsi="標楷體"/>
        </w:rPr>
        <w:t>現代化威脅</w:t>
      </w:r>
      <w:commentRangeEnd w:id="2"/>
      <w:r w:rsidR="00EC49C1">
        <w:rPr>
          <w:rStyle w:val="ab"/>
        </w:rPr>
        <w:commentReference w:id="2"/>
      </w:r>
      <w:r w:rsidRPr="000B326B">
        <w:rPr>
          <w:rFonts w:ascii="標楷體" w:eastAsia="標楷體" w:hAnsi="標楷體"/>
        </w:rPr>
        <w:t>（如勒索軟體和零日攻擊）。</w:t>
      </w:r>
    </w:p>
    <w:p w14:paraId="562C81C4" w14:textId="77777777" w:rsidR="000B326B" w:rsidRPr="000B326B" w:rsidRDefault="000B326B" w:rsidP="000B326B">
      <w:pPr>
        <w:numPr>
          <w:ilvl w:val="0"/>
          <w:numId w:val="6"/>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047B0F87" w14:textId="77777777" w:rsidR="000B326B" w:rsidRPr="000B326B" w:rsidRDefault="000B326B" w:rsidP="000B326B">
      <w:pPr>
        <w:numPr>
          <w:ilvl w:val="1"/>
          <w:numId w:val="6"/>
        </w:numPr>
        <w:rPr>
          <w:rFonts w:ascii="標楷體" w:eastAsia="標楷體" w:hAnsi="標楷體"/>
        </w:rPr>
      </w:pPr>
      <w:r w:rsidRPr="000B326B">
        <w:rPr>
          <w:rFonts w:ascii="標楷體" w:eastAsia="標楷體" w:hAnsi="標楷體"/>
        </w:rPr>
        <w:t>使用端點偵測與回應 (EDR) 工具，監控並響應端點設備中的異常行為。</w:t>
      </w:r>
    </w:p>
    <w:p w14:paraId="000F60EC" w14:textId="77777777" w:rsidR="000B326B" w:rsidRPr="000B326B" w:rsidRDefault="000B326B" w:rsidP="000B326B">
      <w:pPr>
        <w:numPr>
          <w:ilvl w:val="1"/>
          <w:numId w:val="6"/>
        </w:numPr>
        <w:rPr>
          <w:rFonts w:ascii="標楷體" w:eastAsia="標楷體" w:hAnsi="標楷體"/>
        </w:rPr>
      </w:pPr>
      <w:r w:rsidRPr="000B326B">
        <w:rPr>
          <w:rFonts w:ascii="標楷體" w:eastAsia="標楷體" w:hAnsi="標楷體"/>
        </w:rPr>
        <w:t>進一步擴展為跨平台偵測與回應 (XDR)，整合網路、伺服器和應用程式層級的數據。</w:t>
      </w:r>
    </w:p>
    <w:p w14:paraId="6905FE05" w14:textId="77777777" w:rsidR="000B326B" w:rsidRPr="000B326B" w:rsidRDefault="000B326B" w:rsidP="000B326B">
      <w:pPr>
        <w:numPr>
          <w:ilvl w:val="0"/>
          <w:numId w:val="6"/>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：如果缺乏這些工具，企業可能無法在攻擊早期偵測出問題。</w:t>
      </w:r>
    </w:p>
    <w:p w14:paraId="25EF002D" w14:textId="77777777" w:rsidR="000B326B" w:rsidRPr="00EC5074" w:rsidRDefault="000B326B" w:rsidP="000B326B">
      <w:pPr>
        <w:rPr>
          <w:rFonts w:ascii="標楷體" w:eastAsia="標楷體" w:hAnsi="標楷體"/>
        </w:rPr>
      </w:pPr>
      <w:r w:rsidRPr="000B326B">
        <w:rPr>
          <w:rFonts w:ascii="標楷體" w:eastAsia="標楷體" w:hAnsi="標楷體"/>
        </w:rPr>
        <w:pict w14:anchorId="7A5BB1F7">
          <v:rect id="_x0000_i1183" style="width:0;height:1.5pt" o:hralign="center" o:hrstd="t" o:hr="t" fillcolor="#a0a0a0" stroked="f"/>
        </w:pict>
      </w:r>
      <w:r w:rsidRPr="000B326B">
        <w:rPr>
          <w:rFonts w:ascii="標楷體" w:eastAsia="標楷體" w:hAnsi="標楷體"/>
          <w:b/>
          <w:bCs/>
        </w:rPr>
        <w:t>資料分類與保護 (Data Classification &amp; Protection)</w:t>
      </w:r>
    </w:p>
    <w:p w14:paraId="5CE69736" w14:textId="77777777" w:rsidR="000B326B" w:rsidRPr="000B326B" w:rsidRDefault="000B326B" w:rsidP="000B326B">
      <w:pPr>
        <w:numPr>
          <w:ilvl w:val="0"/>
          <w:numId w:val="7"/>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：企業未有效識別敏感數據，導致所有數據均處於</w:t>
      </w:r>
      <w:r w:rsidRPr="000927C1">
        <w:rPr>
          <w:rFonts w:ascii="標楷體" w:eastAsia="標楷體" w:hAnsi="標楷體"/>
          <w:highlight w:val="yellow"/>
        </w:rPr>
        <w:t>相同的防護</w:t>
      </w:r>
      <w:r w:rsidRPr="000B326B">
        <w:rPr>
          <w:rFonts w:ascii="標楷體" w:eastAsia="標楷體" w:hAnsi="標楷體"/>
        </w:rPr>
        <w:t>層。</w:t>
      </w:r>
    </w:p>
    <w:p w14:paraId="1543DCCB" w14:textId="77777777" w:rsidR="000B326B" w:rsidRPr="000B326B" w:rsidRDefault="000B326B" w:rsidP="000B326B">
      <w:pPr>
        <w:numPr>
          <w:ilvl w:val="0"/>
          <w:numId w:val="7"/>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677A19FB" w14:textId="77777777" w:rsidR="000B326B" w:rsidRPr="000B326B" w:rsidRDefault="000B326B" w:rsidP="000B326B">
      <w:pPr>
        <w:numPr>
          <w:ilvl w:val="1"/>
          <w:numId w:val="7"/>
        </w:numPr>
        <w:rPr>
          <w:rFonts w:ascii="標楷體" w:eastAsia="標楷體" w:hAnsi="標楷體"/>
        </w:rPr>
      </w:pPr>
      <w:r w:rsidRPr="000B326B">
        <w:rPr>
          <w:rFonts w:ascii="標楷體" w:eastAsia="標楷體" w:hAnsi="標楷體"/>
        </w:rPr>
        <w:t>缺乏數據分類政策（如分級為機密、公開、內部使用等）。</w:t>
      </w:r>
    </w:p>
    <w:p w14:paraId="5243A1E7" w14:textId="77777777" w:rsidR="000B326B" w:rsidRPr="000B326B" w:rsidRDefault="000B326B" w:rsidP="000B326B">
      <w:pPr>
        <w:numPr>
          <w:ilvl w:val="1"/>
          <w:numId w:val="7"/>
        </w:numPr>
        <w:rPr>
          <w:rFonts w:ascii="標楷體" w:eastAsia="標楷體" w:hAnsi="標楷體"/>
        </w:rPr>
      </w:pPr>
      <w:r w:rsidRPr="000B326B">
        <w:rPr>
          <w:rFonts w:ascii="標楷體" w:eastAsia="標楷體" w:hAnsi="標楷體"/>
        </w:rPr>
        <w:t>未加密傳輸與靜態存儲的數據。</w:t>
      </w:r>
    </w:p>
    <w:p w14:paraId="07A6EE18" w14:textId="77777777" w:rsidR="000B326B" w:rsidRPr="000B326B" w:rsidRDefault="000B326B" w:rsidP="000B326B">
      <w:pPr>
        <w:numPr>
          <w:ilvl w:val="0"/>
          <w:numId w:val="7"/>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2A08B3A9" w14:textId="77777777" w:rsidR="000B326B" w:rsidRPr="000B326B" w:rsidRDefault="000B326B" w:rsidP="000B326B">
      <w:pPr>
        <w:numPr>
          <w:ilvl w:val="1"/>
          <w:numId w:val="7"/>
        </w:numPr>
        <w:rPr>
          <w:rFonts w:ascii="標楷體" w:eastAsia="標楷體" w:hAnsi="標楷體"/>
        </w:rPr>
      </w:pPr>
      <w:r w:rsidRPr="000B326B">
        <w:rPr>
          <w:rFonts w:ascii="標楷體" w:eastAsia="標楷體" w:hAnsi="標楷體"/>
        </w:rPr>
        <w:t>部署 DLP（資料外</w:t>
      </w:r>
      <w:proofErr w:type="gramStart"/>
      <w:r w:rsidRPr="000B326B">
        <w:rPr>
          <w:rFonts w:ascii="標楷體" w:eastAsia="標楷體" w:hAnsi="標楷體"/>
        </w:rPr>
        <w:t>洩</w:t>
      </w:r>
      <w:proofErr w:type="gramEnd"/>
      <w:r w:rsidRPr="000B326B">
        <w:rPr>
          <w:rFonts w:ascii="標楷體" w:eastAsia="標楷體" w:hAnsi="標楷體"/>
        </w:rPr>
        <w:t>防護）工具，如 Symantec DLP、McAfee DLP。</w:t>
      </w:r>
    </w:p>
    <w:p w14:paraId="2AE122ED" w14:textId="77777777" w:rsidR="000B326B" w:rsidRPr="000B326B" w:rsidRDefault="000B326B" w:rsidP="000B326B">
      <w:pPr>
        <w:numPr>
          <w:ilvl w:val="1"/>
          <w:numId w:val="7"/>
        </w:numPr>
        <w:rPr>
          <w:rFonts w:ascii="標楷體" w:eastAsia="標楷體" w:hAnsi="標楷體"/>
        </w:rPr>
      </w:pPr>
      <w:r w:rsidRPr="000B326B">
        <w:rPr>
          <w:rFonts w:ascii="標楷體" w:eastAsia="標楷體" w:hAnsi="標楷體"/>
        </w:rPr>
        <w:t>實施數據加密（AES256）與權限控制。</w:t>
      </w:r>
    </w:p>
    <w:p w14:paraId="1A05B158" w14:textId="77777777" w:rsidR="000B326B" w:rsidRPr="000B326B" w:rsidRDefault="000B326B" w:rsidP="000B326B">
      <w:pPr>
        <w:numPr>
          <w:ilvl w:val="0"/>
          <w:numId w:val="7"/>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：敏感資料容易被未授權的用戶存取，或在洩漏後導致合</w:t>
      </w:r>
      <w:proofErr w:type="gramStart"/>
      <w:r w:rsidRPr="000B326B">
        <w:rPr>
          <w:rFonts w:ascii="標楷體" w:eastAsia="標楷體" w:hAnsi="標楷體"/>
        </w:rPr>
        <w:t>規</w:t>
      </w:r>
      <w:proofErr w:type="gramEnd"/>
      <w:r w:rsidRPr="000B326B">
        <w:rPr>
          <w:rFonts w:ascii="標楷體" w:eastAsia="標楷體" w:hAnsi="標楷體"/>
        </w:rPr>
        <w:t>問題（如 GDPR 罰款）。</w:t>
      </w:r>
    </w:p>
    <w:p w14:paraId="67714F3D" w14:textId="77777777" w:rsidR="000B326B" w:rsidRPr="00EC5074" w:rsidRDefault="000B326B" w:rsidP="000B326B">
      <w:pPr>
        <w:rPr>
          <w:rFonts w:ascii="標楷體" w:eastAsia="標楷體" w:hAnsi="標楷體"/>
        </w:rPr>
      </w:pPr>
      <w:r w:rsidRPr="000B326B">
        <w:rPr>
          <w:rFonts w:ascii="標楷體" w:eastAsia="標楷體" w:hAnsi="標楷體"/>
        </w:rPr>
        <w:pict w14:anchorId="2AC75BA6">
          <v:rect id="_x0000_i1184" style="width:0;height:1.5pt" o:hralign="center" o:hrstd="t" o:hr="t" fillcolor="#a0a0a0" stroked="f"/>
        </w:pict>
      </w:r>
      <w:r w:rsidRPr="000B326B">
        <w:rPr>
          <w:rFonts w:ascii="標楷體" w:eastAsia="標楷體" w:hAnsi="標楷體"/>
          <w:b/>
          <w:bCs/>
        </w:rPr>
        <w:t>行為異常檢測與人工智慧應用 (AI/ML for Anomaly Detection)</w:t>
      </w:r>
    </w:p>
    <w:p w14:paraId="00F9C1F0" w14:textId="77777777" w:rsidR="000B326B" w:rsidRPr="000B326B" w:rsidRDefault="000B326B" w:rsidP="000B326B">
      <w:pPr>
        <w:numPr>
          <w:ilvl w:val="0"/>
          <w:numId w:val="8"/>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：缺少資源實施或專業能力來運用人工智慧進行威脅偵測。</w:t>
      </w:r>
    </w:p>
    <w:p w14:paraId="0891C173" w14:textId="77777777" w:rsidR="000B326B" w:rsidRPr="000B326B" w:rsidRDefault="000B326B" w:rsidP="000B326B">
      <w:pPr>
        <w:numPr>
          <w:ilvl w:val="0"/>
          <w:numId w:val="8"/>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5AB7012A" w14:textId="77777777" w:rsidR="000B326B" w:rsidRPr="000B326B" w:rsidRDefault="000B326B" w:rsidP="000B326B">
      <w:pPr>
        <w:numPr>
          <w:ilvl w:val="1"/>
          <w:numId w:val="8"/>
        </w:numPr>
        <w:rPr>
          <w:rFonts w:ascii="標楷體" w:eastAsia="標楷體" w:hAnsi="標楷體"/>
        </w:rPr>
      </w:pPr>
      <w:r w:rsidRPr="000B326B">
        <w:rPr>
          <w:rFonts w:ascii="標楷體" w:eastAsia="標楷體" w:hAnsi="標楷體"/>
        </w:rPr>
        <w:t>使用機器學習模型分析日誌與網路流量，偵測異常行為（如使用者行為異常或非正常工作時間的存取）。</w:t>
      </w:r>
    </w:p>
    <w:p w14:paraId="39B489ED" w14:textId="77777777" w:rsidR="000B326B" w:rsidRPr="000B326B" w:rsidRDefault="000B326B" w:rsidP="000B326B">
      <w:pPr>
        <w:numPr>
          <w:ilvl w:val="1"/>
          <w:numId w:val="8"/>
        </w:numPr>
        <w:rPr>
          <w:rFonts w:ascii="標楷體" w:eastAsia="標楷體" w:hAnsi="標楷體"/>
        </w:rPr>
      </w:pPr>
      <w:r w:rsidRPr="000B326B">
        <w:rPr>
          <w:rFonts w:ascii="標楷體" w:eastAsia="標楷體" w:hAnsi="標楷體"/>
        </w:rPr>
        <w:t>工具示例：Splunk Machine Learning Toolkit、Azure Sentinel。</w:t>
      </w:r>
    </w:p>
    <w:p w14:paraId="5E1C2D33" w14:textId="77777777" w:rsidR="000B326B" w:rsidRPr="000B326B" w:rsidRDefault="000B326B" w:rsidP="000B326B">
      <w:pPr>
        <w:numPr>
          <w:ilvl w:val="0"/>
          <w:numId w:val="8"/>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：企業難以察覺零日攻擊或慢速滲透攻擊。</w:t>
      </w:r>
    </w:p>
    <w:p w14:paraId="79FEF123" w14:textId="77777777" w:rsidR="000B326B" w:rsidRPr="000B326B" w:rsidRDefault="000B326B" w:rsidP="000B326B">
      <w:pPr>
        <w:rPr>
          <w:rFonts w:ascii="標楷體" w:eastAsia="標楷體" w:hAnsi="標楷體"/>
        </w:rPr>
      </w:pPr>
      <w:r w:rsidRPr="000B326B">
        <w:rPr>
          <w:rFonts w:ascii="標楷體" w:eastAsia="標楷體" w:hAnsi="標楷體"/>
        </w:rPr>
        <w:pict w14:anchorId="3D13C027">
          <v:rect id="_x0000_i1185" style="width:0;height:1.5pt" o:hralign="center" o:hrstd="t" o:hr="t" fillcolor="#a0a0a0" stroked="f"/>
        </w:pict>
      </w:r>
    </w:p>
    <w:p w14:paraId="4475D655" w14:textId="77777777" w:rsidR="000B326B" w:rsidRPr="000B326B" w:rsidRDefault="000B326B" w:rsidP="000B326B">
      <w:pPr>
        <w:rPr>
          <w:rFonts w:ascii="標楷體" w:eastAsia="標楷體" w:hAnsi="標楷體"/>
          <w:b/>
          <w:bCs/>
        </w:rPr>
      </w:pPr>
      <w:r w:rsidRPr="000B326B">
        <w:rPr>
          <w:rFonts w:ascii="標楷體" w:eastAsia="標楷體" w:hAnsi="標楷體"/>
          <w:b/>
          <w:bCs/>
        </w:rPr>
        <w:t>人為因素防護 (User Awareness and Training)</w:t>
      </w:r>
    </w:p>
    <w:p w14:paraId="77AC5637" w14:textId="77777777" w:rsidR="000B326B" w:rsidRPr="000B326B" w:rsidRDefault="000B326B" w:rsidP="000B326B">
      <w:pPr>
        <w:numPr>
          <w:ilvl w:val="0"/>
          <w:numId w:val="9"/>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：企業低估了員工的錯誤操作或釣魚攻擊的風險。</w:t>
      </w:r>
    </w:p>
    <w:p w14:paraId="297465EE" w14:textId="77777777" w:rsidR="000B326B" w:rsidRPr="000B326B" w:rsidRDefault="000B326B" w:rsidP="000B326B">
      <w:pPr>
        <w:numPr>
          <w:ilvl w:val="0"/>
          <w:numId w:val="9"/>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71772F4E" w14:textId="77777777" w:rsidR="000B326B" w:rsidRPr="000B326B" w:rsidRDefault="000B326B" w:rsidP="000B326B">
      <w:pPr>
        <w:numPr>
          <w:ilvl w:val="1"/>
          <w:numId w:val="9"/>
        </w:numPr>
        <w:rPr>
          <w:rFonts w:ascii="標楷體" w:eastAsia="標楷體" w:hAnsi="標楷體"/>
        </w:rPr>
      </w:pPr>
      <w:r w:rsidRPr="000B326B">
        <w:rPr>
          <w:rFonts w:ascii="標楷體" w:eastAsia="標楷體" w:hAnsi="標楷體"/>
        </w:rPr>
        <w:t>未定期</w:t>
      </w:r>
      <w:proofErr w:type="gramStart"/>
      <w:r w:rsidRPr="000B326B">
        <w:rPr>
          <w:rFonts w:ascii="標楷體" w:eastAsia="標楷體" w:hAnsi="標楷體"/>
        </w:rPr>
        <w:t>進行資安教育</w:t>
      </w:r>
      <w:proofErr w:type="gramEnd"/>
      <w:r w:rsidRPr="000B326B">
        <w:rPr>
          <w:rFonts w:ascii="標楷體" w:eastAsia="標楷體" w:hAnsi="標楷體"/>
        </w:rPr>
        <w:t>。</w:t>
      </w:r>
    </w:p>
    <w:p w14:paraId="045EA6FF" w14:textId="77777777" w:rsidR="000B326B" w:rsidRPr="000B326B" w:rsidRDefault="000B326B" w:rsidP="000B326B">
      <w:pPr>
        <w:numPr>
          <w:ilvl w:val="1"/>
          <w:numId w:val="9"/>
        </w:numPr>
        <w:rPr>
          <w:rFonts w:ascii="標楷體" w:eastAsia="標楷體" w:hAnsi="標楷體"/>
        </w:rPr>
      </w:pPr>
      <w:r w:rsidRPr="000B326B">
        <w:rPr>
          <w:rFonts w:ascii="標楷體" w:eastAsia="標楷體" w:hAnsi="標楷體"/>
        </w:rPr>
        <w:t>無法跟蹤員工安全意識的提升情況。</w:t>
      </w:r>
    </w:p>
    <w:p w14:paraId="3E39283A" w14:textId="77777777" w:rsidR="000B326B" w:rsidRPr="000B326B" w:rsidRDefault="000B326B" w:rsidP="000B326B">
      <w:pPr>
        <w:numPr>
          <w:ilvl w:val="0"/>
          <w:numId w:val="9"/>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 xml:space="preserve">：實施模擬釣魚攻擊平台（如 </w:t>
      </w:r>
      <w:proofErr w:type="spellStart"/>
      <w:r w:rsidRPr="000B326B">
        <w:rPr>
          <w:rFonts w:ascii="標楷體" w:eastAsia="標楷體" w:hAnsi="標楷體"/>
        </w:rPr>
        <w:t>GoPhish</w:t>
      </w:r>
      <w:proofErr w:type="spellEnd"/>
      <w:r w:rsidRPr="000B326B">
        <w:rPr>
          <w:rFonts w:ascii="標楷體" w:eastAsia="標楷體" w:hAnsi="標楷體"/>
        </w:rPr>
        <w:t>），並</w:t>
      </w:r>
      <w:proofErr w:type="gramStart"/>
      <w:r w:rsidRPr="000B326B">
        <w:rPr>
          <w:rFonts w:ascii="標楷體" w:eastAsia="標楷體" w:hAnsi="標楷體"/>
        </w:rPr>
        <w:t>結合資安課程</w:t>
      </w:r>
      <w:proofErr w:type="gramEnd"/>
      <w:r w:rsidRPr="000B326B">
        <w:rPr>
          <w:rFonts w:ascii="標楷體" w:eastAsia="標楷體" w:hAnsi="標楷體"/>
        </w:rPr>
        <w:t>學習</w:t>
      </w:r>
      <w:r w:rsidRPr="000B326B">
        <w:rPr>
          <w:rFonts w:ascii="標楷體" w:eastAsia="標楷體" w:hAnsi="標楷體"/>
        </w:rPr>
        <w:lastRenderedPageBreak/>
        <w:t xml:space="preserve">平台（如 </w:t>
      </w:r>
      <w:proofErr w:type="spellStart"/>
      <w:r w:rsidRPr="000B326B">
        <w:rPr>
          <w:rFonts w:ascii="標楷體" w:eastAsia="標楷體" w:hAnsi="標楷體"/>
        </w:rPr>
        <w:t>Cybrary</w:t>
      </w:r>
      <w:proofErr w:type="spellEnd"/>
      <w:r w:rsidRPr="000B326B">
        <w:rPr>
          <w:rFonts w:ascii="標楷體" w:eastAsia="標楷體" w:hAnsi="標楷體"/>
        </w:rPr>
        <w:t>）。</w:t>
      </w:r>
    </w:p>
    <w:p w14:paraId="31C91DA0" w14:textId="77777777" w:rsidR="000B326B" w:rsidRPr="000B326B" w:rsidRDefault="000B326B" w:rsidP="000B326B">
      <w:pPr>
        <w:numPr>
          <w:ilvl w:val="0"/>
          <w:numId w:val="9"/>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：員工成為攻擊的主要突破點，特別是在勒索軟體和社交工程攻擊中。</w:t>
      </w:r>
    </w:p>
    <w:p w14:paraId="0B8253D4" w14:textId="77777777" w:rsidR="000B326B" w:rsidRPr="000B326B" w:rsidRDefault="000B326B" w:rsidP="000B326B">
      <w:pPr>
        <w:rPr>
          <w:rFonts w:ascii="標楷體" w:eastAsia="標楷體" w:hAnsi="標楷體"/>
        </w:rPr>
      </w:pPr>
      <w:r w:rsidRPr="000B326B">
        <w:rPr>
          <w:rFonts w:ascii="標楷體" w:eastAsia="標楷體" w:hAnsi="標楷體"/>
        </w:rPr>
        <w:pict w14:anchorId="39BF71A2">
          <v:rect id="_x0000_i1186" style="width:0;height:1.5pt" o:hralign="center" o:hrstd="t" o:hr="t" fillcolor="#a0a0a0" stroked="f"/>
        </w:pict>
      </w:r>
    </w:p>
    <w:p w14:paraId="21D6912F" w14:textId="77777777" w:rsidR="000B326B" w:rsidRPr="000B326B" w:rsidRDefault="000B326B" w:rsidP="000B326B">
      <w:pPr>
        <w:rPr>
          <w:rFonts w:ascii="標楷體" w:eastAsia="標楷體" w:hAnsi="標楷體"/>
          <w:b/>
          <w:bCs/>
        </w:rPr>
      </w:pPr>
      <w:r w:rsidRPr="000B326B">
        <w:rPr>
          <w:rFonts w:ascii="標楷體" w:eastAsia="標楷體" w:hAnsi="標楷體"/>
          <w:b/>
          <w:bCs/>
        </w:rPr>
        <w:t>API 安全性 (API Security)</w:t>
      </w:r>
    </w:p>
    <w:p w14:paraId="3F8C6F26" w14:textId="77777777" w:rsidR="000B326B" w:rsidRPr="000B326B" w:rsidRDefault="000B326B" w:rsidP="000B326B">
      <w:pPr>
        <w:numPr>
          <w:ilvl w:val="0"/>
          <w:numId w:val="10"/>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 xml:space="preserve">：企業對 </w:t>
      </w:r>
      <w:commentRangeStart w:id="3"/>
      <w:r w:rsidRPr="000B326B">
        <w:rPr>
          <w:rFonts w:ascii="標楷體" w:eastAsia="標楷體" w:hAnsi="標楷體"/>
        </w:rPr>
        <w:t xml:space="preserve">API </w:t>
      </w:r>
      <w:commentRangeEnd w:id="3"/>
      <w:r w:rsidR="00B026F8">
        <w:rPr>
          <w:rStyle w:val="ab"/>
        </w:rPr>
        <w:commentReference w:id="3"/>
      </w:r>
      <w:r w:rsidRPr="000B326B">
        <w:rPr>
          <w:rFonts w:ascii="標楷體" w:eastAsia="標楷體" w:hAnsi="標楷體"/>
        </w:rPr>
        <w:t>使用量激增的安全風險缺乏警覺，且缺少適當的 API 防護機制。</w:t>
      </w:r>
    </w:p>
    <w:p w14:paraId="0990CBB1" w14:textId="77777777" w:rsidR="000B326B" w:rsidRPr="000B326B" w:rsidRDefault="000B326B" w:rsidP="000B326B">
      <w:pPr>
        <w:numPr>
          <w:ilvl w:val="0"/>
          <w:numId w:val="10"/>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12E2F256" w14:textId="77777777" w:rsidR="000B326B" w:rsidRPr="000B326B" w:rsidRDefault="000B326B" w:rsidP="000B326B">
      <w:pPr>
        <w:numPr>
          <w:ilvl w:val="1"/>
          <w:numId w:val="10"/>
        </w:numPr>
        <w:rPr>
          <w:rFonts w:ascii="標楷體" w:eastAsia="標楷體" w:hAnsi="標楷體"/>
        </w:rPr>
      </w:pPr>
      <w:r w:rsidRPr="000B326B">
        <w:rPr>
          <w:rFonts w:ascii="標楷體" w:eastAsia="標楷體" w:hAnsi="標楷體"/>
        </w:rPr>
        <w:t>缺乏 API 認證與授權。</w:t>
      </w:r>
    </w:p>
    <w:p w14:paraId="27778717" w14:textId="77777777" w:rsidR="000B326B" w:rsidRPr="000B326B" w:rsidRDefault="000B326B" w:rsidP="000B326B">
      <w:pPr>
        <w:numPr>
          <w:ilvl w:val="1"/>
          <w:numId w:val="10"/>
        </w:numPr>
        <w:rPr>
          <w:rFonts w:ascii="標楷體" w:eastAsia="標楷體" w:hAnsi="標楷體"/>
        </w:rPr>
      </w:pPr>
      <w:r w:rsidRPr="000B326B">
        <w:rPr>
          <w:rFonts w:ascii="標楷體" w:eastAsia="標楷體" w:hAnsi="標楷體"/>
        </w:rPr>
        <w:t>未進行</w:t>
      </w:r>
      <w:r w:rsidRPr="00AF78F6">
        <w:rPr>
          <w:rFonts w:ascii="標楷體" w:eastAsia="標楷體" w:hAnsi="標楷體"/>
          <w:highlight w:val="yellow"/>
        </w:rPr>
        <w:t>輸入驗證</w:t>
      </w:r>
      <w:r w:rsidRPr="000B326B">
        <w:rPr>
          <w:rFonts w:ascii="標楷體" w:eastAsia="標楷體" w:hAnsi="標楷體"/>
        </w:rPr>
        <w:t>，導致 SQL 注入或 XXE 攻擊。</w:t>
      </w:r>
    </w:p>
    <w:p w14:paraId="2F863986" w14:textId="77777777" w:rsidR="000B326B" w:rsidRPr="000B326B" w:rsidRDefault="000B326B" w:rsidP="000B326B">
      <w:pPr>
        <w:numPr>
          <w:ilvl w:val="0"/>
          <w:numId w:val="10"/>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4B599E0C" w14:textId="77777777" w:rsidR="000B326B" w:rsidRPr="000B326B" w:rsidRDefault="000B326B" w:rsidP="000B326B">
      <w:pPr>
        <w:numPr>
          <w:ilvl w:val="1"/>
          <w:numId w:val="10"/>
        </w:numPr>
        <w:rPr>
          <w:rFonts w:ascii="標楷體" w:eastAsia="標楷體" w:hAnsi="標楷體"/>
        </w:rPr>
      </w:pPr>
      <w:r w:rsidRPr="000B326B">
        <w:rPr>
          <w:rFonts w:ascii="標楷體" w:eastAsia="標楷體" w:hAnsi="標楷體"/>
        </w:rPr>
        <w:t>使用 API Gateway 工具（如 Kong、Apigee），實現身份驗證、速率限制和防禦。</w:t>
      </w:r>
    </w:p>
    <w:p w14:paraId="4811206E" w14:textId="77777777" w:rsidR="000B326B" w:rsidRPr="000B326B" w:rsidRDefault="000B326B" w:rsidP="000B326B">
      <w:pPr>
        <w:numPr>
          <w:ilvl w:val="1"/>
          <w:numId w:val="10"/>
        </w:numPr>
        <w:rPr>
          <w:rFonts w:ascii="標楷體" w:eastAsia="標楷體" w:hAnsi="標楷體"/>
        </w:rPr>
      </w:pPr>
      <w:r w:rsidRPr="000B326B">
        <w:rPr>
          <w:rFonts w:ascii="標楷體" w:eastAsia="標楷體" w:hAnsi="標楷體"/>
        </w:rPr>
        <w:t xml:space="preserve">整合 </w:t>
      </w:r>
      <w:proofErr w:type="spellStart"/>
      <w:r w:rsidRPr="000B326B">
        <w:rPr>
          <w:rFonts w:ascii="標楷體" w:eastAsia="標楷體" w:hAnsi="標楷體"/>
        </w:rPr>
        <w:t>OpenAPI</w:t>
      </w:r>
      <w:proofErr w:type="spellEnd"/>
      <w:r w:rsidRPr="000B326B">
        <w:rPr>
          <w:rFonts w:ascii="標楷體" w:eastAsia="標楷體" w:hAnsi="標楷體"/>
        </w:rPr>
        <w:t xml:space="preserve"> 規範進行安全審核。</w:t>
      </w:r>
    </w:p>
    <w:p w14:paraId="5415EF48" w14:textId="77777777" w:rsidR="000B326B" w:rsidRPr="000B326B" w:rsidRDefault="000B326B" w:rsidP="000B326B">
      <w:pPr>
        <w:numPr>
          <w:ilvl w:val="0"/>
          <w:numId w:val="10"/>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：API 攻擊可直接洩露敏感數據或導致系統瘫痪。</w:t>
      </w:r>
    </w:p>
    <w:p w14:paraId="68897665" w14:textId="77777777" w:rsidR="000B326B" w:rsidRPr="000B326B" w:rsidRDefault="000B326B" w:rsidP="000B326B">
      <w:pPr>
        <w:rPr>
          <w:rFonts w:ascii="標楷體" w:eastAsia="標楷體" w:hAnsi="標楷體"/>
        </w:rPr>
      </w:pPr>
      <w:r w:rsidRPr="000B326B">
        <w:rPr>
          <w:rFonts w:ascii="標楷體" w:eastAsia="標楷體" w:hAnsi="標楷體"/>
        </w:rPr>
        <w:pict w14:anchorId="0077290D">
          <v:rect id="_x0000_i1187" style="width:0;height:1.5pt" o:hralign="center" o:hrstd="t" o:hr="t" fillcolor="#a0a0a0" stroked="f"/>
        </w:pict>
      </w:r>
    </w:p>
    <w:p w14:paraId="7C8FE757" w14:textId="77777777" w:rsidR="000B326B" w:rsidRPr="000B326B" w:rsidRDefault="000B326B" w:rsidP="000B326B">
      <w:pPr>
        <w:rPr>
          <w:rFonts w:ascii="標楷體" w:eastAsia="標楷體" w:hAnsi="標楷體"/>
          <w:b/>
          <w:bCs/>
        </w:rPr>
      </w:pPr>
      <w:proofErr w:type="gramStart"/>
      <w:r w:rsidRPr="000B326B">
        <w:rPr>
          <w:rFonts w:ascii="標楷體" w:eastAsia="標楷體" w:hAnsi="標楷體"/>
          <w:b/>
          <w:bCs/>
        </w:rPr>
        <w:t>資安監控</w:t>
      </w:r>
      <w:proofErr w:type="gramEnd"/>
      <w:r w:rsidRPr="000B326B">
        <w:rPr>
          <w:rFonts w:ascii="標楷體" w:eastAsia="標楷體" w:hAnsi="標楷體"/>
          <w:b/>
          <w:bCs/>
        </w:rPr>
        <w:t>與</w:t>
      </w:r>
      <w:proofErr w:type="gramStart"/>
      <w:r w:rsidRPr="000B326B">
        <w:rPr>
          <w:rFonts w:ascii="標楷體" w:eastAsia="標楷體" w:hAnsi="標楷體"/>
          <w:b/>
          <w:bCs/>
        </w:rPr>
        <w:t>可視化</w:t>
      </w:r>
      <w:proofErr w:type="gramEnd"/>
      <w:r w:rsidRPr="000B326B">
        <w:rPr>
          <w:rFonts w:ascii="標楷體" w:eastAsia="標楷體" w:hAnsi="標楷體"/>
          <w:b/>
          <w:bCs/>
        </w:rPr>
        <w:t xml:space="preserve"> (Security Monitoring and Visualization)</w:t>
      </w:r>
    </w:p>
    <w:p w14:paraId="37AAEEF7" w14:textId="77777777" w:rsidR="000B326B" w:rsidRPr="000B326B" w:rsidRDefault="000B326B" w:rsidP="000B326B">
      <w:pPr>
        <w:numPr>
          <w:ilvl w:val="0"/>
          <w:numId w:val="11"/>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：企業未能有效收集和分析系統的安全</w:t>
      </w:r>
      <w:r w:rsidRPr="00E161B0">
        <w:rPr>
          <w:rFonts w:ascii="標楷體" w:eastAsia="標楷體" w:hAnsi="標楷體"/>
          <w:highlight w:val="yellow"/>
        </w:rPr>
        <w:t>日誌</w:t>
      </w:r>
      <w:r w:rsidRPr="000B326B">
        <w:rPr>
          <w:rFonts w:ascii="標楷體" w:eastAsia="標楷體" w:hAnsi="標楷體"/>
        </w:rPr>
        <w:t>。</w:t>
      </w:r>
    </w:p>
    <w:p w14:paraId="339E4509" w14:textId="77777777" w:rsidR="000B326B" w:rsidRPr="000B326B" w:rsidRDefault="000B326B" w:rsidP="000B326B">
      <w:pPr>
        <w:numPr>
          <w:ilvl w:val="0"/>
          <w:numId w:val="11"/>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59CB32CD" w14:textId="77777777" w:rsidR="000B326B" w:rsidRPr="000B326B" w:rsidRDefault="000B326B" w:rsidP="000B326B">
      <w:pPr>
        <w:numPr>
          <w:ilvl w:val="1"/>
          <w:numId w:val="11"/>
        </w:numPr>
        <w:rPr>
          <w:rFonts w:ascii="標楷體" w:eastAsia="標楷體" w:hAnsi="標楷體"/>
        </w:rPr>
      </w:pPr>
      <w:r w:rsidRPr="000B326B">
        <w:rPr>
          <w:rFonts w:ascii="標楷體" w:eastAsia="標楷體" w:hAnsi="標楷體"/>
        </w:rPr>
        <w:t>使用 SIEM 工具（如 Splunk、</w:t>
      </w:r>
      <w:proofErr w:type="spellStart"/>
      <w:r w:rsidRPr="000B326B">
        <w:rPr>
          <w:rFonts w:ascii="標楷體" w:eastAsia="標楷體" w:hAnsi="標楷體"/>
        </w:rPr>
        <w:t>QRadar</w:t>
      </w:r>
      <w:proofErr w:type="spellEnd"/>
      <w:r w:rsidRPr="000B326B">
        <w:rPr>
          <w:rFonts w:ascii="標楷體" w:eastAsia="標楷體" w:hAnsi="標楷體"/>
        </w:rPr>
        <w:t>）集中管理和分析安全日誌。</w:t>
      </w:r>
    </w:p>
    <w:p w14:paraId="6368B5B7" w14:textId="77777777" w:rsidR="000B326B" w:rsidRPr="000B326B" w:rsidRDefault="000B326B" w:rsidP="000B326B">
      <w:pPr>
        <w:numPr>
          <w:ilvl w:val="1"/>
          <w:numId w:val="11"/>
        </w:numPr>
        <w:rPr>
          <w:rFonts w:ascii="標楷體" w:eastAsia="標楷體" w:hAnsi="標楷體"/>
        </w:rPr>
      </w:pPr>
      <w:r w:rsidRPr="000B326B">
        <w:rPr>
          <w:rFonts w:ascii="標楷體" w:eastAsia="標楷體" w:hAnsi="標楷體"/>
        </w:rPr>
        <w:t>整合 Kibana 或 Grafana，提供</w:t>
      </w:r>
      <w:proofErr w:type="gramStart"/>
      <w:r w:rsidRPr="000B326B">
        <w:rPr>
          <w:rFonts w:ascii="標楷體" w:eastAsia="標楷體" w:hAnsi="標楷體"/>
        </w:rPr>
        <w:t>可視化的</w:t>
      </w:r>
      <w:proofErr w:type="gramEnd"/>
      <w:r w:rsidRPr="000B326B">
        <w:rPr>
          <w:rFonts w:ascii="標楷體" w:eastAsia="標楷體" w:hAnsi="標楷體"/>
        </w:rPr>
        <w:t>威脅報告和警告。</w:t>
      </w:r>
    </w:p>
    <w:p w14:paraId="4310261D" w14:textId="77777777" w:rsidR="000B326B" w:rsidRPr="000B326B" w:rsidRDefault="000B326B" w:rsidP="000B326B">
      <w:pPr>
        <w:numPr>
          <w:ilvl w:val="0"/>
          <w:numId w:val="11"/>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：難以及時發現和回應潛在攻擊，延長攻擊暴露時間。</w:t>
      </w:r>
    </w:p>
    <w:p w14:paraId="5D93114E" w14:textId="77777777" w:rsidR="000B326B" w:rsidRPr="000B326B" w:rsidRDefault="000B326B" w:rsidP="000B326B">
      <w:pPr>
        <w:rPr>
          <w:rFonts w:ascii="標楷體" w:eastAsia="標楷體" w:hAnsi="標楷體"/>
        </w:rPr>
      </w:pPr>
      <w:r w:rsidRPr="000B326B">
        <w:rPr>
          <w:rFonts w:ascii="標楷體" w:eastAsia="標楷體" w:hAnsi="標楷體"/>
        </w:rPr>
        <w:pict w14:anchorId="766E78FD">
          <v:rect id="_x0000_i1188" style="width:0;height:1.5pt" o:hralign="center" o:hrstd="t" o:hr="t" fillcolor="#a0a0a0" stroked="f"/>
        </w:pict>
      </w:r>
    </w:p>
    <w:p w14:paraId="6E0BD751" w14:textId="77777777" w:rsidR="000B326B" w:rsidRPr="000B326B" w:rsidRDefault="000B326B" w:rsidP="000B326B">
      <w:pPr>
        <w:rPr>
          <w:rFonts w:ascii="標楷體" w:eastAsia="標楷體" w:hAnsi="標楷體"/>
          <w:b/>
          <w:bCs/>
        </w:rPr>
      </w:pPr>
      <w:r w:rsidRPr="000B326B">
        <w:rPr>
          <w:rFonts w:ascii="標楷體" w:eastAsia="標楷體" w:hAnsi="標楷體"/>
          <w:b/>
          <w:bCs/>
        </w:rPr>
        <w:t>裝置與端點安全 (IoT and Endpoint Security)</w:t>
      </w:r>
    </w:p>
    <w:p w14:paraId="5750338A" w14:textId="77777777" w:rsidR="000B326B" w:rsidRPr="000B326B" w:rsidRDefault="000B326B" w:rsidP="000B326B">
      <w:pPr>
        <w:numPr>
          <w:ilvl w:val="0"/>
          <w:numId w:val="12"/>
        </w:numPr>
        <w:rPr>
          <w:rFonts w:ascii="標楷體" w:eastAsia="標楷體" w:hAnsi="標楷體"/>
        </w:rPr>
      </w:pPr>
      <w:r w:rsidRPr="000B326B">
        <w:rPr>
          <w:rFonts w:ascii="標楷體" w:eastAsia="標楷體" w:hAnsi="標楷體"/>
          <w:b/>
          <w:bCs/>
        </w:rPr>
        <w:t>缺乏原因</w:t>
      </w:r>
      <w:r w:rsidRPr="000B326B">
        <w:rPr>
          <w:rFonts w:ascii="標楷體" w:eastAsia="標楷體" w:hAnsi="標楷體"/>
        </w:rPr>
        <w:t>：企業使用越來越多的</w:t>
      </w:r>
      <w:commentRangeStart w:id="4"/>
      <w:r w:rsidRPr="000B326B">
        <w:rPr>
          <w:rFonts w:ascii="標楷體" w:eastAsia="標楷體" w:hAnsi="標楷體"/>
        </w:rPr>
        <w:t xml:space="preserve"> IoT </w:t>
      </w:r>
      <w:commentRangeEnd w:id="4"/>
      <w:r w:rsidR="00B026F8">
        <w:rPr>
          <w:rStyle w:val="ab"/>
        </w:rPr>
        <w:commentReference w:id="4"/>
      </w:r>
      <w:r w:rsidRPr="000B326B">
        <w:rPr>
          <w:rFonts w:ascii="標楷體" w:eastAsia="標楷體" w:hAnsi="標楷體"/>
        </w:rPr>
        <w:t>裝置，但對其安全性控制不足。</w:t>
      </w:r>
    </w:p>
    <w:p w14:paraId="3AD60B60" w14:textId="77777777" w:rsidR="000B326B" w:rsidRPr="000B326B" w:rsidRDefault="000B326B" w:rsidP="000B326B">
      <w:pPr>
        <w:numPr>
          <w:ilvl w:val="0"/>
          <w:numId w:val="12"/>
        </w:numPr>
        <w:rPr>
          <w:rFonts w:ascii="標楷體" w:eastAsia="標楷體" w:hAnsi="標楷體"/>
        </w:rPr>
      </w:pPr>
      <w:r w:rsidRPr="000B326B">
        <w:rPr>
          <w:rFonts w:ascii="標楷體" w:eastAsia="標楷體" w:hAnsi="標楷體"/>
          <w:b/>
          <w:bCs/>
        </w:rPr>
        <w:t>常見問題</w:t>
      </w:r>
      <w:r w:rsidRPr="000B326B">
        <w:rPr>
          <w:rFonts w:ascii="標楷體" w:eastAsia="標楷體" w:hAnsi="標楷體"/>
        </w:rPr>
        <w:t>：</w:t>
      </w:r>
    </w:p>
    <w:p w14:paraId="407F3E56" w14:textId="77777777" w:rsidR="000B326B" w:rsidRPr="000B326B" w:rsidRDefault="000B326B" w:rsidP="000B326B">
      <w:pPr>
        <w:numPr>
          <w:ilvl w:val="1"/>
          <w:numId w:val="12"/>
        </w:numPr>
        <w:rPr>
          <w:rFonts w:ascii="標楷體" w:eastAsia="標楷體" w:hAnsi="標楷體"/>
        </w:rPr>
      </w:pPr>
      <w:r w:rsidRPr="000B326B">
        <w:rPr>
          <w:rFonts w:ascii="標楷體" w:eastAsia="標楷體" w:hAnsi="標楷體"/>
        </w:rPr>
        <w:t>IoT 裝置</w:t>
      </w:r>
      <w:proofErr w:type="gramStart"/>
      <w:r w:rsidRPr="000B326B">
        <w:rPr>
          <w:rFonts w:ascii="標楷體" w:eastAsia="標楷體" w:hAnsi="標楷體"/>
        </w:rPr>
        <w:t>的固件</w:t>
      </w:r>
      <w:r w:rsidRPr="00B026F8">
        <w:rPr>
          <w:rFonts w:ascii="標楷體" w:eastAsia="標楷體" w:hAnsi="標楷體"/>
          <w:highlight w:val="yellow"/>
        </w:rPr>
        <w:t>未</w:t>
      </w:r>
      <w:proofErr w:type="gramEnd"/>
      <w:r w:rsidRPr="00B026F8">
        <w:rPr>
          <w:rFonts w:ascii="標楷體" w:eastAsia="標楷體" w:hAnsi="標楷體"/>
          <w:highlight w:val="yellow"/>
        </w:rPr>
        <w:t>更新</w:t>
      </w:r>
      <w:r w:rsidRPr="000B326B">
        <w:rPr>
          <w:rFonts w:ascii="標楷體" w:eastAsia="標楷體" w:hAnsi="標楷體"/>
        </w:rPr>
        <w:t>。</w:t>
      </w:r>
    </w:p>
    <w:p w14:paraId="6C8748A0" w14:textId="77777777" w:rsidR="000B326B" w:rsidRPr="000B326B" w:rsidRDefault="000B326B" w:rsidP="000B326B">
      <w:pPr>
        <w:numPr>
          <w:ilvl w:val="1"/>
          <w:numId w:val="12"/>
        </w:numPr>
        <w:rPr>
          <w:rFonts w:ascii="標楷體" w:eastAsia="標楷體" w:hAnsi="標楷體"/>
        </w:rPr>
      </w:pPr>
      <w:r w:rsidRPr="000B326B">
        <w:rPr>
          <w:rFonts w:ascii="標楷體" w:eastAsia="標楷體" w:hAnsi="標楷體"/>
        </w:rPr>
        <w:t>缺乏集中化管理或監控。</w:t>
      </w:r>
    </w:p>
    <w:p w14:paraId="1CFA04BC" w14:textId="77777777" w:rsidR="000B326B" w:rsidRPr="000B326B" w:rsidRDefault="000B326B" w:rsidP="000B326B">
      <w:pPr>
        <w:numPr>
          <w:ilvl w:val="0"/>
          <w:numId w:val="12"/>
        </w:numPr>
        <w:rPr>
          <w:rFonts w:ascii="標楷體" w:eastAsia="標楷體" w:hAnsi="標楷體"/>
        </w:rPr>
      </w:pPr>
      <w:r w:rsidRPr="000B326B">
        <w:rPr>
          <w:rFonts w:ascii="標楷體" w:eastAsia="標楷體" w:hAnsi="標楷體"/>
          <w:b/>
          <w:bCs/>
        </w:rPr>
        <w:t>解決方向</w:t>
      </w:r>
      <w:r w:rsidRPr="000B326B">
        <w:rPr>
          <w:rFonts w:ascii="標楷體" w:eastAsia="標楷體" w:hAnsi="標楷體"/>
        </w:rPr>
        <w:t>：</w:t>
      </w:r>
    </w:p>
    <w:p w14:paraId="3E945546" w14:textId="77777777" w:rsidR="000B326B" w:rsidRPr="000B326B" w:rsidRDefault="000B326B" w:rsidP="000B326B">
      <w:pPr>
        <w:numPr>
          <w:ilvl w:val="1"/>
          <w:numId w:val="12"/>
        </w:numPr>
        <w:rPr>
          <w:rFonts w:ascii="標楷體" w:eastAsia="標楷體" w:hAnsi="標楷體"/>
        </w:rPr>
      </w:pPr>
      <w:r w:rsidRPr="000B326B">
        <w:rPr>
          <w:rFonts w:ascii="標楷體" w:eastAsia="標楷體" w:hAnsi="標楷體"/>
        </w:rPr>
        <w:t>使用 IoT 管理平台（如 Azure IoT Hub），定期更新和監控裝置。</w:t>
      </w:r>
    </w:p>
    <w:p w14:paraId="5B982203" w14:textId="77777777" w:rsidR="000B326B" w:rsidRPr="000B326B" w:rsidRDefault="000B326B" w:rsidP="000B326B">
      <w:pPr>
        <w:numPr>
          <w:ilvl w:val="1"/>
          <w:numId w:val="12"/>
        </w:numPr>
        <w:rPr>
          <w:rFonts w:ascii="標楷體" w:eastAsia="標楷體" w:hAnsi="標楷體"/>
        </w:rPr>
      </w:pPr>
      <w:r w:rsidRPr="000B326B">
        <w:rPr>
          <w:rFonts w:ascii="標楷體" w:eastAsia="標楷體" w:hAnsi="標楷體"/>
        </w:rPr>
        <w:t>部署端點安全解決方案（如 CrowdStrike、Carbon Black）。</w:t>
      </w:r>
    </w:p>
    <w:p w14:paraId="765DC725" w14:textId="77777777" w:rsidR="000B326B" w:rsidRPr="000B326B" w:rsidRDefault="000B326B" w:rsidP="000B326B">
      <w:pPr>
        <w:numPr>
          <w:ilvl w:val="0"/>
          <w:numId w:val="12"/>
        </w:numPr>
        <w:rPr>
          <w:rFonts w:ascii="標楷體" w:eastAsia="標楷體" w:hAnsi="標楷體"/>
        </w:rPr>
      </w:pPr>
      <w:r w:rsidRPr="000B326B">
        <w:rPr>
          <w:rFonts w:ascii="標楷體" w:eastAsia="標楷體" w:hAnsi="標楷體"/>
          <w:b/>
          <w:bCs/>
        </w:rPr>
        <w:t>影響</w:t>
      </w:r>
      <w:r w:rsidRPr="000B326B">
        <w:rPr>
          <w:rFonts w:ascii="標楷體" w:eastAsia="標楷體" w:hAnsi="標楷體"/>
        </w:rPr>
        <w:t>：攻擊者可利用未受保護的 IoT 裝置滲透企業網絡。</w:t>
      </w:r>
    </w:p>
    <w:p w14:paraId="06ADD287" w14:textId="77777777" w:rsidR="000B326B" w:rsidRDefault="000B326B" w:rsidP="00A93665">
      <w:pPr>
        <w:rPr>
          <w:rFonts w:ascii="標楷體" w:eastAsia="標楷體" w:hAnsi="標楷體"/>
        </w:rPr>
      </w:pPr>
    </w:p>
    <w:p w14:paraId="557230BA" w14:textId="77777777" w:rsidR="007207E0" w:rsidRDefault="007207E0" w:rsidP="00A93665">
      <w:pPr>
        <w:rPr>
          <w:rFonts w:ascii="標楷體" w:eastAsia="標楷體" w:hAnsi="標楷體"/>
        </w:rPr>
      </w:pPr>
    </w:p>
    <w:p w14:paraId="18C42571" w14:textId="77777777" w:rsidR="007207E0" w:rsidRDefault="007207E0" w:rsidP="00A93665">
      <w:pPr>
        <w:rPr>
          <w:rFonts w:ascii="標楷體" w:eastAsia="標楷體" w:hAnsi="標楷體"/>
        </w:rPr>
      </w:pPr>
    </w:p>
    <w:p w14:paraId="326E26C1" w14:textId="77777777" w:rsidR="00050B33" w:rsidRDefault="00050B33" w:rsidP="00050B33">
      <w:pPr>
        <w:rPr>
          <w:rFonts w:ascii="標楷體" w:eastAsia="標楷體" w:hAnsi="標楷體" w:hint="eastAsia"/>
        </w:rPr>
      </w:pPr>
    </w:p>
    <w:p w14:paraId="6D827336" w14:textId="77777777" w:rsidR="00050B33" w:rsidRPr="00E324C2" w:rsidRDefault="00050B33" w:rsidP="00050B33">
      <w:pPr>
        <w:rPr>
          <w:rFonts w:ascii="標楷體" w:eastAsia="標楷體" w:hAnsi="標楷體" w:hint="eastAsia"/>
        </w:rPr>
      </w:pPr>
      <w:r w:rsidRPr="00E324C2">
        <w:rPr>
          <w:rFonts w:ascii="標楷體" w:eastAsia="標楷體" w:hAnsi="標楷體" w:hint="eastAsia"/>
        </w:rPr>
        <w:lastRenderedPageBreak/>
        <w:t>案例</w:t>
      </w:r>
      <w:proofErr w:type="gramStart"/>
      <w:r w:rsidRPr="00E324C2">
        <w:rPr>
          <w:rFonts w:ascii="標楷體" w:eastAsia="標楷體" w:hAnsi="標楷體" w:hint="eastAsia"/>
        </w:rPr>
        <w:t>一</w:t>
      </w:r>
      <w:proofErr w:type="gramEnd"/>
      <w:r w:rsidRPr="00E324C2">
        <w:rPr>
          <w:rFonts w:ascii="標楷體" w:eastAsia="標楷體" w:hAnsi="標楷體" w:hint="eastAsia"/>
        </w:rPr>
        <w:t>：知名零售商數據洩露</w:t>
      </w:r>
    </w:p>
    <w:p w14:paraId="408AD6E1" w14:textId="77777777" w:rsidR="00050B33" w:rsidRPr="00E324C2" w:rsidRDefault="00050B33" w:rsidP="00050B33">
      <w:pPr>
        <w:ind w:firstLine="480"/>
        <w:rPr>
          <w:rFonts w:ascii="標楷體" w:eastAsia="標楷體" w:hAnsi="標楷體" w:hint="eastAsia"/>
        </w:rPr>
      </w:pPr>
      <w:r w:rsidRPr="00E324C2">
        <w:rPr>
          <w:rFonts w:ascii="標楷體" w:eastAsia="標楷體" w:hAnsi="標楷體" w:hint="eastAsia"/>
        </w:rPr>
        <w:t>在某知名零售商的一次數據洩露事件中，駭客成功入侵公司的支付系統，竊取了數百萬名顧客的信用卡資訊。這次洩露事件的主要原因是</w:t>
      </w:r>
      <w:r w:rsidRPr="00726948">
        <w:rPr>
          <w:rFonts w:ascii="標楷體" w:eastAsia="標楷體" w:hAnsi="標楷體" w:hint="eastAsia"/>
          <w:highlight w:val="yellow"/>
        </w:rPr>
        <w:t>該公司未能及時修補系統中的安全漏洞</w:t>
      </w:r>
      <w:r w:rsidRPr="00E324C2">
        <w:rPr>
          <w:rFonts w:ascii="標楷體" w:eastAsia="標楷體" w:hAnsi="標楷體" w:hint="eastAsia"/>
        </w:rPr>
        <w:t>，並且缺乏對支付系統的有效監控。</w:t>
      </w:r>
    </w:p>
    <w:p w14:paraId="29623DBF" w14:textId="77777777" w:rsidR="00050B33" w:rsidRDefault="00050B33" w:rsidP="00050B33">
      <w:pPr>
        <w:ind w:firstLine="480"/>
        <w:rPr>
          <w:rFonts w:ascii="標楷體" w:eastAsia="標楷體" w:hAnsi="標楷體"/>
        </w:rPr>
      </w:pPr>
      <w:r w:rsidRPr="00E324C2">
        <w:rPr>
          <w:rFonts w:ascii="標楷體" w:eastAsia="標楷體" w:hAnsi="標楷體" w:hint="eastAsia"/>
        </w:rPr>
        <w:t>這次事件導致顧客的信用卡資料被不法分子用來進行詐騙交易，許多顧客因此蒙受了經濟損失。隨後，這家零售商被迫支付巨額罰款和賠償金，並花費大量資金進行安全升級和信譽修復工作。這次洩露事件不僅嚴重損害了公司的財務狀況，也讓顧客對公司的信任度大幅下降，對其市場聲譽造成了長期影響。</w:t>
      </w:r>
    </w:p>
    <w:p w14:paraId="38E79138" w14:textId="77777777" w:rsidR="00050B33" w:rsidRDefault="00050B33" w:rsidP="00050B33">
      <w:pPr>
        <w:rPr>
          <w:rFonts w:ascii="標楷體" w:eastAsia="標楷體" w:hAnsi="標楷體"/>
        </w:rPr>
      </w:pPr>
    </w:p>
    <w:p w14:paraId="26BADA1A" w14:textId="77777777" w:rsidR="00050B33" w:rsidRPr="00726948" w:rsidRDefault="00050B33" w:rsidP="00050B33">
      <w:pPr>
        <w:rPr>
          <w:rFonts w:ascii="標楷體" w:eastAsia="標楷體" w:hAnsi="標楷體" w:hint="eastAsia"/>
        </w:rPr>
      </w:pPr>
      <w:r w:rsidRPr="00726948">
        <w:rPr>
          <w:rFonts w:ascii="標楷體" w:eastAsia="標楷體" w:hAnsi="標楷體" w:hint="eastAsia"/>
        </w:rPr>
        <w:t>案例二：社交媒體平台洩露用戶數據</w:t>
      </w:r>
    </w:p>
    <w:p w14:paraId="694DD93B" w14:textId="77777777" w:rsidR="00050B33" w:rsidRPr="00726948" w:rsidRDefault="00050B33" w:rsidP="00050B33">
      <w:pPr>
        <w:ind w:firstLine="480"/>
        <w:rPr>
          <w:rFonts w:ascii="標楷體" w:eastAsia="標楷體" w:hAnsi="標楷體" w:hint="eastAsia"/>
        </w:rPr>
      </w:pPr>
      <w:r w:rsidRPr="00726948">
        <w:rPr>
          <w:rFonts w:ascii="標楷體" w:eastAsia="標楷體" w:hAnsi="標楷體" w:hint="eastAsia"/>
        </w:rPr>
        <w:t>某大型社交媒體平台因未能妥善保護用戶數據，導致數千萬用戶的個人資料被洩露。此次洩露事件的主要原因是該平台在數據管理方面存在嚴重的漏洞，</w:t>
      </w:r>
      <w:proofErr w:type="gramStart"/>
      <w:r w:rsidRPr="00726948">
        <w:rPr>
          <w:rFonts w:ascii="標楷體" w:eastAsia="標楷體" w:hAnsi="標楷體" w:hint="eastAsia"/>
        </w:rPr>
        <w:t>黑客利用</w:t>
      </w:r>
      <w:proofErr w:type="gramEnd"/>
      <w:r w:rsidRPr="00726948">
        <w:rPr>
          <w:rFonts w:ascii="標楷體" w:eastAsia="標楷體" w:hAnsi="標楷體" w:hint="eastAsia"/>
        </w:rPr>
        <w:t>這些漏洞成功地獲取了用戶的個人資料，包括姓名、電子郵件地址、電話號碼等。</w:t>
      </w:r>
    </w:p>
    <w:p w14:paraId="6A9398B4" w14:textId="77777777" w:rsidR="00050B33" w:rsidRDefault="00050B33" w:rsidP="00050B33">
      <w:pPr>
        <w:ind w:firstLine="480"/>
        <w:rPr>
          <w:rFonts w:ascii="標楷體" w:eastAsia="標楷體" w:hAnsi="標楷體"/>
        </w:rPr>
      </w:pPr>
      <w:r w:rsidRPr="00726948">
        <w:rPr>
          <w:rFonts w:ascii="標楷體" w:eastAsia="標楷體" w:hAnsi="標楷體" w:hint="eastAsia"/>
        </w:rPr>
        <w:t>事件曝光後，引發了廣泛的公眾關注和媒體報導，許多用戶對平台的數據保護能力表示質疑。這家社交媒體平台不僅面臨來自用戶的集體訴訟，還受到監管機構的嚴厲處罰。為了應對此次危機，該公司不得不投入大量資金和資源來加強數據保護措施，並重新獲取用戶的信任。然而，這次事件對公司的品牌形象和市場份額造成了不可逆的損害。</w:t>
      </w:r>
    </w:p>
    <w:p w14:paraId="3B561D4A" w14:textId="77777777" w:rsidR="00050B33" w:rsidRDefault="00050B33" w:rsidP="00050B33">
      <w:pPr>
        <w:rPr>
          <w:rFonts w:ascii="標楷體" w:eastAsia="標楷體" w:hAnsi="標楷體"/>
        </w:rPr>
      </w:pPr>
    </w:p>
    <w:p w14:paraId="71AE68EF" w14:textId="77777777" w:rsidR="00050B33" w:rsidRPr="00726948" w:rsidRDefault="00050B33" w:rsidP="00050B33">
      <w:pPr>
        <w:rPr>
          <w:rFonts w:ascii="標楷體" w:eastAsia="標楷體" w:hAnsi="標楷體" w:hint="eastAsia"/>
        </w:rPr>
      </w:pPr>
      <w:r w:rsidRPr="00726948">
        <w:rPr>
          <w:rFonts w:ascii="標楷體" w:eastAsia="標楷體" w:hAnsi="標楷體" w:hint="eastAsia"/>
        </w:rPr>
        <w:t>案例</w:t>
      </w:r>
      <w:proofErr w:type="gramStart"/>
      <w:r w:rsidRPr="00726948">
        <w:rPr>
          <w:rFonts w:ascii="標楷體" w:eastAsia="標楷體" w:hAnsi="標楷體" w:hint="eastAsia"/>
        </w:rPr>
        <w:t>三</w:t>
      </w:r>
      <w:proofErr w:type="gramEnd"/>
      <w:r w:rsidRPr="00726948">
        <w:rPr>
          <w:rFonts w:ascii="標楷體" w:eastAsia="標楷體" w:hAnsi="標楷體" w:hint="eastAsia"/>
        </w:rPr>
        <w:t>：醫療機構病患數據洩露</w:t>
      </w:r>
    </w:p>
    <w:p w14:paraId="4AFC9CD9" w14:textId="77777777" w:rsidR="00050B33" w:rsidRPr="00726948" w:rsidRDefault="00050B33" w:rsidP="00050B33">
      <w:pPr>
        <w:ind w:firstLine="480"/>
        <w:rPr>
          <w:rFonts w:ascii="標楷體" w:eastAsia="標楷體" w:hAnsi="標楷體" w:hint="eastAsia"/>
        </w:rPr>
      </w:pPr>
      <w:r w:rsidRPr="00726948">
        <w:rPr>
          <w:rFonts w:ascii="標楷體" w:eastAsia="標楷體" w:hAnsi="標楷體" w:hint="eastAsia"/>
        </w:rPr>
        <w:t>某醫療機構因內部員工的</w:t>
      </w:r>
      <w:r w:rsidRPr="00050B33">
        <w:rPr>
          <w:rFonts w:ascii="標楷體" w:eastAsia="標楷體" w:hAnsi="標楷體" w:hint="eastAsia"/>
          <w:highlight w:val="yellow"/>
        </w:rPr>
        <w:t>操作失誤</w:t>
      </w:r>
      <w:r w:rsidRPr="00726948">
        <w:rPr>
          <w:rFonts w:ascii="標楷體" w:eastAsia="標楷體" w:hAnsi="標楷體" w:hint="eastAsia"/>
        </w:rPr>
        <w:t>，導致大量病患的醫療記錄被洩露。此次洩露事件的原因是該機構在數據存取權限管理方面存在不足，未能有效控制和監督員工對敏感數據的操作。</w:t>
      </w:r>
    </w:p>
    <w:p w14:paraId="581A0CC5" w14:textId="77777777" w:rsidR="00050B33" w:rsidRPr="00726948" w:rsidRDefault="00050B33" w:rsidP="00050B33">
      <w:pPr>
        <w:ind w:firstLine="480"/>
        <w:rPr>
          <w:rFonts w:ascii="標楷體" w:eastAsia="標楷體" w:hAnsi="標楷體" w:hint="eastAsia"/>
        </w:rPr>
      </w:pPr>
      <w:r w:rsidRPr="00726948">
        <w:rPr>
          <w:rFonts w:ascii="標楷體" w:eastAsia="標楷體" w:hAnsi="標楷體" w:hint="eastAsia"/>
        </w:rPr>
        <w:t>洩露的病患資訊包括病患的姓名、病歷號碼、診斷結果以及治療方案等。這些敏感資料一旦被洩露，不僅可能對病患的隱私造成嚴重影響，還可能被不法分子利用來進行詐騙活動。這家醫療機構因此遭到了病患的強烈抗議和法律訴訟，並被監管機構要求進行</w:t>
      </w:r>
      <w:proofErr w:type="gramStart"/>
      <w:r w:rsidRPr="00726948">
        <w:rPr>
          <w:rFonts w:ascii="標楷體" w:eastAsia="標楷體" w:hAnsi="標楷體" w:hint="eastAsia"/>
        </w:rPr>
        <w:t>全面整改</w:t>
      </w:r>
      <w:proofErr w:type="gramEnd"/>
      <w:r w:rsidRPr="00726948">
        <w:rPr>
          <w:rFonts w:ascii="標楷體" w:eastAsia="標楷體" w:hAnsi="標楷體" w:hint="eastAsia"/>
        </w:rPr>
        <w:t>。</w:t>
      </w:r>
    </w:p>
    <w:p w14:paraId="7A68B688" w14:textId="19109FFE" w:rsidR="00050B33" w:rsidRDefault="00050B33" w:rsidP="00050B33">
      <w:pPr>
        <w:rPr>
          <w:rFonts w:ascii="標楷體" w:eastAsia="標楷體" w:hAnsi="標楷體"/>
        </w:rPr>
      </w:pPr>
      <w:hyperlink r:id="rId10" w:history="1">
        <w:r w:rsidRPr="002F502C">
          <w:rPr>
            <w:rStyle w:val="a3"/>
            <w:rFonts w:ascii="標楷體" w:eastAsia="標楷體" w:hAnsi="標楷體"/>
          </w:rPr>
          <w:t>https://www.kscthinktank.com.tw/blog/%E8%B3%87%E8%A8%8A%E5%AE%89%E5%85%A8%E5%9F%B9%E8%A8%93%E6%80%8E%E9%BA%BC%E5%81%9A%EF%BC%9F%E8%B3%87%E5%AE%89%E5%A8%81%E8%84%85%E7%9A%844%E5%A4%A7%E5%BD%B1%E9%9F%BF%E5%92%8C3%E4%BB%B6%E6%A1%88%E4%BE%8B/</w:t>
        </w:r>
      </w:hyperlink>
    </w:p>
    <w:p w14:paraId="2D28C9C8" w14:textId="77777777" w:rsidR="00050B33" w:rsidRPr="00050B33" w:rsidRDefault="00050B33" w:rsidP="00050B33">
      <w:pPr>
        <w:rPr>
          <w:rFonts w:ascii="標楷體" w:eastAsia="標楷體" w:hAnsi="標楷體" w:hint="eastAsia"/>
        </w:rPr>
      </w:pPr>
    </w:p>
    <w:p w14:paraId="1E2F7EDD" w14:textId="77777777" w:rsidR="00050B33" w:rsidRDefault="00050B33" w:rsidP="00050B33">
      <w:pPr>
        <w:rPr>
          <w:rFonts w:ascii="標楷體" w:eastAsia="標楷體" w:hAnsi="標楷體"/>
        </w:rPr>
      </w:pPr>
    </w:p>
    <w:p w14:paraId="4CCC77E4" w14:textId="27149832" w:rsidR="00050B33" w:rsidRPr="00FD6F60" w:rsidRDefault="00050B33" w:rsidP="00050B33">
      <w:pPr>
        <w:jc w:val="center"/>
        <w:rPr>
          <w:rFonts w:ascii="標楷體" w:eastAsia="標楷體" w:hAnsi="標楷體"/>
        </w:rPr>
      </w:pPr>
      <w:r w:rsidRPr="00FD6F60">
        <w:rPr>
          <w:rFonts w:ascii="標楷體" w:eastAsia="標楷體" w:hAnsi="標楷體"/>
          <w:noProof/>
        </w:rPr>
        <w:lastRenderedPageBreak/>
        <w:drawing>
          <wp:inline distT="0" distB="0" distL="0" distR="0" wp14:anchorId="6EBF3782" wp14:editId="38C16280">
            <wp:extent cx="4959927" cy="2519079"/>
            <wp:effectExtent l="133350" t="114300" r="146050" b="1670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3481" cy="2561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203E8B" w14:textId="77777777" w:rsidR="00050B33" w:rsidRPr="00FD6F60" w:rsidRDefault="00050B33" w:rsidP="00050B33">
      <w:pPr>
        <w:rPr>
          <w:rFonts w:ascii="標楷體" w:eastAsia="標楷體" w:hAnsi="標楷體"/>
        </w:rPr>
      </w:pPr>
      <w:hyperlink r:id="rId12" w:history="1">
        <w:r w:rsidRPr="00FD6F60">
          <w:rPr>
            <w:rStyle w:val="a3"/>
            <w:rFonts w:ascii="標楷體" w:eastAsia="標楷體" w:hAnsi="標楷體"/>
          </w:rPr>
          <w:t>https://www.informationsecu</w:t>
        </w:r>
        <w:r w:rsidRPr="00FD6F60">
          <w:rPr>
            <w:rStyle w:val="a3"/>
            <w:rFonts w:ascii="標楷體" w:eastAsia="標楷體" w:hAnsi="標楷體"/>
          </w:rPr>
          <w:t>r</w:t>
        </w:r>
        <w:r w:rsidRPr="00FD6F60">
          <w:rPr>
            <w:rStyle w:val="a3"/>
            <w:rFonts w:ascii="標楷體" w:eastAsia="標楷體" w:hAnsi="標楷體"/>
          </w:rPr>
          <w:t>ity.com.tw/article/article_detail.aspx?aid=10544</w:t>
        </w:r>
      </w:hyperlink>
    </w:p>
    <w:p w14:paraId="7F0C36BB" w14:textId="77777777" w:rsidR="00050B33" w:rsidRPr="00FD6F60" w:rsidRDefault="00050B33" w:rsidP="00050B33">
      <w:pPr>
        <w:pStyle w:val="a5"/>
        <w:numPr>
          <w:ilvl w:val="0"/>
          <w:numId w:val="1"/>
        </w:numPr>
        <w:ind w:leftChars="0"/>
        <w:rPr>
          <w:rFonts w:ascii="標楷體" w:eastAsia="標楷體" w:hAnsi="標楷體" w:hint="eastAsia"/>
        </w:rPr>
      </w:pPr>
      <w:r w:rsidRPr="00FD6F60">
        <w:rPr>
          <w:rFonts w:ascii="標楷體" w:eastAsia="標楷體" w:hAnsi="標楷體" w:hint="eastAsia"/>
        </w:rPr>
        <w:t>不安全</w:t>
      </w:r>
      <w:proofErr w:type="gramStart"/>
      <w:r w:rsidRPr="00FD6F60">
        <w:rPr>
          <w:rFonts w:ascii="標楷體" w:eastAsia="標楷體" w:hAnsi="標楷體" w:hint="eastAsia"/>
        </w:rPr>
        <w:t>的物聯網</w:t>
      </w:r>
      <w:proofErr w:type="gramEnd"/>
      <w:r w:rsidRPr="00FD6F60">
        <w:rPr>
          <w:rFonts w:ascii="標楷體" w:eastAsia="標楷體" w:hAnsi="標楷體" w:hint="eastAsia"/>
        </w:rPr>
        <w:t>裝置：52%的企業認為這是主要威脅之</w:t>
      </w:r>
      <w:proofErr w:type="gramStart"/>
      <w:r w:rsidRPr="00FD6F60">
        <w:rPr>
          <w:rFonts w:ascii="標楷體" w:eastAsia="標楷體" w:hAnsi="標楷體" w:hint="eastAsia"/>
        </w:rPr>
        <w:t>一</w:t>
      </w:r>
      <w:proofErr w:type="gramEnd"/>
      <w:r w:rsidRPr="00FD6F60">
        <w:rPr>
          <w:rFonts w:ascii="標楷體" w:eastAsia="標楷體" w:hAnsi="標楷體" w:hint="eastAsia"/>
        </w:rPr>
        <w:t>。</w:t>
      </w:r>
    </w:p>
    <w:p w14:paraId="129C94C7" w14:textId="77777777" w:rsidR="00050B33" w:rsidRPr="00FD6F60" w:rsidRDefault="00050B33" w:rsidP="00050B33">
      <w:pPr>
        <w:pStyle w:val="a5"/>
        <w:numPr>
          <w:ilvl w:val="0"/>
          <w:numId w:val="1"/>
        </w:numPr>
        <w:ind w:leftChars="0"/>
        <w:rPr>
          <w:rFonts w:ascii="標楷體" w:eastAsia="標楷體" w:hAnsi="標楷體" w:hint="eastAsia"/>
        </w:rPr>
      </w:pPr>
      <w:proofErr w:type="gramStart"/>
      <w:r w:rsidRPr="00FD6F60">
        <w:rPr>
          <w:rFonts w:ascii="標楷體" w:eastAsia="標楷體" w:hAnsi="標楷體" w:hint="eastAsia"/>
        </w:rPr>
        <w:t>多元化資安解決</w:t>
      </w:r>
      <w:proofErr w:type="gramEnd"/>
      <w:r w:rsidRPr="00FD6F60">
        <w:rPr>
          <w:rFonts w:ascii="標楷體" w:eastAsia="標楷體" w:hAnsi="標楷體" w:hint="eastAsia"/>
        </w:rPr>
        <w:t>方案的需求：45%的企業表示需要多樣化</w:t>
      </w:r>
      <w:proofErr w:type="gramStart"/>
      <w:r w:rsidRPr="00FD6F60">
        <w:rPr>
          <w:rFonts w:ascii="標楷體" w:eastAsia="標楷體" w:hAnsi="標楷體" w:hint="eastAsia"/>
        </w:rPr>
        <w:t>的資安解決</w:t>
      </w:r>
      <w:proofErr w:type="gramEnd"/>
      <w:r w:rsidRPr="00FD6F60">
        <w:rPr>
          <w:rFonts w:ascii="標楷體" w:eastAsia="標楷體" w:hAnsi="標楷體" w:hint="eastAsia"/>
        </w:rPr>
        <w:t>方案來應對不同的威脅。</w:t>
      </w:r>
    </w:p>
    <w:p w14:paraId="1C045F0D" w14:textId="77777777" w:rsidR="00050B33" w:rsidRDefault="00050B33" w:rsidP="00050B33">
      <w:pPr>
        <w:pStyle w:val="a5"/>
        <w:numPr>
          <w:ilvl w:val="0"/>
          <w:numId w:val="1"/>
        </w:numPr>
        <w:ind w:leftChars="0"/>
        <w:rPr>
          <w:rFonts w:ascii="標楷體" w:eastAsia="標楷體" w:hAnsi="標楷體"/>
        </w:rPr>
      </w:pPr>
      <w:r w:rsidRPr="00FD6F60">
        <w:rPr>
          <w:rFonts w:ascii="標楷體" w:eastAsia="標楷體" w:hAnsi="標楷體" w:hint="eastAsia"/>
        </w:rPr>
        <w:t>雲端服務和應用程式帶來的新風險：43%的企業擔心雲端技術的使用可能引入新的安全風險。</w:t>
      </w:r>
      <w:bookmarkStart w:id="5" w:name="_GoBack"/>
      <w:bookmarkEnd w:id="5"/>
    </w:p>
    <w:p w14:paraId="1F2296B7" w14:textId="77777777" w:rsidR="00050B33" w:rsidRPr="00050B33" w:rsidRDefault="00050B33" w:rsidP="00050B33">
      <w:pPr>
        <w:rPr>
          <w:rFonts w:ascii="標楷體" w:eastAsia="標楷體" w:hAnsi="標楷體"/>
        </w:rPr>
      </w:pPr>
    </w:p>
    <w:p w14:paraId="0CFCA753" w14:textId="77777777" w:rsidR="00050B33" w:rsidRPr="00726948" w:rsidRDefault="00050B33" w:rsidP="00050B33">
      <w:pPr>
        <w:rPr>
          <w:rFonts w:ascii="標楷體" w:eastAsia="標楷體" w:hAnsi="標楷體" w:hint="eastAsia"/>
        </w:rPr>
      </w:pPr>
    </w:p>
    <w:p w14:paraId="53ABE182" w14:textId="77777777" w:rsidR="00050B33" w:rsidRDefault="00050B33" w:rsidP="00050B33">
      <w:pPr>
        <w:rPr>
          <w:rFonts w:ascii="標楷體" w:eastAsia="標楷體" w:hAnsi="標楷體"/>
        </w:rPr>
      </w:pPr>
      <w:r>
        <w:rPr>
          <w:noProof/>
        </w:rPr>
        <w:lastRenderedPageBreak/>
        <w:drawing>
          <wp:inline distT="0" distB="0" distL="0" distR="0" wp14:anchorId="3D8F2CE4" wp14:editId="38BA083C">
            <wp:extent cx="4361221" cy="4297680"/>
            <wp:effectExtent l="0" t="0" r="1270" b="7620"/>
            <wp:docPr id="2" name="圖片 2" descr="https://s4.itho.me/sites/default/files/images/1151-%E5%B0%81%E9%9D%A2-%E8%B3%87%E5%AE%89%E5%BC%B1%E9%BB%9E-600-3-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4.itho.me/sites/default/files/images/1151-%E5%B0%81%E9%9D%A2-%E8%B3%87%E5%AE%89%E5%BC%B1%E9%BB%9E-600-3-P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949" cy="4310223"/>
                    </a:xfrm>
                    <a:prstGeom prst="rect">
                      <a:avLst/>
                    </a:prstGeom>
                    <a:noFill/>
                    <a:ln>
                      <a:noFill/>
                    </a:ln>
                  </pic:spPr>
                </pic:pic>
              </a:graphicData>
            </a:graphic>
          </wp:inline>
        </w:drawing>
      </w:r>
      <w:r>
        <w:rPr>
          <w:rFonts w:ascii="標楷體" w:eastAsia="標楷體" w:hAnsi="標楷體"/>
          <w:noProof/>
        </w:rPr>
        <w:drawing>
          <wp:inline distT="0" distB="0" distL="0" distR="0" wp14:anchorId="53DAC4BB" wp14:editId="0ABA1919">
            <wp:extent cx="5177790" cy="3460098"/>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9802" cy="3468125"/>
                    </a:xfrm>
                    <a:prstGeom prst="rect">
                      <a:avLst/>
                    </a:prstGeom>
                    <a:noFill/>
                  </pic:spPr>
                </pic:pic>
              </a:graphicData>
            </a:graphic>
          </wp:inline>
        </w:drawing>
      </w:r>
    </w:p>
    <w:p w14:paraId="03F72793" w14:textId="77777777" w:rsidR="00050B33" w:rsidRDefault="00050B33" w:rsidP="00050B33">
      <w:pPr>
        <w:rPr>
          <w:rFonts w:ascii="標楷體" w:eastAsia="標楷體" w:hAnsi="標楷體"/>
        </w:rPr>
      </w:pPr>
      <w:hyperlink r:id="rId15" w:history="1">
        <w:r w:rsidRPr="00387686">
          <w:rPr>
            <w:rStyle w:val="a3"/>
            <w:rFonts w:ascii="標楷體" w:eastAsia="標楷體" w:hAnsi="標楷體"/>
          </w:rPr>
          <w:t>https://www.ithome.com.tw/article/159256</w:t>
        </w:r>
      </w:hyperlink>
    </w:p>
    <w:p w14:paraId="3BB5E2BB" w14:textId="77777777" w:rsidR="00050B33" w:rsidRDefault="00050B33" w:rsidP="00050B33">
      <w:pPr>
        <w:rPr>
          <w:rFonts w:ascii="標楷體" w:eastAsia="標楷體" w:hAnsi="標楷體"/>
        </w:rPr>
      </w:pPr>
    </w:p>
    <w:p w14:paraId="06DFCCE4" w14:textId="637D71ED" w:rsidR="00050B33" w:rsidRDefault="00050B33">
      <w:pPr>
        <w:widowControl/>
        <w:rPr>
          <w:rFonts w:ascii="標楷體" w:eastAsia="標楷體" w:hAnsi="標楷體"/>
        </w:rPr>
      </w:pPr>
    </w:p>
    <w:p w14:paraId="5E887EDE" w14:textId="319467EA" w:rsidR="00976324" w:rsidRPr="00050B33" w:rsidRDefault="00976324">
      <w:pPr>
        <w:widowControl/>
        <w:rPr>
          <w:rFonts w:ascii="標楷體" w:eastAsia="標楷體" w:hAnsi="標楷體" w:hint="eastAsia"/>
        </w:rPr>
      </w:pPr>
      <w:r>
        <w:rPr>
          <w:rFonts w:ascii="標楷體" w:eastAsia="標楷體" w:hAnsi="標楷體" w:hint="eastAsia"/>
        </w:rPr>
        <w:lastRenderedPageBreak/>
        <w:t>自動修復漏洞、</w:t>
      </w:r>
      <w:r w:rsidR="00B026F8">
        <w:rPr>
          <w:rFonts w:ascii="標楷體" w:eastAsia="標楷體" w:hAnsi="標楷體" w:hint="eastAsia"/>
        </w:rPr>
        <w:t>外部網路、A</w:t>
      </w:r>
      <w:r w:rsidR="00B026F8">
        <w:rPr>
          <w:rFonts w:ascii="標楷體" w:eastAsia="標楷體" w:hAnsi="標楷體"/>
        </w:rPr>
        <w:t>I</w:t>
      </w:r>
    </w:p>
    <w:p w14:paraId="1CEE408C" w14:textId="56D2791F" w:rsidR="00050B33" w:rsidRDefault="00050B33">
      <w:pPr>
        <w:widowControl/>
        <w:rPr>
          <w:rFonts w:ascii="標楷體" w:eastAsia="標楷體" w:hAnsi="標楷體"/>
        </w:rPr>
      </w:pPr>
      <w:r>
        <w:rPr>
          <w:rFonts w:ascii="標楷體" w:eastAsia="標楷體" w:hAnsi="標楷體"/>
        </w:rPr>
        <w:br w:type="page"/>
      </w:r>
    </w:p>
    <w:p w14:paraId="437A731A" w14:textId="77777777" w:rsidR="00050B33" w:rsidRDefault="00050B33">
      <w:pPr>
        <w:widowControl/>
        <w:rPr>
          <w:rFonts w:ascii="標楷體" w:eastAsia="標楷體" w:hAnsi="標楷體" w:hint="eastAsia"/>
        </w:rPr>
      </w:pPr>
    </w:p>
    <w:p w14:paraId="382EA91C" w14:textId="77777777" w:rsidR="007207E0" w:rsidRDefault="007207E0" w:rsidP="00A93665">
      <w:pPr>
        <w:rPr>
          <w:rFonts w:ascii="標楷體" w:eastAsia="標楷體" w:hAnsi="標楷體"/>
        </w:rPr>
      </w:pPr>
    </w:p>
    <w:p w14:paraId="711A77E7" w14:textId="77777777" w:rsidR="007207E0" w:rsidRPr="007207E0" w:rsidRDefault="007207E0" w:rsidP="007207E0">
      <w:pPr>
        <w:jc w:val="center"/>
        <w:rPr>
          <w:rFonts w:ascii="標楷體" w:eastAsia="標楷體" w:hAnsi="標楷體"/>
          <w:b/>
          <w:bCs/>
        </w:rPr>
      </w:pPr>
      <w:r w:rsidRPr="007207E0">
        <w:rPr>
          <w:rFonts w:ascii="標楷體" w:eastAsia="標楷體" w:hAnsi="標楷體"/>
          <w:b/>
          <w:bCs/>
        </w:rPr>
        <w:t>專題名稱</w:t>
      </w:r>
    </w:p>
    <w:p w14:paraId="1F76C5DE" w14:textId="77777777" w:rsidR="007207E0" w:rsidRPr="007207E0" w:rsidRDefault="007207E0" w:rsidP="007207E0">
      <w:pPr>
        <w:rPr>
          <w:rFonts w:ascii="標楷體" w:eastAsia="標楷體" w:hAnsi="標楷體"/>
        </w:rPr>
      </w:pPr>
      <w:r w:rsidRPr="007207E0">
        <w:rPr>
          <w:rFonts w:ascii="標楷體" w:eastAsia="標楷體" w:hAnsi="標楷體"/>
          <w:b/>
          <w:bCs/>
        </w:rPr>
        <w:t>「智能化企業資訊安全綜合防護系統：基於零信任架構與行為異常檢測的多層次解決方案」</w:t>
      </w:r>
    </w:p>
    <w:p w14:paraId="2A918D52" w14:textId="77777777" w:rsidR="007207E0" w:rsidRPr="007207E0" w:rsidRDefault="007207E0" w:rsidP="007207E0">
      <w:pPr>
        <w:rPr>
          <w:rFonts w:ascii="標楷體" w:eastAsia="標楷體" w:hAnsi="標楷體"/>
        </w:rPr>
      </w:pPr>
      <w:r w:rsidRPr="007207E0">
        <w:rPr>
          <w:rFonts w:ascii="標楷體" w:eastAsia="標楷體" w:hAnsi="標楷體"/>
        </w:rPr>
        <w:pict w14:anchorId="072474A1">
          <v:rect id="_x0000_i1283" style="width:0;height:1.5pt" o:hralign="center" o:hrstd="t" o:hr="t" fillcolor="#a0a0a0" stroked="f"/>
        </w:pict>
      </w:r>
    </w:p>
    <w:p w14:paraId="2CE75B0E" w14:textId="77777777" w:rsidR="007207E0" w:rsidRPr="007207E0" w:rsidRDefault="007207E0" w:rsidP="007207E0">
      <w:pPr>
        <w:rPr>
          <w:rFonts w:ascii="標楷體" w:eastAsia="標楷體" w:hAnsi="標楷體"/>
          <w:b/>
          <w:bCs/>
        </w:rPr>
      </w:pPr>
      <w:r w:rsidRPr="007207E0">
        <w:rPr>
          <w:rFonts w:ascii="標楷體" w:eastAsia="標楷體" w:hAnsi="標楷體"/>
          <w:b/>
          <w:bCs/>
        </w:rPr>
        <w:t>研究背景</w:t>
      </w:r>
    </w:p>
    <w:p w14:paraId="429D00E0" w14:textId="77777777" w:rsidR="007207E0" w:rsidRPr="007207E0" w:rsidRDefault="007207E0" w:rsidP="007207E0">
      <w:pPr>
        <w:rPr>
          <w:rFonts w:ascii="標楷體" w:eastAsia="標楷體" w:hAnsi="標楷體"/>
        </w:rPr>
      </w:pPr>
      <w:r w:rsidRPr="007207E0">
        <w:rPr>
          <w:rFonts w:ascii="標楷體" w:eastAsia="標楷體" w:hAnsi="標楷體"/>
        </w:rPr>
        <w:t>隨著數位轉型的加速，企業面臨</w:t>
      </w:r>
      <w:proofErr w:type="gramStart"/>
      <w:r w:rsidRPr="007207E0">
        <w:rPr>
          <w:rFonts w:ascii="標楷體" w:eastAsia="標楷體" w:hAnsi="標楷體"/>
        </w:rPr>
        <w:t>的資安威脅</w:t>
      </w:r>
      <w:proofErr w:type="gramEnd"/>
      <w:r w:rsidRPr="007207E0">
        <w:rPr>
          <w:rFonts w:ascii="標楷體" w:eastAsia="標楷體" w:hAnsi="標楷體"/>
        </w:rPr>
        <w:t>日益增多，尤其是</w:t>
      </w:r>
      <w:proofErr w:type="gramStart"/>
      <w:r w:rsidRPr="007207E0">
        <w:rPr>
          <w:rFonts w:ascii="標楷體" w:eastAsia="標楷體" w:hAnsi="標楷體"/>
        </w:rPr>
        <w:t>在物聯網</w:t>
      </w:r>
      <w:proofErr w:type="gramEnd"/>
      <w:r w:rsidRPr="007207E0">
        <w:rPr>
          <w:rFonts w:ascii="標楷體" w:eastAsia="標楷體" w:hAnsi="標楷體"/>
        </w:rPr>
        <w:t>裝置</w:t>
      </w:r>
      <w:proofErr w:type="gramStart"/>
      <w:r w:rsidRPr="007207E0">
        <w:rPr>
          <w:rFonts w:ascii="標楷體" w:eastAsia="標楷體" w:hAnsi="標楷體"/>
        </w:rPr>
        <w:t>普及、</w:t>
      </w:r>
      <w:proofErr w:type="gramEnd"/>
      <w:r w:rsidRPr="007207E0">
        <w:rPr>
          <w:rFonts w:ascii="標楷體" w:eastAsia="標楷體" w:hAnsi="標楷體"/>
        </w:rPr>
        <w:t>雲端服務遷移及 API 使用激增的情況下，傳統的邊界防護已無法滿足現代化安全需求。另一方面，員工的行為、人為錯誤以及未經管理的第三方供應鏈，成為攻擊者滲透的主要入口。</w:t>
      </w:r>
    </w:p>
    <w:p w14:paraId="1C377495" w14:textId="77777777" w:rsidR="007207E0" w:rsidRPr="007207E0" w:rsidRDefault="007207E0" w:rsidP="007207E0">
      <w:pPr>
        <w:rPr>
          <w:rFonts w:ascii="標楷體" w:eastAsia="標楷體" w:hAnsi="標楷體"/>
        </w:rPr>
      </w:pPr>
      <w:r w:rsidRPr="007207E0">
        <w:rPr>
          <w:rFonts w:ascii="標楷體" w:eastAsia="標楷體" w:hAnsi="標楷體"/>
        </w:rPr>
        <w:t>本專題將聚焦於以下關鍵問題：</w:t>
      </w:r>
    </w:p>
    <w:p w14:paraId="16803E7D" w14:textId="77777777" w:rsidR="007207E0" w:rsidRPr="007207E0" w:rsidRDefault="007207E0" w:rsidP="007207E0">
      <w:pPr>
        <w:numPr>
          <w:ilvl w:val="0"/>
          <w:numId w:val="13"/>
        </w:numPr>
        <w:rPr>
          <w:rFonts w:ascii="標楷體" w:eastAsia="標楷體" w:hAnsi="標楷體"/>
        </w:rPr>
      </w:pPr>
      <w:r w:rsidRPr="007207E0">
        <w:rPr>
          <w:rFonts w:ascii="標楷體" w:eastAsia="標楷體" w:hAnsi="標楷體"/>
          <w:b/>
          <w:bCs/>
        </w:rPr>
        <w:t>如何結合零信任架構，實現多層次的資源防護？</w:t>
      </w:r>
    </w:p>
    <w:p w14:paraId="50EA0A64" w14:textId="77777777" w:rsidR="007207E0" w:rsidRPr="007207E0" w:rsidRDefault="007207E0" w:rsidP="007207E0">
      <w:pPr>
        <w:numPr>
          <w:ilvl w:val="0"/>
          <w:numId w:val="13"/>
        </w:numPr>
        <w:rPr>
          <w:rFonts w:ascii="標楷體" w:eastAsia="標楷體" w:hAnsi="標楷體"/>
        </w:rPr>
      </w:pPr>
      <w:r w:rsidRPr="007207E0">
        <w:rPr>
          <w:rFonts w:ascii="標楷體" w:eastAsia="標楷體" w:hAnsi="標楷體"/>
          <w:b/>
          <w:bCs/>
        </w:rPr>
        <w:t>如何透過人工智慧與機器學習，實現對企業內部威脅的行為異常檢測？</w:t>
      </w:r>
    </w:p>
    <w:p w14:paraId="3D9D7505" w14:textId="77777777" w:rsidR="007207E0" w:rsidRPr="007207E0" w:rsidRDefault="007207E0" w:rsidP="007207E0">
      <w:pPr>
        <w:numPr>
          <w:ilvl w:val="0"/>
          <w:numId w:val="13"/>
        </w:numPr>
        <w:rPr>
          <w:rFonts w:ascii="標楷體" w:eastAsia="標楷體" w:hAnsi="標楷體"/>
        </w:rPr>
      </w:pPr>
      <w:r w:rsidRPr="007207E0">
        <w:rPr>
          <w:rFonts w:ascii="標楷體" w:eastAsia="標楷體" w:hAnsi="標楷體"/>
          <w:b/>
          <w:bCs/>
        </w:rPr>
        <w:t>如何為雲端、IoT 裝置與 API 安全提供一體化解決方案？</w:t>
      </w:r>
    </w:p>
    <w:p w14:paraId="5C9F20B9" w14:textId="77777777" w:rsidR="007207E0" w:rsidRPr="007207E0" w:rsidRDefault="007207E0" w:rsidP="007207E0">
      <w:pPr>
        <w:rPr>
          <w:rFonts w:ascii="標楷體" w:eastAsia="標楷體" w:hAnsi="標楷體"/>
        </w:rPr>
      </w:pPr>
      <w:r w:rsidRPr="007207E0">
        <w:rPr>
          <w:rFonts w:ascii="標楷體" w:eastAsia="標楷體" w:hAnsi="標楷體"/>
        </w:rPr>
        <w:pict w14:anchorId="1C9B071A">
          <v:rect id="_x0000_i1284" style="width:0;height:1.5pt" o:hralign="center" o:hrstd="t" o:hr="t" fillcolor="#a0a0a0" stroked="f"/>
        </w:pict>
      </w:r>
    </w:p>
    <w:p w14:paraId="5FB7463A" w14:textId="77777777" w:rsidR="007207E0" w:rsidRPr="007207E0" w:rsidRDefault="007207E0" w:rsidP="007207E0">
      <w:pPr>
        <w:rPr>
          <w:rFonts w:ascii="標楷體" w:eastAsia="標楷體" w:hAnsi="標楷體"/>
          <w:b/>
          <w:bCs/>
        </w:rPr>
      </w:pPr>
      <w:r w:rsidRPr="007207E0">
        <w:rPr>
          <w:rFonts w:ascii="標楷體" w:eastAsia="標楷體" w:hAnsi="標楷體"/>
          <w:b/>
          <w:bCs/>
        </w:rPr>
        <w:t>研究目標</w:t>
      </w:r>
    </w:p>
    <w:p w14:paraId="150E03ED" w14:textId="77777777" w:rsidR="007207E0" w:rsidRPr="007207E0" w:rsidRDefault="007207E0" w:rsidP="007207E0">
      <w:pPr>
        <w:numPr>
          <w:ilvl w:val="0"/>
          <w:numId w:val="14"/>
        </w:numPr>
        <w:rPr>
          <w:rFonts w:ascii="標楷體" w:eastAsia="標楷體" w:hAnsi="標楷體"/>
        </w:rPr>
      </w:pPr>
      <w:r w:rsidRPr="007207E0">
        <w:rPr>
          <w:rFonts w:ascii="標楷體" w:eastAsia="標楷體" w:hAnsi="標楷體"/>
        </w:rPr>
        <w:t>開發一個智能化的資訊安全系統，實現多層次防護。</w:t>
      </w:r>
    </w:p>
    <w:p w14:paraId="55B9614E" w14:textId="77777777" w:rsidR="007207E0" w:rsidRPr="007207E0" w:rsidRDefault="007207E0" w:rsidP="007207E0">
      <w:pPr>
        <w:numPr>
          <w:ilvl w:val="0"/>
          <w:numId w:val="14"/>
        </w:numPr>
        <w:rPr>
          <w:rFonts w:ascii="標楷體" w:eastAsia="標楷體" w:hAnsi="標楷體"/>
        </w:rPr>
      </w:pPr>
      <w:r w:rsidRPr="007207E0">
        <w:rPr>
          <w:rFonts w:ascii="標楷體" w:eastAsia="標楷體" w:hAnsi="標楷體"/>
        </w:rPr>
        <w:t xml:space="preserve">結合 </w:t>
      </w:r>
      <w:commentRangeStart w:id="6"/>
      <w:r w:rsidRPr="007207E0">
        <w:rPr>
          <w:rFonts w:ascii="標楷體" w:eastAsia="標楷體" w:hAnsi="標楷體"/>
          <w:b/>
          <w:bCs/>
        </w:rPr>
        <w:t>零信任架構</w:t>
      </w:r>
      <w:commentRangeEnd w:id="6"/>
      <w:r w:rsidR="00E05FE7">
        <w:rPr>
          <w:rStyle w:val="ab"/>
        </w:rPr>
        <w:commentReference w:id="6"/>
      </w:r>
      <w:r w:rsidRPr="007207E0">
        <w:rPr>
          <w:rFonts w:ascii="標楷體" w:eastAsia="標楷體" w:hAnsi="標楷體"/>
        </w:rPr>
        <w:t>，強化身份驗證與最小權限存取控制。</w:t>
      </w:r>
    </w:p>
    <w:p w14:paraId="43D6CEBE" w14:textId="77777777" w:rsidR="007207E0" w:rsidRPr="007207E0" w:rsidRDefault="007207E0" w:rsidP="007207E0">
      <w:pPr>
        <w:numPr>
          <w:ilvl w:val="0"/>
          <w:numId w:val="14"/>
        </w:numPr>
        <w:rPr>
          <w:rFonts w:ascii="標楷體" w:eastAsia="標楷體" w:hAnsi="標楷體"/>
        </w:rPr>
      </w:pPr>
      <w:r w:rsidRPr="007207E0">
        <w:rPr>
          <w:rFonts w:ascii="標楷體" w:eastAsia="標楷體" w:hAnsi="標楷體"/>
        </w:rPr>
        <w:t xml:space="preserve">運用 </w:t>
      </w:r>
      <w:r w:rsidRPr="007207E0">
        <w:rPr>
          <w:rFonts w:ascii="標楷體" w:eastAsia="標楷體" w:hAnsi="標楷體"/>
          <w:b/>
          <w:bCs/>
        </w:rPr>
        <w:t>行為異常檢測模型</w:t>
      </w:r>
      <w:r w:rsidRPr="007207E0">
        <w:rPr>
          <w:rFonts w:ascii="標楷體" w:eastAsia="標楷體" w:hAnsi="標楷體"/>
        </w:rPr>
        <w:t>，及早發現並回應內部威脅。</w:t>
      </w:r>
    </w:p>
    <w:p w14:paraId="22C62DF6" w14:textId="77777777" w:rsidR="007207E0" w:rsidRPr="007207E0" w:rsidRDefault="007207E0" w:rsidP="007207E0">
      <w:pPr>
        <w:numPr>
          <w:ilvl w:val="0"/>
          <w:numId w:val="14"/>
        </w:numPr>
        <w:rPr>
          <w:rFonts w:ascii="標楷體" w:eastAsia="標楷體" w:hAnsi="標楷體"/>
        </w:rPr>
      </w:pPr>
      <w:r w:rsidRPr="007207E0">
        <w:rPr>
          <w:rFonts w:ascii="標楷體" w:eastAsia="標楷體" w:hAnsi="標楷體"/>
        </w:rPr>
        <w:t xml:space="preserve">整合 </w:t>
      </w:r>
      <w:r w:rsidRPr="007207E0">
        <w:rPr>
          <w:rFonts w:ascii="標楷體" w:eastAsia="標楷體" w:hAnsi="標楷體"/>
          <w:b/>
          <w:bCs/>
        </w:rPr>
        <w:t>雲端、IoT 與 API 安全管理</w:t>
      </w:r>
      <w:r w:rsidRPr="007207E0">
        <w:rPr>
          <w:rFonts w:ascii="標楷體" w:eastAsia="標楷體" w:hAnsi="標楷體"/>
        </w:rPr>
        <w:t>，實現安全事件的統一監控與</w:t>
      </w:r>
      <w:proofErr w:type="gramStart"/>
      <w:r w:rsidRPr="007207E0">
        <w:rPr>
          <w:rFonts w:ascii="標楷體" w:eastAsia="標楷體" w:hAnsi="標楷體"/>
        </w:rPr>
        <w:t>可視化</w:t>
      </w:r>
      <w:proofErr w:type="gramEnd"/>
      <w:r w:rsidRPr="007207E0">
        <w:rPr>
          <w:rFonts w:ascii="標楷體" w:eastAsia="標楷體" w:hAnsi="標楷體"/>
        </w:rPr>
        <w:t>。</w:t>
      </w:r>
    </w:p>
    <w:p w14:paraId="27DDEF2A" w14:textId="77777777" w:rsidR="007207E0" w:rsidRPr="007207E0" w:rsidRDefault="007207E0" w:rsidP="007207E0">
      <w:pPr>
        <w:rPr>
          <w:rFonts w:ascii="標楷體" w:eastAsia="標楷體" w:hAnsi="標楷體"/>
        </w:rPr>
      </w:pPr>
      <w:r w:rsidRPr="007207E0">
        <w:rPr>
          <w:rFonts w:ascii="標楷體" w:eastAsia="標楷體" w:hAnsi="標楷體"/>
        </w:rPr>
        <w:pict w14:anchorId="026C3648">
          <v:rect id="_x0000_i1285" style="width:0;height:1.5pt" o:hralign="center" o:hrstd="t" o:hr="t" fillcolor="#a0a0a0" stroked="f"/>
        </w:pict>
      </w:r>
    </w:p>
    <w:p w14:paraId="082CEBF6" w14:textId="77777777" w:rsidR="007207E0" w:rsidRPr="007207E0" w:rsidRDefault="007207E0" w:rsidP="007207E0">
      <w:pPr>
        <w:rPr>
          <w:rFonts w:ascii="標楷體" w:eastAsia="標楷體" w:hAnsi="標楷體"/>
          <w:b/>
          <w:bCs/>
        </w:rPr>
      </w:pPr>
      <w:r w:rsidRPr="007207E0">
        <w:rPr>
          <w:rFonts w:ascii="標楷體" w:eastAsia="標楷體" w:hAnsi="標楷體"/>
          <w:b/>
          <w:bCs/>
        </w:rPr>
        <w:t>研究內容</w:t>
      </w:r>
    </w:p>
    <w:p w14:paraId="3E64FDB5" w14:textId="77777777" w:rsidR="007207E0" w:rsidRPr="007207E0" w:rsidRDefault="007207E0" w:rsidP="007207E0">
      <w:pPr>
        <w:rPr>
          <w:rFonts w:ascii="標楷體" w:eastAsia="標楷體" w:hAnsi="標楷體"/>
          <w:b/>
          <w:bCs/>
        </w:rPr>
      </w:pPr>
      <w:r w:rsidRPr="007207E0">
        <w:rPr>
          <w:rFonts w:ascii="標楷體" w:eastAsia="標楷體" w:hAnsi="標楷體"/>
          <w:b/>
          <w:bCs/>
        </w:rPr>
        <w:t>1. 零信任架構的實作</w:t>
      </w:r>
    </w:p>
    <w:p w14:paraId="4365CB37" w14:textId="77777777" w:rsidR="007207E0" w:rsidRPr="007207E0" w:rsidRDefault="007207E0" w:rsidP="007207E0">
      <w:pPr>
        <w:numPr>
          <w:ilvl w:val="0"/>
          <w:numId w:val="15"/>
        </w:numPr>
        <w:rPr>
          <w:rFonts w:ascii="標楷體" w:eastAsia="標楷體" w:hAnsi="標楷體"/>
        </w:rPr>
      </w:pPr>
      <w:r w:rsidRPr="007207E0">
        <w:rPr>
          <w:rFonts w:ascii="標楷體" w:eastAsia="標楷體" w:hAnsi="標楷體"/>
          <w:b/>
          <w:bCs/>
        </w:rPr>
        <w:t>身份驗證與授權</w:t>
      </w:r>
      <w:r w:rsidRPr="007207E0">
        <w:rPr>
          <w:rFonts w:ascii="標楷體" w:eastAsia="標楷體" w:hAnsi="標楷體"/>
        </w:rPr>
        <w:t>：實現基於多因素驗證（MFA）的用戶身份安全機制。</w:t>
      </w:r>
    </w:p>
    <w:p w14:paraId="3331DB3E" w14:textId="77777777" w:rsidR="007207E0" w:rsidRPr="007207E0" w:rsidRDefault="007207E0" w:rsidP="007207E0">
      <w:pPr>
        <w:numPr>
          <w:ilvl w:val="0"/>
          <w:numId w:val="15"/>
        </w:numPr>
        <w:rPr>
          <w:rFonts w:ascii="標楷體" w:eastAsia="標楷體" w:hAnsi="標楷體"/>
        </w:rPr>
      </w:pPr>
      <w:r w:rsidRPr="007207E0">
        <w:rPr>
          <w:rFonts w:ascii="標楷體" w:eastAsia="標楷體" w:hAnsi="標楷體"/>
          <w:b/>
          <w:bCs/>
        </w:rPr>
        <w:t>網路隔離</w:t>
      </w:r>
      <w:r w:rsidRPr="007207E0">
        <w:rPr>
          <w:rFonts w:ascii="標楷體" w:eastAsia="標楷體" w:hAnsi="標楷體"/>
        </w:rPr>
        <w:t>：部署動態信任評估系統，基於行為異常和設備健康狀況，實時調整網路存取權限。</w:t>
      </w:r>
    </w:p>
    <w:p w14:paraId="1AB4A055" w14:textId="77777777" w:rsidR="007207E0" w:rsidRPr="007207E0" w:rsidRDefault="007207E0" w:rsidP="007207E0">
      <w:pPr>
        <w:numPr>
          <w:ilvl w:val="0"/>
          <w:numId w:val="15"/>
        </w:numPr>
        <w:rPr>
          <w:rFonts w:ascii="標楷體" w:eastAsia="標楷體" w:hAnsi="標楷體"/>
        </w:rPr>
      </w:pPr>
      <w:r w:rsidRPr="007207E0">
        <w:rPr>
          <w:rFonts w:ascii="標楷體" w:eastAsia="標楷體" w:hAnsi="標楷體"/>
          <w:b/>
          <w:bCs/>
        </w:rPr>
        <w:t>應用場景</w:t>
      </w:r>
      <w:r w:rsidRPr="007207E0">
        <w:rPr>
          <w:rFonts w:ascii="標楷體" w:eastAsia="標楷體" w:hAnsi="標楷體"/>
        </w:rPr>
        <w:t>：防止內部網路中未授權設備的橫向滲透。</w:t>
      </w:r>
    </w:p>
    <w:p w14:paraId="1E77A94F" w14:textId="77777777" w:rsidR="007207E0" w:rsidRPr="007207E0" w:rsidRDefault="007207E0" w:rsidP="007207E0">
      <w:pPr>
        <w:rPr>
          <w:rFonts w:ascii="標楷體" w:eastAsia="標楷體" w:hAnsi="標楷體"/>
          <w:b/>
          <w:bCs/>
        </w:rPr>
      </w:pPr>
      <w:r w:rsidRPr="007207E0">
        <w:rPr>
          <w:rFonts w:ascii="標楷體" w:eastAsia="標楷體" w:hAnsi="標楷體"/>
          <w:b/>
          <w:bCs/>
        </w:rPr>
        <w:t>2. 行為異常檢測</w:t>
      </w:r>
    </w:p>
    <w:p w14:paraId="6FA6F9AA" w14:textId="77777777" w:rsidR="007207E0" w:rsidRPr="007207E0" w:rsidRDefault="007207E0" w:rsidP="007207E0">
      <w:pPr>
        <w:numPr>
          <w:ilvl w:val="0"/>
          <w:numId w:val="16"/>
        </w:numPr>
        <w:rPr>
          <w:rFonts w:ascii="標楷體" w:eastAsia="標楷體" w:hAnsi="標楷體"/>
        </w:rPr>
      </w:pPr>
      <w:r w:rsidRPr="007207E0">
        <w:rPr>
          <w:rFonts w:ascii="標楷體" w:eastAsia="標楷體" w:hAnsi="標楷體"/>
          <w:b/>
          <w:bCs/>
        </w:rPr>
        <w:t>數據來源</w:t>
      </w:r>
      <w:r w:rsidRPr="007207E0">
        <w:rPr>
          <w:rFonts w:ascii="標楷體" w:eastAsia="標楷體" w:hAnsi="標楷體"/>
        </w:rPr>
        <w:t>：</w:t>
      </w:r>
    </w:p>
    <w:p w14:paraId="73C4D0E9" w14:textId="77777777" w:rsidR="007207E0" w:rsidRPr="007207E0" w:rsidRDefault="007207E0" w:rsidP="007207E0">
      <w:pPr>
        <w:numPr>
          <w:ilvl w:val="1"/>
          <w:numId w:val="16"/>
        </w:numPr>
        <w:rPr>
          <w:rFonts w:ascii="標楷體" w:eastAsia="標楷體" w:hAnsi="標楷體"/>
        </w:rPr>
      </w:pPr>
      <w:r w:rsidRPr="007207E0">
        <w:rPr>
          <w:rFonts w:ascii="標楷體" w:eastAsia="標楷體" w:hAnsi="標楷體"/>
        </w:rPr>
        <w:t>網路流量日誌。</w:t>
      </w:r>
    </w:p>
    <w:p w14:paraId="608F790C" w14:textId="77777777" w:rsidR="007207E0" w:rsidRPr="007207E0" w:rsidRDefault="007207E0" w:rsidP="007207E0">
      <w:pPr>
        <w:numPr>
          <w:ilvl w:val="1"/>
          <w:numId w:val="16"/>
        </w:numPr>
        <w:rPr>
          <w:rFonts w:ascii="標楷體" w:eastAsia="標楷體" w:hAnsi="標楷體"/>
        </w:rPr>
      </w:pPr>
      <w:r w:rsidRPr="007207E0">
        <w:rPr>
          <w:rFonts w:ascii="標楷體" w:eastAsia="標楷體" w:hAnsi="標楷體"/>
        </w:rPr>
        <w:t>員工設備活動數據（如非工作時間的存取行為）。</w:t>
      </w:r>
    </w:p>
    <w:p w14:paraId="7B23ABAE" w14:textId="77777777" w:rsidR="007207E0" w:rsidRPr="007207E0" w:rsidRDefault="007207E0" w:rsidP="007207E0">
      <w:pPr>
        <w:numPr>
          <w:ilvl w:val="1"/>
          <w:numId w:val="16"/>
        </w:numPr>
        <w:rPr>
          <w:rFonts w:ascii="標楷體" w:eastAsia="標楷體" w:hAnsi="標楷體"/>
        </w:rPr>
      </w:pPr>
      <w:r w:rsidRPr="007207E0">
        <w:rPr>
          <w:rFonts w:ascii="標楷體" w:eastAsia="標楷體" w:hAnsi="標楷體"/>
        </w:rPr>
        <w:t>IoT 裝置的行為模式。</w:t>
      </w:r>
    </w:p>
    <w:p w14:paraId="227E28C0" w14:textId="77777777" w:rsidR="007207E0" w:rsidRPr="007207E0" w:rsidRDefault="007207E0" w:rsidP="007207E0">
      <w:pPr>
        <w:numPr>
          <w:ilvl w:val="0"/>
          <w:numId w:val="16"/>
        </w:numPr>
        <w:rPr>
          <w:rFonts w:ascii="標楷體" w:eastAsia="標楷體" w:hAnsi="標楷體"/>
        </w:rPr>
      </w:pPr>
      <w:r w:rsidRPr="007207E0">
        <w:rPr>
          <w:rFonts w:ascii="標楷體" w:eastAsia="標楷體" w:hAnsi="標楷體"/>
          <w:b/>
          <w:bCs/>
        </w:rPr>
        <w:t>檢測方法</w:t>
      </w:r>
      <w:r w:rsidRPr="007207E0">
        <w:rPr>
          <w:rFonts w:ascii="標楷體" w:eastAsia="標楷體" w:hAnsi="標楷體"/>
        </w:rPr>
        <w:t>：</w:t>
      </w:r>
    </w:p>
    <w:p w14:paraId="5CEE0F03" w14:textId="77777777" w:rsidR="007207E0" w:rsidRPr="007207E0" w:rsidRDefault="007207E0" w:rsidP="007207E0">
      <w:pPr>
        <w:numPr>
          <w:ilvl w:val="1"/>
          <w:numId w:val="16"/>
        </w:numPr>
        <w:rPr>
          <w:rFonts w:ascii="標楷體" w:eastAsia="標楷體" w:hAnsi="標楷體"/>
        </w:rPr>
      </w:pPr>
      <w:r w:rsidRPr="007207E0">
        <w:rPr>
          <w:rFonts w:ascii="標楷體" w:eastAsia="標楷體" w:hAnsi="標楷體"/>
        </w:rPr>
        <w:t>使用機器學習技術（如 K-means、LSTM），對用戶和設備的行為模式進行分析。</w:t>
      </w:r>
    </w:p>
    <w:p w14:paraId="33C2C7F2" w14:textId="77777777" w:rsidR="007207E0" w:rsidRPr="007207E0" w:rsidRDefault="007207E0" w:rsidP="007207E0">
      <w:pPr>
        <w:numPr>
          <w:ilvl w:val="1"/>
          <w:numId w:val="16"/>
        </w:numPr>
        <w:rPr>
          <w:rFonts w:ascii="標楷體" w:eastAsia="標楷體" w:hAnsi="標楷體"/>
        </w:rPr>
      </w:pPr>
      <w:r w:rsidRPr="007207E0">
        <w:rPr>
          <w:rFonts w:ascii="標楷體" w:eastAsia="標楷體" w:hAnsi="標楷體"/>
        </w:rPr>
        <w:t>設計預警機制，當檢測到異常時自動觸發安全策略（如隔離裝置</w:t>
      </w:r>
      <w:r w:rsidRPr="007207E0">
        <w:rPr>
          <w:rFonts w:ascii="標楷體" w:eastAsia="標楷體" w:hAnsi="標楷體"/>
        </w:rPr>
        <w:lastRenderedPageBreak/>
        <w:t>或發送警告）。</w:t>
      </w:r>
    </w:p>
    <w:p w14:paraId="527D714B" w14:textId="77777777" w:rsidR="007207E0" w:rsidRPr="007207E0" w:rsidRDefault="007207E0" w:rsidP="007207E0">
      <w:pPr>
        <w:numPr>
          <w:ilvl w:val="0"/>
          <w:numId w:val="16"/>
        </w:numPr>
        <w:rPr>
          <w:rFonts w:ascii="標楷體" w:eastAsia="標楷體" w:hAnsi="標楷體"/>
        </w:rPr>
      </w:pPr>
      <w:r w:rsidRPr="007207E0">
        <w:rPr>
          <w:rFonts w:ascii="標楷體" w:eastAsia="標楷體" w:hAnsi="標楷體"/>
          <w:b/>
          <w:bCs/>
        </w:rPr>
        <w:t>目標</w:t>
      </w:r>
      <w:r w:rsidRPr="007207E0">
        <w:rPr>
          <w:rFonts w:ascii="標楷體" w:eastAsia="標楷體" w:hAnsi="標楷體"/>
        </w:rPr>
        <w:t>：實現內部威脅的早期偵測與預防。</w:t>
      </w:r>
    </w:p>
    <w:p w14:paraId="3170370B" w14:textId="77777777" w:rsidR="007207E0" w:rsidRPr="007207E0" w:rsidRDefault="007207E0" w:rsidP="007207E0">
      <w:pPr>
        <w:rPr>
          <w:rFonts w:ascii="標楷體" w:eastAsia="標楷體" w:hAnsi="標楷體"/>
          <w:b/>
          <w:bCs/>
        </w:rPr>
      </w:pPr>
      <w:r w:rsidRPr="007207E0">
        <w:rPr>
          <w:rFonts w:ascii="標楷體" w:eastAsia="標楷體" w:hAnsi="標楷體"/>
          <w:b/>
          <w:bCs/>
        </w:rPr>
        <w:t>3. 雲端與 API 安全管理</w:t>
      </w:r>
    </w:p>
    <w:p w14:paraId="38FC70F2" w14:textId="77777777" w:rsidR="007207E0" w:rsidRPr="007207E0" w:rsidRDefault="007207E0" w:rsidP="007207E0">
      <w:pPr>
        <w:numPr>
          <w:ilvl w:val="0"/>
          <w:numId w:val="17"/>
        </w:numPr>
        <w:rPr>
          <w:rFonts w:ascii="標楷體" w:eastAsia="標楷體" w:hAnsi="標楷體"/>
        </w:rPr>
      </w:pPr>
      <w:r w:rsidRPr="007207E0">
        <w:rPr>
          <w:rFonts w:ascii="標楷體" w:eastAsia="標楷體" w:hAnsi="標楷體"/>
          <w:b/>
          <w:bCs/>
        </w:rPr>
        <w:t>雲端安全</w:t>
      </w:r>
      <w:r w:rsidRPr="007207E0">
        <w:rPr>
          <w:rFonts w:ascii="標楷體" w:eastAsia="標楷體" w:hAnsi="標楷體"/>
        </w:rPr>
        <w:t>：</w:t>
      </w:r>
    </w:p>
    <w:p w14:paraId="4785C67C" w14:textId="77777777" w:rsidR="007207E0" w:rsidRPr="007207E0" w:rsidRDefault="007207E0" w:rsidP="007207E0">
      <w:pPr>
        <w:numPr>
          <w:ilvl w:val="1"/>
          <w:numId w:val="17"/>
        </w:numPr>
        <w:rPr>
          <w:rFonts w:ascii="標楷體" w:eastAsia="標楷體" w:hAnsi="標楷體"/>
        </w:rPr>
      </w:pPr>
      <w:r w:rsidRPr="007207E0">
        <w:rPr>
          <w:rFonts w:ascii="標楷體" w:eastAsia="標楷體" w:hAnsi="標楷體"/>
        </w:rPr>
        <w:t>採用雲安全配置管理工具（CSPM），自動檢測並修復雲端資源配置錯誤。</w:t>
      </w:r>
    </w:p>
    <w:p w14:paraId="721C6354" w14:textId="77777777" w:rsidR="007207E0" w:rsidRPr="007207E0" w:rsidRDefault="007207E0" w:rsidP="007207E0">
      <w:pPr>
        <w:numPr>
          <w:ilvl w:val="1"/>
          <w:numId w:val="17"/>
        </w:numPr>
        <w:rPr>
          <w:rFonts w:ascii="標楷體" w:eastAsia="標楷體" w:hAnsi="標楷體"/>
        </w:rPr>
      </w:pPr>
      <w:r w:rsidRPr="007207E0">
        <w:rPr>
          <w:rFonts w:ascii="標楷體" w:eastAsia="標楷體" w:hAnsi="標楷體"/>
        </w:rPr>
        <w:t>提供資源合</w:t>
      </w:r>
      <w:proofErr w:type="gramStart"/>
      <w:r w:rsidRPr="007207E0">
        <w:rPr>
          <w:rFonts w:ascii="標楷體" w:eastAsia="標楷體" w:hAnsi="標楷體"/>
        </w:rPr>
        <w:t>規</w:t>
      </w:r>
      <w:proofErr w:type="gramEnd"/>
      <w:r w:rsidRPr="007207E0">
        <w:rPr>
          <w:rFonts w:ascii="標楷體" w:eastAsia="標楷體" w:hAnsi="標楷體"/>
        </w:rPr>
        <w:t>性報告（如針對 GDPR 或 ISO 27001）。</w:t>
      </w:r>
    </w:p>
    <w:p w14:paraId="461B7704" w14:textId="77777777" w:rsidR="007207E0" w:rsidRPr="007207E0" w:rsidRDefault="007207E0" w:rsidP="007207E0">
      <w:pPr>
        <w:numPr>
          <w:ilvl w:val="0"/>
          <w:numId w:val="17"/>
        </w:numPr>
        <w:rPr>
          <w:rFonts w:ascii="標楷體" w:eastAsia="標楷體" w:hAnsi="標楷體"/>
        </w:rPr>
      </w:pPr>
      <w:r w:rsidRPr="007207E0">
        <w:rPr>
          <w:rFonts w:ascii="標楷體" w:eastAsia="標楷體" w:hAnsi="標楷體"/>
          <w:b/>
          <w:bCs/>
        </w:rPr>
        <w:t>API 安全</w:t>
      </w:r>
      <w:r w:rsidRPr="007207E0">
        <w:rPr>
          <w:rFonts w:ascii="標楷體" w:eastAsia="標楷體" w:hAnsi="標楷體"/>
        </w:rPr>
        <w:t>：</w:t>
      </w:r>
    </w:p>
    <w:p w14:paraId="26B1A4B4" w14:textId="77777777" w:rsidR="007207E0" w:rsidRPr="007207E0" w:rsidRDefault="007207E0" w:rsidP="007207E0">
      <w:pPr>
        <w:numPr>
          <w:ilvl w:val="1"/>
          <w:numId w:val="17"/>
        </w:numPr>
        <w:rPr>
          <w:rFonts w:ascii="標楷體" w:eastAsia="標楷體" w:hAnsi="標楷體"/>
        </w:rPr>
      </w:pPr>
      <w:r w:rsidRPr="007207E0">
        <w:rPr>
          <w:rFonts w:ascii="標楷體" w:eastAsia="標楷體" w:hAnsi="標楷體"/>
        </w:rPr>
        <w:t>部署 API Gateway，實現身份驗證、速率限制和輸入檢查。</w:t>
      </w:r>
    </w:p>
    <w:p w14:paraId="0808557A" w14:textId="77777777" w:rsidR="007207E0" w:rsidRPr="007207E0" w:rsidRDefault="007207E0" w:rsidP="007207E0">
      <w:pPr>
        <w:numPr>
          <w:ilvl w:val="1"/>
          <w:numId w:val="17"/>
        </w:numPr>
        <w:rPr>
          <w:rFonts w:ascii="標楷體" w:eastAsia="標楷體" w:hAnsi="標楷體"/>
        </w:rPr>
      </w:pPr>
      <w:r w:rsidRPr="007207E0">
        <w:rPr>
          <w:rFonts w:ascii="標楷體" w:eastAsia="標楷體" w:hAnsi="標楷體"/>
        </w:rPr>
        <w:t>開發安全審核系統，檢測 API 的錯誤配置（如未授權的數據暴露）。</w:t>
      </w:r>
    </w:p>
    <w:p w14:paraId="42C3D2C1" w14:textId="77777777" w:rsidR="007207E0" w:rsidRPr="007207E0" w:rsidRDefault="007207E0" w:rsidP="007207E0">
      <w:pPr>
        <w:rPr>
          <w:rFonts w:ascii="標楷體" w:eastAsia="標楷體" w:hAnsi="標楷體"/>
          <w:b/>
          <w:bCs/>
        </w:rPr>
      </w:pPr>
      <w:r w:rsidRPr="007207E0">
        <w:rPr>
          <w:rFonts w:ascii="標楷體" w:eastAsia="標楷體" w:hAnsi="標楷體"/>
          <w:b/>
          <w:bCs/>
        </w:rPr>
        <w:t xml:space="preserve">4. </w:t>
      </w:r>
      <w:proofErr w:type="gramStart"/>
      <w:r w:rsidRPr="007207E0">
        <w:rPr>
          <w:rFonts w:ascii="標楷體" w:eastAsia="標楷體" w:hAnsi="標楷體"/>
          <w:b/>
          <w:bCs/>
        </w:rPr>
        <w:t>資安監控</w:t>
      </w:r>
      <w:proofErr w:type="gramEnd"/>
      <w:r w:rsidRPr="007207E0">
        <w:rPr>
          <w:rFonts w:ascii="標楷體" w:eastAsia="標楷體" w:hAnsi="標楷體"/>
          <w:b/>
          <w:bCs/>
        </w:rPr>
        <w:t>與可視化</w:t>
      </w:r>
    </w:p>
    <w:p w14:paraId="6D79211C" w14:textId="77777777" w:rsidR="007207E0" w:rsidRPr="007207E0" w:rsidRDefault="007207E0" w:rsidP="007207E0">
      <w:pPr>
        <w:numPr>
          <w:ilvl w:val="0"/>
          <w:numId w:val="18"/>
        </w:numPr>
        <w:rPr>
          <w:rFonts w:ascii="標楷體" w:eastAsia="標楷體" w:hAnsi="標楷體"/>
        </w:rPr>
      </w:pPr>
      <w:r w:rsidRPr="007207E0">
        <w:rPr>
          <w:rFonts w:ascii="標楷體" w:eastAsia="標楷體" w:hAnsi="標楷體"/>
          <w:b/>
          <w:bCs/>
        </w:rPr>
        <w:t>整合工具</w:t>
      </w:r>
      <w:r w:rsidRPr="007207E0">
        <w:rPr>
          <w:rFonts w:ascii="標楷體" w:eastAsia="標楷體" w:hAnsi="標楷體"/>
        </w:rPr>
        <w:t>：使用 SIEM（安全信息與事件管理系統，如 Elastic Stack）集中收集與分析日誌。</w:t>
      </w:r>
    </w:p>
    <w:p w14:paraId="5AF817B2" w14:textId="77777777" w:rsidR="007207E0" w:rsidRPr="007207E0" w:rsidRDefault="007207E0" w:rsidP="007207E0">
      <w:pPr>
        <w:numPr>
          <w:ilvl w:val="0"/>
          <w:numId w:val="18"/>
        </w:numPr>
        <w:rPr>
          <w:rFonts w:ascii="標楷體" w:eastAsia="標楷體" w:hAnsi="標楷體"/>
        </w:rPr>
      </w:pPr>
      <w:proofErr w:type="gramStart"/>
      <w:r w:rsidRPr="007207E0">
        <w:rPr>
          <w:rFonts w:ascii="標楷體" w:eastAsia="標楷體" w:hAnsi="標楷體"/>
          <w:b/>
          <w:bCs/>
        </w:rPr>
        <w:t>可視化儀表</w:t>
      </w:r>
      <w:proofErr w:type="gramEnd"/>
      <w:r w:rsidRPr="007207E0">
        <w:rPr>
          <w:rFonts w:ascii="標楷體" w:eastAsia="標楷體" w:hAnsi="標楷體"/>
          <w:b/>
          <w:bCs/>
        </w:rPr>
        <w:t>板</w:t>
      </w:r>
      <w:r w:rsidRPr="007207E0">
        <w:rPr>
          <w:rFonts w:ascii="標楷體" w:eastAsia="標楷體" w:hAnsi="標楷體"/>
        </w:rPr>
        <w:t>：</w:t>
      </w:r>
    </w:p>
    <w:p w14:paraId="7AB1F07C" w14:textId="77777777" w:rsidR="007207E0" w:rsidRPr="007207E0" w:rsidRDefault="007207E0" w:rsidP="007207E0">
      <w:pPr>
        <w:numPr>
          <w:ilvl w:val="1"/>
          <w:numId w:val="18"/>
        </w:numPr>
        <w:rPr>
          <w:rFonts w:ascii="標楷體" w:eastAsia="標楷體" w:hAnsi="標楷體"/>
        </w:rPr>
      </w:pPr>
      <w:r w:rsidRPr="007207E0">
        <w:rPr>
          <w:rFonts w:ascii="標楷體" w:eastAsia="標楷體" w:hAnsi="標楷體"/>
        </w:rPr>
        <w:t>顯示關鍵安全事件的統計數據（如威脅類型、事件數量）。</w:t>
      </w:r>
    </w:p>
    <w:p w14:paraId="1763C9AC" w14:textId="77777777" w:rsidR="007207E0" w:rsidRPr="007207E0" w:rsidRDefault="007207E0" w:rsidP="007207E0">
      <w:pPr>
        <w:numPr>
          <w:ilvl w:val="1"/>
          <w:numId w:val="18"/>
        </w:numPr>
        <w:rPr>
          <w:rFonts w:ascii="標楷體" w:eastAsia="標楷體" w:hAnsi="標楷體"/>
        </w:rPr>
      </w:pPr>
      <w:r w:rsidRPr="007207E0">
        <w:rPr>
          <w:rFonts w:ascii="標楷體" w:eastAsia="標楷體" w:hAnsi="標楷體"/>
        </w:rPr>
        <w:t>提供實時風險評估結果。</w:t>
      </w:r>
    </w:p>
    <w:p w14:paraId="6A3C9270" w14:textId="77777777" w:rsidR="007207E0" w:rsidRPr="007207E0" w:rsidRDefault="007207E0" w:rsidP="007207E0">
      <w:pPr>
        <w:rPr>
          <w:rFonts w:ascii="標楷體" w:eastAsia="標楷體" w:hAnsi="標楷體"/>
          <w:b/>
          <w:bCs/>
        </w:rPr>
      </w:pPr>
      <w:r w:rsidRPr="007207E0">
        <w:rPr>
          <w:rFonts w:ascii="標楷體" w:eastAsia="標楷體" w:hAnsi="標楷體"/>
          <w:b/>
          <w:bCs/>
        </w:rPr>
        <w:t>5. 端點與 IoT 裝置管理</w:t>
      </w:r>
    </w:p>
    <w:p w14:paraId="30CAD36A" w14:textId="77777777" w:rsidR="007207E0" w:rsidRPr="007207E0" w:rsidRDefault="007207E0" w:rsidP="007207E0">
      <w:pPr>
        <w:numPr>
          <w:ilvl w:val="0"/>
          <w:numId w:val="19"/>
        </w:numPr>
        <w:rPr>
          <w:rFonts w:ascii="標楷體" w:eastAsia="標楷體" w:hAnsi="標楷體"/>
        </w:rPr>
      </w:pPr>
      <w:r w:rsidRPr="007207E0">
        <w:rPr>
          <w:rFonts w:ascii="標楷體" w:eastAsia="標楷體" w:hAnsi="標楷體"/>
          <w:b/>
          <w:bCs/>
        </w:rPr>
        <w:t>裝置管理</w:t>
      </w:r>
      <w:r w:rsidRPr="007207E0">
        <w:rPr>
          <w:rFonts w:ascii="標楷體" w:eastAsia="標楷體" w:hAnsi="標楷體"/>
        </w:rPr>
        <w:t>：</w:t>
      </w:r>
    </w:p>
    <w:p w14:paraId="701D6598" w14:textId="77777777" w:rsidR="007207E0" w:rsidRPr="007207E0" w:rsidRDefault="007207E0" w:rsidP="007207E0">
      <w:pPr>
        <w:numPr>
          <w:ilvl w:val="1"/>
          <w:numId w:val="19"/>
        </w:numPr>
        <w:rPr>
          <w:rFonts w:ascii="標楷體" w:eastAsia="標楷體" w:hAnsi="標楷體"/>
        </w:rPr>
      </w:pPr>
      <w:r w:rsidRPr="007207E0">
        <w:rPr>
          <w:rFonts w:ascii="標楷體" w:eastAsia="標楷體" w:hAnsi="標楷體"/>
        </w:rPr>
        <w:t>實現 IoT 裝置的集中化監控與更新。</w:t>
      </w:r>
    </w:p>
    <w:p w14:paraId="32CF5B20" w14:textId="77777777" w:rsidR="007207E0" w:rsidRPr="007207E0" w:rsidRDefault="007207E0" w:rsidP="007207E0">
      <w:pPr>
        <w:numPr>
          <w:ilvl w:val="1"/>
          <w:numId w:val="19"/>
        </w:numPr>
        <w:rPr>
          <w:rFonts w:ascii="標楷體" w:eastAsia="標楷體" w:hAnsi="標楷體"/>
        </w:rPr>
      </w:pPr>
      <w:r w:rsidRPr="007207E0">
        <w:rPr>
          <w:rFonts w:ascii="標楷體" w:eastAsia="標楷體" w:hAnsi="標楷體"/>
        </w:rPr>
        <w:t>開發針對 IoT 裝置行為異常的快速隔離機制。</w:t>
      </w:r>
    </w:p>
    <w:p w14:paraId="57E7AB79" w14:textId="77777777" w:rsidR="007207E0" w:rsidRPr="007207E0" w:rsidRDefault="007207E0" w:rsidP="007207E0">
      <w:pPr>
        <w:numPr>
          <w:ilvl w:val="0"/>
          <w:numId w:val="19"/>
        </w:numPr>
        <w:rPr>
          <w:rFonts w:ascii="標楷體" w:eastAsia="標楷體" w:hAnsi="標楷體"/>
        </w:rPr>
      </w:pPr>
      <w:r w:rsidRPr="007207E0">
        <w:rPr>
          <w:rFonts w:ascii="標楷體" w:eastAsia="標楷體" w:hAnsi="標楷體"/>
          <w:b/>
          <w:bCs/>
        </w:rPr>
        <w:t>端點安全</w:t>
      </w:r>
      <w:r w:rsidRPr="007207E0">
        <w:rPr>
          <w:rFonts w:ascii="標楷體" w:eastAsia="標楷體" w:hAnsi="標楷體"/>
        </w:rPr>
        <w:t>：</w:t>
      </w:r>
    </w:p>
    <w:p w14:paraId="6DAA1A6B" w14:textId="77777777" w:rsidR="007207E0" w:rsidRPr="007207E0" w:rsidRDefault="007207E0" w:rsidP="007207E0">
      <w:pPr>
        <w:numPr>
          <w:ilvl w:val="1"/>
          <w:numId w:val="19"/>
        </w:numPr>
        <w:rPr>
          <w:rFonts w:ascii="標楷體" w:eastAsia="標楷體" w:hAnsi="標楷體"/>
        </w:rPr>
      </w:pPr>
      <w:r w:rsidRPr="007207E0">
        <w:rPr>
          <w:rFonts w:ascii="標楷體" w:eastAsia="標楷體" w:hAnsi="標楷體"/>
        </w:rPr>
        <w:t>整合端點偵測與回應 (EDR)，主動防禦勒索軟體等高風險攻擊。</w:t>
      </w:r>
    </w:p>
    <w:p w14:paraId="31C4766E" w14:textId="77777777" w:rsidR="007207E0" w:rsidRPr="007207E0" w:rsidRDefault="007207E0" w:rsidP="007207E0">
      <w:pPr>
        <w:rPr>
          <w:rFonts w:ascii="標楷體" w:eastAsia="標楷體" w:hAnsi="標楷體"/>
        </w:rPr>
      </w:pPr>
      <w:r w:rsidRPr="007207E0">
        <w:rPr>
          <w:rFonts w:ascii="標楷體" w:eastAsia="標楷體" w:hAnsi="標楷體"/>
        </w:rPr>
        <w:pict w14:anchorId="0C6B26BA">
          <v:rect id="_x0000_i1286" style="width:0;height:1.5pt" o:hralign="center" o:hrstd="t" o:hr="t" fillcolor="#a0a0a0" stroked="f"/>
        </w:pict>
      </w:r>
    </w:p>
    <w:p w14:paraId="590021AB" w14:textId="77777777" w:rsidR="007207E0" w:rsidRPr="007207E0" w:rsidRDefault="007207E0" w:rsidP="007207E0">
      <w:pPr>
        <w:rPr>
          <w:rFonts w:ascii="標楷體" w:eastAsia="標楷體" w:hAnsi="標楷體"/>
          <w:b/>
          <w:bCs/>
        </w:rPr>
      </w:pPr>
      <w:r w:rsidRPr="007207E0">
        <w:rPr>
          <w:rFonts w:ascii="標楷體" w:eastAsia="標楷體" w:hAnsi="標楷體"/>
          <w:b/>
          <w:bCs/>
        </w:rPr>
        <w:t>研究方法與技術實現</w:t>
      </w:r>
    </w:p>
    <w:p w14:paraId="75187070" w14:textId="77777777" w:rsidR="007207E0" w:rsidRPr="007207E0" w:rsidRDefault="007207E0" w:rsidP="007207E0">
      <w:pPr>
        <w:rPr>
          <w:rFonts w:ascii="標楷體" w:eastAsia="標楷體" w:hAnsi="標楷體"/>
          <w:b/>
          <w:bCs/>
        </w:rPr>
      </w:pPr>
      <w:r w:rsidRPr="007207E0">
        <w:rPr>
          <w:rFonts w:ascii="標楷體" w:eastAsia="標楷體" w:hAnsi="標楷體"/>
          <w:b/>
          <w:bCs/>
        </w:rPr>
        <w:t>開發架構</w:t>
      </w:r>
    </w:p>
    <w:p w14:paraId="459E784A" w14:textId="77777777" w:rsidR="007207E0" w:rsidRPr="007207E0" w:rsidRDefault="007207E0" w:rsidP="007207E0">
      <w:pPr>
        <w:numPr>
          <w:ilvl w:val="0"/>
          <w:numId w:val="20"/>
        </w:numPr>
        <w:rPr>
          <w:rFonts w:ascii="標楷體" w:eastAsia="標楷體" w:hAnsi="標楷體"/>
        </w:rPr>
      </w:pPr>
      <w:r w:rsidRPr="007207E0">
        <w:rPr>
          <w:rFonts w:ascii="標楷體" w:eastAsia="標楷體" w:hAnsi="標楷體"/>
          <w:b/>
          <w:bCs/>
        </w:rPr>
        <w:t>前端</w:t>
      </w:r>
      <w:r w:rsidRPr="007207E0">
        <w:rPr>
          <w:rFonts w:ascii="標楷體" w:eastAsia="標楷體" w:hAnsi="標楷體"/>
        </w:rPr>
        <w:t xml:space="preserve">：使用 React.js 或 Vue.js 開發監控界面，並結合 D3.js 或 </w:t>
      </w:r>
      <w:proofErr w:type="spellStart"/>
      <w:r w:rsidRPr="007207E0">
        <w:rPr>
          <w:rFonts w:ascii="標楷體" w:eastAsia="標楷體" w:hAnsi="標楷體"/>
        </w:rPr>
        <w:t>Highcharts</w:t>
      </w:r>
      <w:proofErr w:type="spellEnd"/>
      <w:r w:rsidRPr="007207E0">
        <w:rPr>
          <w:rFonts w:ascii="標楷體" w:eastAsia="標楷體" w:hAnsi="標楷體"/>
        </w:rPr>
        <w:t xml:space="preserve"> 實現數據</w:t>
      </w:r>
      <w:proofErr w:type="gramStart"/>
      <w:r w:rsidRPr="007207E0">
        <w:rPr>
          <w:rFonts w:ascii="標楷體" w:eastAsia="標楷體" w:hAnsi="標楷體"/>
        </w:rPr>
        <w:t>可視化</w:t>
      </w:r>
      <w:proofErr w:type="gramEnd"/>
      <w:r w:rsidRPr="007207E0">
        <w:rPr>
          <w:rFonts w:ascii="標楷體" w:eastAsia="標楷體" w:hAnsi="標楷體"/>
        </w:rPr>
        <w:t>。</w:t>
      </w:r>
    </w:p>
    <w:p w14:paraId="6B79959B" w14:textId="77777777" w:rsidR="007207E0" w:rsidRPr="007207E0" w:rsidRDefault="007207E0" w:rsidP="007207E0">
      <w:pPr>
        <w:numPr>
          <w:ilvl w:val="0"/>
          <w:numId w:val="20"/>
        </w:numPr>
        <w:rPr>
          <w:rFonts w:ascii="標楷體" w:eastAsia="標楷體" w:hAnsi="標楷體"/>
        </w:rPr>
      </w:pPr>
      <w:r w:rsidRPr="007207E0">
        <w:rPr>
          <w:rFonts w:ascii="標楷體" w:eastAsia="標楷體" w:hAnsi="標楷體"/>
          <w:b/>
          <w:bCs/>
        </w:rPr>
        <w:t>後端</w:t>
      </w:r>
      <w:r w:rsidRPr="007207E0">
        <w:rPr>
          <w:rFonts w:ascii="標楷體" w:eastAsia="標楷體" w:hAnsi="標楷體"/>
        </w:rPr>
        <w:t>：</w:t>
      </w:r>
    </w:p>
    <w:p w14:paraId="326D5CA3"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使用 Flask 或 Node.js 開發 API。</w:t>
      </w:r>
    </w:p>
    <w:p w14:paraId="2887A079"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 xml:space="preserve">整合 TensorFlow 或 </w:t>
      </w:r>
      <w:proofErr w:type="spellStart"/>
      <w:r w:rsidRPr="007207E0">
        <w:rPr>
          <w:rFonts w:ascii="標楷體" w:eastAsia="標楷體" w:hAnsi="標楷體"/>
        </w:rPr>
        <w:t>Scikit</w:t>
      </w:r>
      <w:proofErr w:type="spellEnd"/>
      <w:r w:rsidRPr="007207E0">
        <w:rPr>
          <w:rFonts w:ascii="標楷體" w:eastAsia="標楷體" w:hAnsi="標楷體"/>
        </w:rPr>
        <w:t>-learn 開發行為檢測模型。</w:t>
      </w:r>
    </w:p>
    <w:p w14:paraId="762411D4"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整合 AWS、Google Cloud SDK 實現雲資源管理。</w:t>
      </w:r>
    </w:p>
    <w:p w14:paraId="60CCE3FB" w14:textId="77777777" w:rsidR="007207E0" w:rsidRPr="007207E0" w:rsidRDefault="007207E0" w:rsidP="007207E0">
      <w:pPr>
        <w:numPr>
          <w:ilvl w:val="0"/>
          <w:numId w:val="20"/>
        </w:numPr>
        <w:rPr>
          <w:rFonts w:ascii="標楷體" w:eastAsia="標楷體" w:hAnsi="標楷體"/>
        </w:rPr>
      </w:pPr>
      <w:r w:rsidRPr="007207E0">
        <w:rPr>
          <w:rFonts w:ascii="標楷體" w:eastAsia="標楷體" w:hAnsi="標楷體"/>
          <w:b/>
          <w:bCs/>
        </w:rPr>
        <w:t>資料庫</w:t>
      </w:r>
      <w:r w:rsidRPr="007207E0">
        <w:rPr>
          <w:rFonts w:ascii="標楷體" w:eastAsia="標楷體" w:hAnsi="標楷體"/>
        </w:rPr>
        <w:t>：</w:t>
      </w:r>
    </w:p>
    <w:p w14:paraId="2F52F8AA"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MongoDB（儲存非結構化數據，如日誌）。</w:t>
      </w:r>
    </w:p>
    <w:p w14:paraId="1D1A5B7D"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Elasticsearch（支持安全事件快速查詢）。</w:t>
      </w:r>
    </w:p>
    <w:p w14:paraId="17349A10" w14:textId="77777777" w:rsidR="007207E0" w:rsidRPr="007207E0" w:rsidRDefault="007207E0" w:rsidP="007207E0">
      <w:pPr>
        <w:numPr>
          <w:ilvl w:val="0"/>
          <w:numId w:val="20"/>
        </w:numPr>
        <w:rPr>
          <w:rFonts w:ascii="標楷體" w:eastAsia="標楷體" w:hAnsi="標楷體"/>
        </w:rPr>
      </w:pPr>
      <w:r w:rsidRPr="007207E0">
        <w:rPr>
          <w:rFonts w:ascii="標楷體" w:eastAsia="標楷體" w:hAnsi="標楷體"/>
          <w:b/>
          <w:bCs/>
        </w:rPr>
        <w:t>安全技術</w:t>
      </w:r>
      <w:r w:rsidRPr="007207E0">
        <w:rPr>
          <w:rFonts w:ascii="標楷體" w:eastAsia="標楷體" w:hAnsi="標楷體"/>
        </w:rPr>
        <w:t>：</w:t>
      </w:r>
    </w:p>
    <w:p w14:paraId="58070E82"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採用 AES256 資料加密。</w:t>
      </w:r>
    </w:p>
    <w:p w14:paraId="21C481FF" w14:textId="77777777" w:rsidR="007207E0" w:rsidRPr="007207E0" w:rsidRDefault="007207E0" w:rsidP="007207E0">
      <w:pPr>
        <w:numPr>
          <w:ilvl w:val="1"/>
          <w:numId w:val="20"/>
        </w:numPr>
        <w:rPr>
          <w:rFonts w:ascii="標楷體" w:eastAsia="標楷體" w:hAnsi="標楷體"/>
        </w:rPr>
      </w:pPr>
      <w:r w:rsidRPr="007207E0">
        <w:rPr>
          <w:rFonts w:ascii="標楷體" w:eastAsia="標楷體" w:hAnsi="標楷體"/>
        </w:rPr>
        <w:t>實現 OAuth 2.0 或 JWT（JSON Web Token）身份驗證。</w:t>
      </w:r>
    </w:p>
    <w:p w14:paraId="0ABBD547" w14:textId="77777777" w:rsidR="007207E0" w:rsidRPr="007207E0" w:rsidRDefault="007207E0" w:rsidP="007207E0">
      <w:pPr>
        <w:rPr>
          <w:rFonts w:ascii="標楷體" w:eastAsia="標楷體" w:hAnsi="標楷體"/>
          <w:b/>
          <w:bCs/>
        </w:rPr>
      </w:pPr>
      <w:r w:rsidRPr="007207E0">
        <w:rPr>
          <w:rFonts w:ascii="標楷體" w:eastAsia="標楷體" w:hAnsi="標楷體"/>
          <w:b/>
          <w:bCs/>
        </w:rPr>
        <w:lastRenderedPageBreak/>
        <w:t>關鍵技術</w:t>
      </w:r>
    </w:p>
    <w:p w14:paraId="62F1BCC3" w14:textId="77777777" w:rsidR="007207E0" w:rsidRPr="007207E0" w:rsidRDefault="007207E0" w:rsidP="007207E0">
      <w:pPr>
        <w:numPr>
          <w:ilvl w:val="0"/>
          <w:numId w:val="21"/>
        </w:numPr>
        <w:rPr>
          <w:rFonts w:ascii="標楷體" w:eastAsia="標楷體" w:hAnsi="標楷體"/>
        </w:rPr>
      </w:pPr>
      <w:r w:rsidRPr="007207E0">
        <w:rPr>
          <w:rFonts w:ascii="標楷體" w:eastAsia="標楷體" w:hAnsi="標楷體"/>
          <w:b/>
          <w:bCs/>
        </w:rPr>
        <w:t>機器學習</w:t>
      </w:r>
      <w:r w:rsidRPr="007207E0">
        <w:rPr>
          <w:rFonts w:ascii="標楷體" w:eastAsia="標楷體" w:hAnsi="標楷體"/>
        </w:rPr>
        <w:t>：用於異常檢測的模型（K-means、RNN、Isolation Forest）。</w:t>
      </w:r>
    </w:p>
    <w:p w14:paraId="6EE378FA" w14:textId="77777777" w:rsidR="007207E0" w:rsidRPr="007207E0" w:rsidRDefault="007207E0" w:rsidP="007207E0">
      <w:pPr>
        <w:numPr>
          <w:ilvl w:val="0"/>
          <w:numId w:val="21"/>
        </w:numPr>
        <w:rPr>
          <w:rFonts w:ascii="標楷體" w:eastAsia="標楷體" w:hAnsi="標楷體"/>
        </w:rPr>
      </w:pPr>
      <w:r w:rsidRPr="007207E0">
        <w:rPr>
          <w:rFonts w:ascii="標楷體" w:eastAsia="標楷體" w:hAnsi="標楷體"/>
          <w:b/>
          <w:bCs/>
        </w:rPr>
        <w:t>SIEM 系統</w:t>
      </w:r>
      <w:r w:rsidRPr="007207E0">
        <w:rPr>
          <w:rFonts w:ascii="標楷體" w:eastAsia="標楷體" w:hAnsi="標楷體"/>
        </w:rPr>
        <w:t>：例如 Splunk 或 Elastic Stack，用於安全事件的集中化管理。</w:t>
      </w:r>
    </w:p>
    <w:p w14:paraId="27A4FD7E" w14:textId="77777777" w:rsidR="007207E0" w:rsidRPr="007207E0" w:rsidRDefault="007207E0" w:rsidP="007207E0">
      <w:pPr>
        <w:numPr>
          <w:ilvl w:val="0"/>
          <w:numId w:val="21"/>
        </w:numPr>
        <w:rPr>
          <w:rFonts w:ascii="標楷體" w:eastAsia="標楷體" w:hAnsi="標楷體"/>
        </w:rPr>
      </w:pPr>
      <w:r w:rsidRPr="007207E0">
        <w:rPr>
          <w:rFonts w:ascii="標楷體" w:eastAsia="標楷體" w:hAnsi="標楷體"/>
          <w:b/>
          <w:bCs/>
        </w:rPr>
        <w:t>自動化工具</w:t>
      </w:r>
      <w:r w:rsidRPr="007207E0">
        <w:rPr>
          <w:rFonts w:ascii="標楷體" w:eastAsia="標楷體" w:hAnsi="標楷體"/>
        </w:rPr>
        <w:t>：</w:t>
      </w:r>
    </w:p>
    <w:p w14:paraId="7F9D892F" w14:textId="77777777" w:rsidR="007207E0" w:rsidRPr="007207E0" w:rsidRDefault="007207E0" w:rsidP="007207E0">
      <w:pPr>
        <w:numPr>
          <w:ilvl w:val="1"/>
          <w:numId w:val="21"/>
        </w:numPr>
        <w:rPr>
          <w:rFonts w:ascii="標楷體" w:eastAsia="標楷體" w:hAnsi="標楷體"/>
        </w:rPr>
      </w:pPr>
      <w:r w:rsidRPr="007207E0">
        <w:rPr>
          <w:rFonts w:ascii="標楷體" w:eastAsia="標楷體" w:hAnsi="標楷體"/>
        </w:rPr>
        <w:t>Terraform：自動化配置基礎架構。</w:t>
      </w:r>
    </w:p>
    <w:p w14:paraId="59A4DC0A" w14:textId="77777777" w:rsidR="007207E0" w:rsidRPr="007207E0" w:rsidRDefault="007207E0" w:rsidP="007207E0">
      <w:pPr>
        <w:numPr>
          <w:ilvl w:val="1"/>
          <w:numId w:val="21"/>
        </w:numPr>
        <w:rPr>
          <w:rFonts w:ascii="標楷體" w:eastAsia="標楷體" w:hAnsi="標楷體"/>
        </w:rPr>
      </w:pPr>
      <w:r w:rsidRPr="007207E0">
        <w:rPr>
          <w:rFonts w:ascii="標楷體" w:eastAsia="標楷體" w:hAnsi="標楷體"/>
        </w:rPr>
        <w:t>Ansible：實現設備的安全配置部署。</w:t>
      </w:r>
    </w:p>
    <w:p w14:paraId="249A512A" w14:textId="77777777" w:rsidR="007207E0" w:rsidRPr="007207E0" w:rsidRDefault="007207E0" w:rsidP="007207E0">
      <w:pPr>
        <w:rPr>
          <w:rFonts w:ascii="標楷體" w:eastAsia="標楷體" w:hAnsi="標楷體"/>
        </w:rPr>
      </w:pPr>
      <w:r w:rsidRPr="007207E0">
        <w:rPr>
          <w:rFonts w:ascii="標楷體" w:eastAsia="標楷體" w:hAnsi="標楷體"/>
        </w:rPr>
        <w:pict w14:anchorId="05B95464">
          <v:rect id="_x0000_i1287" style="width:0;height:1.5pt" o:hralign="center" o:hrstd="t" o:hr="t" fillcolor="#a0a0a0" stroked="f"/>
        </w:pict>
      </w:r>
    </w:p>
    <w:p w14:paraId="4F287074" w14:textId="77777777" w:rsidR="007207E0" w:rsidRPr="007207E0" w:rsidRDefault="007207E0" w:rsidP="007207E0">
      <w:pPr>
        <w:rPr>
          <w:rFonts w:ascii="標楷體" w:eastAsia="標楷體" w:hAnsi="標楷體"/>
          <w:b/>
          <w:bCs/>
        </w:rPr>
      </w:pPr>
      <w:r w:rsidRPr="007207E0">
        <w:rPr>
          <w:rFonts w:ascii="標楷體" w:eastAsia="標楷體" w:hAnsi="標楷體"/>
          <w:b/>
          <w:bCs/>
        </w:rPr>
        <w:t>預期成果</w:t>
      </w:r>
    </w:p>
    <w:p w14:paraId="5D6EF4D2" w14:textId="77777777" w:rsidR="007207E0" w:rsidRPr="007207E0" w:rsidRDefault="007207E0" w:rsidP="007207E0">
      <w:pPr>
        <w:numPr>
          <w:ilvl w:val="0"/>
          <w:numId w:val="22"/>
        </w:numPr>
        <w:rPr>
          <w:rFonts w:ascii="標楷體" w:eastAsia="標楷體" w:hAnsi="標楷體"/>
        </w:rPr>
      </w:pPr>
      <w:r w:rsidRPr="007207E0">
        <w:rPr>
          <w:rFonts w:ascii="標楷體" w:eastAsia="標楷體" w:hAnsi="標楷體"/>
          <w:b/>
          <w:bCs/>
        </w:rPr>
        <w:t>一個多層次智能化資訊安全平台</w:t>
      </w:r>
      <w:r w:rsidRPr="007207E0">
        <w:rPr>
          <w:rFonts w:ascii="標楷體" w:eastAsia="標楷體" w:hAnsi="標楷體"/>
        </w:rPr>
        <w:t>，結合零信任架構、行為異常檢測與雲端/API 安全管理。</w:t>
      </w:r>
    </w:p>
    <w:p w14:paraId="04B2FE99" w14:textId="77777777" w:rsidR="007207E0" w:rsidRPr="007207E0" w:rsidRDefault="007207E0" w:rsidP="007207E0">
      <w:pPr>
        <w:numPr>
          <w:ilvl w:val="0"/>
          <w:numId w:val="22"/>
        </w:numPr>
        <w:rPr>
          <w:rFonts w:ascii="標楷體" w:eastAsia="標楷體" w:hAnsi="標楷體"/>
        </w:rPr>
      </w:pPr>
      <w:r w:rsidRPr="007207E0">
        <w:rPr>
          <w:rFonts w:ascii="標楷體" w:eastAsia="標楷體" w:hAnsi="標楷體"/>
          <w:b/>
          <w:bCs/>
        </w:rPr>
        <w:t>數據</w:t>
      </w:r>
      <w:proofErr w:type="gramStart"/>
      <w:r w:rsidRPr="007207E0">
        <w:rPr>
          <w:rFonts w:ascii="標楷體" w:eastAsia="標楷體" w:hAnsi="標楷體"/>
          <w:b/>
          <w:bCs/>
        </w:rPr>
        <w:t>可視化儀表</w:t>
      </w:r>
      <w:proofErr w:type="gramEnd"/>
      <w:r w:rsidRPr="007207E0">
        <w:rPr>
          <w:rFonts w:ascii="標楷體" w:eastAsia="標楷體" w:hAnsi="標楷體"/>
          <w:b/>
          <w:bCs/>
        </w:rPr>
        <w:t>板</w:t>
      </w:r>
      <w:r w:rsidRPr="007207E0">
        <w:rPr>
          <w:rFonts w:ascii="標楷體" w:eastAsia="標楷體" w:hAnsi="標楷體"/>
        </w:rPr>
        <w:t>，提供直觀的企業安全狀態與威脅報告。</w:t>
      </w:r>
    </w:p>
    <w:p w14:paraId="61DDF30B" w14:textId="77777777" w:rsidR="007207E0" w:rsidRPr="007207E0" w:rsidRDefault="007207E0" w:rsidP="007207E0">
      <w:pPr>
        <w:numPr>
          <w:ilvl w:val="0"/>
          <w:numId w:val="22"/>
        </w:numPr>
        <w:rPr>
          <w:rFonts w:ascii="標楷體" w:eastAsia="標楷體" w:hAnsi="標楷體"/>
        </w:rPr>
      </w:pPr>
      <w:r w:rsidRPr="007207E0">
        <w:rPr>
          <w:rFonts w:ascii="標楷體" w:eastAsia="標楷體" w:hAnsi="標楷體"/>
          <w:b/>
          <w:bCs/>
        </w:rPr>
        <w:t>技術報告與實驗結果</w:t>
      </w:r>
      <w:r w:rsidRPr="007207E0">
        <w:rPr>
          <w:rFonts w:ascii="標楷體" w:eastAsia="標楷體" w:hAnsi="標楷體"/>
        </w:rPr>
        <w:t>，展示零信任架構和行為異常檢測的有效性。</w:t>
      </w:r>
    </w:p>
    <w:p w14:paraId="1AC1E76E" w14:textId="77777777" w:rsidR="007207E0" w:rsidRPr="007207E0" w:rsidRDefault="007207E0" w:rsidP="007207E0">
      <w:pPr>
        <w:rPr>
          <w:rFonts w:ascii="標楷體" w:eastAsia="標楷體" w:hAnsi="標楷體"/>
        </w:rPr>
      </w:pPr>
      <w:r w:rsidRPr="007207E0">
        <w:rPr>
          <w:rFonts w:ascii="標楷體" w:eastAsia="標楷體" w:hAnsi="標楷體"/>
        </w:rPr>
        <w:pict w14:anchorId="31E727E2">
          <v:rect id="_x0000_i1288" style="width:0;height:1.5pt" o:hralign="center" o:hrstd="t" o:hr="t" fillcolor="#a0a0a0" stroked="f"/>
        </w:pict>
      </w:r>
    </w:p>
    <w:p w14:paraId="1BD83929" w14:textId="77777777" w:rsidR="007207E0" w:rsidRPr="007207E0" w:rsidRDefault="007207E0" w:rsidP="007207E0">
      <w:pPr>
        <w:rPr>
          <w:rFonts w:ascii="標楷體" w:eastAsia="標楷體" w:hAnsi="標楷體"/>
          <w:b/>
          <w:bCs/>
        </w:rPr>
      </w:pPr>
      <w:r w:rsidRPr="007207E0">
        <w:rPr>
          <w:rFonts w:ascii="標楷體" w:eastAsia="標楷體" w:hAnsi="標楷體"/>
          <w:b/>
          <w:bCs/>
        </w:rPr>
        <w:t>專題應用場景</w:t>
      </w:r>
    </w:p>
    <w:p w14:paraId="51159756" w14:textId="77777777" w:rsidR="007207E0" w:rsidRPr="007207E0" w:rsidRDefault="007207E0" w:rsidP="007207E0">
      <w:pPr>
        <w:numPr>
          <w:ilvl w:val="0"/>
          <w:numId w:val="23"/>
        </w:numPr>
        <w:rPr>
          <w:rFonts w:ascii="標楷體" w:eastAsia="標楷體" w:hAnsi="標楷體"/>
        </w:rPr>
      </w:pPr>
      <w:r w:rsidRPr="007207E0">
        <w:rPr>
          <w:rFonts w:ascii="標楷體" w:eastAsia="標楷體" w:hAnsi="標楷體"/>
        </w:rPr>
        <w:t>中小型企業內部網路安全的整體提升。</w:t>
      </w:r>
    </w:p>
    <w:p w14:paraId="445B95FC" w14:textId="77777777" w:rsidR="007207E0" w:rsidRPr="007207E0" w:rsidRDefault="007207E0" w:rsidP="007207E0">
      <w:pPr>
        <w:numPr>
          <w:ilvl w:val="0"/>
          <w:numId w:val="23"/>
        </w:numPr>
        <w:rPr>
          <w:rFonts w:ascii="標楷體" w:eastAsia="標楷體" w:hAnsi="標楷體"/>
        </w:rPr>
      </w:pPr>
      <w:r w:rsidRPr="007207E0">
        <w:rPr>
          <w:rFonts w:ascii="標楷體" w:eastAsia="標楷體" w:hAnsi="標楷體"/>
        </w:rPr>
        <w:t>IoT 與雲端混合環境</w:t>
      </w:r>
      <w:proofErr w:type="gramStart"/>
      <w:r w:rsidRPr="007207E0">
        <w:rPr>
          <w:rFonts w:ascii="標楷體" w:eastAsia="標楷體" w:hAnsi="標楷體"/>
        </w:rPr>
        <w:t>中的資安防護</w:t>
      </w:r>
      <w:proofErr w:type="gramEnd"/>
      <w:r w:rsidRPr="007207E0">
        <w:rPr>
          <w:rFonts w:ascii="標楷體" w:eastAsia="標楷體" w:hAnsi="標楷體"/>
        </w:rPr>
        <w:t>。</w:t>
      </w:r>
    </w:p>
    <w:p w14:paraId="0895B2ED" w14:textId="77777777" w:rsidR="007207E0" w:rsidRPr="007207E0" w:rsidRDefault="007207E0" w:rsidP="007207E0">
      <w:pPr>
        <w:numPr>
          <w:ilvl w:val="0"/>
          <w:numId w:val="23"/>
        </w:numPr>
        <w:rPr>
          <w:rFonts w:ascii="標楷體" w:eastAsia="標楷體" w:hAnsi="標楷體"/>
        </w:rPr>
      </w:pPr>
      <w:r w:rsidRPr="007207E0">
        <w:rPr>
          <w:rFonts w:ascii="標楷體" w:eastAsia="標楷體" w:hAnsi="標楷體"/>
        </w:rPr>
        <w:t>針對高風險行業（如金融、醫療）的精</w:t>
      </w:r>
      <w:proofErr w:type="gramStart"/>
      <w:r w:rsidRPr="007207E0">
        <w:rPr>
          <w:rFonts w:ascii="標楷體" w:eastAsia="標楷體" w:hAnsi="標楷體"/>
        </w:rPr>
        <w:t>準</w:t>
      </w:r>
      <w:proofErr w:type="gramEnd"/>
      <w:r w:rsidRPr="007207E0">
        <w:rPr>
          <w:rFonts w:ascii="標楷體" w:eastAsia="標楷體" w:hAnsi="標楷體"/>
        </w:rPr>
        <w:t>安全管理方案。</w:t>
      </w:r>
    </w:p>
    <w:p w14:paraId="71FDE16C" w14:textId="77777777" w:rsidR="007207E0" w:rsidRPr="007207E0" w:rsidRDefault="007207E0" w:rsidP="007207E0">
      <w:pPr>
        <w:rPr>
          <w:rFonts w:ascii="標楷體" w:eastAsia="標楷體" w:hAnsi="標楷體"/>
        </w:rPr>
      </w:pPr>
      <w:r w:rsidRPr="007207E0">
        <w:rPr>
          <w:rFonts w:ascii="標楷體" w:eastAsia="標楷體" w:hAnsi="標楷體"/>
        </w:rPr>
        <w:pict w14:anchorId="0BF1D017">
          <v:rect id="_x0000_i1289" style="width:0;height:1.5pt" o:hralign="center" o:hrstd="t" o:hr="t" fillcolor="#a0a0a0" stroked="f"/>
        </w:pict>
      </w:r>
    </w:p>
    <w:p w14:paraId="33BDD655" w14:textId="77777777" w:rsidR="007207E0" w:rsidRPr="007207E0" w:rsidRDefault="007207E0" w:rsidP="007207E0">
      <w:pPr>
        <w:rPr>
          <w:rFonts w:ascii="標楷體" w:eastAsia="標楷體" w:hAnsi="標楷體"/>
          <w:b/>
          <w:bCs/>
        </w:rPr>
      </w:pPr>
      <w:r w:rsidRPr="007207E0">
        <w:rPr>
          <w:rFonts w:ascii="標楷體" w:eastAsia="標楷體" w:hAnsi="標楷體"/>
          <w:b/>
          <w:bCs/>
        </w:rPr>
        <w:t>可能延伸的方向</w:t>
      </w:r>
    </w:p>
    <w:p w14:paraId="14D45C83" w14:textId="77777777" w:rsidR="007207E0" w:rsidRPr="007207E0" w:rsidRDefault="007207E0" w:rsidP="007207E0">
      <w:pPr>
        <w:numPr>
          <w:ilvl w:val="0"/>
          <w:numId w:val="24"/>
        </w:numPr>
        <w:rPr>
          <w:rFonts w:ascii="標楷體" w:eastAsia="標楷體" w:hAnsi="標楷體"/>
        </w:rPr>
      </w:pPr>
      <w:r w:rsidRPr="007207E0">
        <w:rPr>
          <w:rFonts w:ascii="標楷體" w:eastAsia="標楷體" w:hAnsi="標楷體"/>
        </w:rPr>
        <w:t xml:space="preserve">結合 </w:t>
      </w:r>
      <w:r w:rsidRPr="007207E0">
        <w:rPr>
          <w:rFonts w:ascii="標楷體" w:eastAsia="標楷體" w:hAnsi="標楷體"/>
          <w:b/>
          <w:bCs/>
        </w:rPr>
        <w:t>量子密碼學</w:t>
      </w:r>
      <w:r w:rsidRPr="007207E0">
        <w:rPr>
          <w:rFonts w:ascii="標楷體" w:eastAsia="標楷體" w:hAnsi="標楷體"/>
        </w:rPr>
        <w:t>，實現更加先進的數據加密技術。</w:t>
      </w:r>
    </w:p>
    <w:p w14:paraId="31EDDB11" w14:textId="77777777" w:rsidR="007207E0" w:rsidRPr="007207E0" w:rsidRDefault="007207E0" w:rsidP="007207E0">
      <w:pPr>
        <w:numPr>
          <w:ilvl w:val="0"/>
          <w:numId w:val="24"/>
        </w:numPr>
        <w:rPr>
          <w:rFonts w:ascii="標楷體" w:eastAsia="標楷體" w:hAnsi="標楷體"/>
        </w:rPr>
      </w:pPr>
      <w:r w:rsidRPr="007207E0">
        <w:rPr>
          <w:rFonts w:ascii="標楷體" w:eastAsia="標楷體" w:hAnsi="標楷體"/>
        </w:rPr>
        <w:t xml:space="preserve">深入研究 </w:t>
      </w:r>
      <w:r w:rsidRPr="007207E0">
        <w:rPr>
          <w:rFonts w:ascii="標楷體" w:eastAsia="標楷體" w:hAnsi="標楷體"/>
          <w:b/>
          <w:bCs/>
        </w:rPr>
        <w:t>人工智慧對抗性攻擊（Adversarial Attack）</w:t>
      </w:r>
      <w:r w:rsidRPr="007207E0">
        <w:rPr>
          <w:rFonts w:ascii="標楷體" w:eastAsia="標楷體" w:hAnsi="標楷體"/>
        </w:rPr>
        <w:t>，增強系統對抗能力。</w:t>
      </w:r>
    </w:p>
    <w:p w14:paraId="0CF9EDFA" w14:textId="77777777" w:rsidR="007207E0" w:rsidRPr="007207E0" w:rsidRDefault="007207E0" w:rsidP="007207E0">
      <w:pPr>
        <w:numPr>
          <w:ilvl w:val="0"/>
          <w:numId w:val="24"/>
        </w:numPr>
        <w:rPr>
          <w:rFonts w:ascii="標楷體" w:eastAsia="標楷體" w:hAnsi="標楷體"/>
        </w:rPr>
      </w:pPr>
      <w:r w:rsidRPr="007207E0">
        <w:rPr>
          <w:rFonts w:ascii="標楷體" w:eastAsia="標楷體" w:hAnsi="標楷體"/>
        </w:rPr>
        <w:t xml:space="preserve">整合 </w:t>
      </w:r>
      <w:proofErr w:type="gramStart"/>
      <w:r w:rsidRPr="007207E0">
        <w:rPr>
          <w:rFonts w:ascii="標楷體" w:eastAsia="標楷體" w:hAnsi="標楷體"/>
          <w:b/>
          <w:bCs/>
        </w:rPr>
        <w:t>區塊鏈技術</w:t>
      </w:r>
      <w:proofErr w:type="gramEnd"/>
      <w:r w:rsidRPr="007207E0">
        <w:rPr>
          <w:rFonts w:ascii="標楷體" w:eastAsia="標楷體" w:hAnsi="標楷體"/>
        </w:rPr>
        <w:t>，提升供應鏈的數據完整性。</w:t>
      </w:r>
    </w:p>
    <w:p w14:paraId="6B2B3847" w14:textId="77777777" w:rsidR="007207E0" w:rsidRPr="007207E0" w:rsidRDefault="007207E0" w:rsidP="00A93665">
      <w:pPr>
        <w:rPr>
          <w:rFonts w:ascii="標楷體" w:eastAsia="標楷體" w:hAnsi="標楷體" w:hint="eastAsia"/>
        </w:rPr>
      </w:pPr>
    </w:p>
    <w:sectPr w:rsidR="007207E0" w:rsidRPr="007207E0">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12-20T20:58:00Z" w:initials="u">
    <w:p w14:paraId="7437251D" w14:textId="77777777" w:rsidR="00207AF3" w:rsidRDefault="00207AF3">
      <w:pPr>
        <w:pStyle w:val="ac"/>
      </w:pPr>
      <w:r>
        <w:rPr>
          <w:rStyle w:val="ab"/>
        </w:rPr>
        <w:annotationRef/>
      </w:r>
      <w:r w:rsidRPr="00207AF3">
        <w:rPr>
          <w:rFonts w:hint="eastAsia"/>
        </w:rPr>
        <w:t>主要目的是解決現今網路環境複雜造成信任邊界不明</w:t>
      </w:r>
      <w:proofErr w:type="gramStart"/>
      <w:r w:rsidRPr="00207AF3">
        <w:rPr>
          <w:rFonts w:hint="eastAsia"/>
        </w:rPr>
        <w:t>之資安窘境</w:t>
      </w:r>
      <w:proofErr w:type="gramEnd"/>
      <w:r w:rsidRPr="00207AF3">
        <w:rPr>
          <w:rFonts w:hint="eastAsia"/>
        </w:rPr>
        <w:t>，期望透過對任何資料存取皆永不信任且必須驗證的原則，達成不論在何時何地存取資料皆保證一致安全性之相關技術。</w:t>
      </w:r>
    </w:p>
  </w:comment>
  <w:comment w:id="1" w:author="user" w:date="2024-12-20T22:12:00Z" w:initials="u">
    <w:p w14:paraId="49B95A9B" w14:textId="27DCCA48" w:rsidR="00050B33" w:rsidRDefault="00050B33">
      <w:pPr>
        <w:pStyle w:val="ac"/>
      </w:pPr>
      <w:r>
        <w:rPr>
          <w:rStyle w:val="ab"/>
        </w:rPr>
        <w:annotationRef/>
      </w:r>
      <w:r w:rsidRPr="00050B33">
        <w:rPr>
          <w:rFonts w:hint="eastAsia"/>
        </w:rPr>
        <w:t>是一種資訊安全概念，其會規範使用者或實體只能存取完成既定任務所需的特定數據、資源和應用程式</w:t>
      </w:r>
    </w:p>
  </w:comment>
  <w:comment w:id="2" w:author="user" w:date="2024-12-20T22:04:00Z" w:initials="u">
    <w:p w14:paraId="0297CA91" w14:textId="77777777" w:rsidR="00EC49C1" w:rsidRDefault="00EC49C1">
      <w:pPr>
        <w:pStyle w:val="ac"/>
      </w:pPr>
      <w:r>
        <w:rPr>
          <w:rStyle w:val="ab"/>
        </w:rPr>
        <w:annotationRef/>
      </w:r>
      <w:r w:rsidRPr="00EC49C1">
        <w:rPr>
          <w:rFonts w:hint="eastAsia"/>
        </w:rPr>
        <w:t>攻擊者不再是快速竊取數據後離開，而是持續滲透以獲取更多敏感數據或操控系統。</w:t>
      </w:r>
    </w:p>
  </w:comment>
  <w:comment w:id="3" w:author="user" w:date="2024-12-20T22:24:00Z" w:initials="u">
    <w:p w14:paraId="6F00D614" w14:textId="7C47F2A5" w:rsidR="00B026F8" w:rsidRDefault="00B026F8">
      <w:pPr>
        <w:pStyle w:val="ac"/>
      </w:pPr>
      <w:r>
        <w:rPr>
          <w:rStyle w:val="ab"/>
        </w:rPr>
        <w:annotationRef/>
      </w:r>
      <w:r w:rsidRPr="00B026F8">
        <w:rPr>
          <w:rFonts w:hint="eastAsia"/>
        </w:rPr>
        <w:t>「應用程式介面」，一種提供不同軟體系統間互動的工具，定義了不同</w:t>
      </w:r>
      <w:proofErr w:type="gramStart"/>
      <w:r w:rsidRPr="00B026F8">
        <w:rPr>
          <w:rFonts w:hint="eastAsia"/>
        </w:rPr>
        <w:t>軟體間的互動</w:t>
      </w:r>
      <w:proofErr w:type="gramEnd"/>
      <w:r w:rsidRPr="00B026F8">
        <w:rPr>
          <w:rFonts w:hint="eastAsia"/>
        </w:rPr>
        <w:t>規範</w:t>
      </w:r>
    </w:p>
  </w:comment>
  <w:comment w:id="4" w:author="user" w:date="2024-12-20T22:20:00Z" w:initials="u">
    <w:p w14:paraId="076126A8" w14:textId="5A3319E4" w:rsidR="00B026F8" w:rsidRDefault="00B026F8">
      <w:pPr>
        <w:pStyle w:val="ac"/>
      </w:pPr>
      <w:r>
        <w:rPr>
          <w:rStyle w:val="ab"/>
        </w:rPr>
        <w:annotationRef/>
      </w:r>
      <w:proofErr w:type="gramStart"/>
      <w:r w:rsidRPr="00B026F8">
        <w:rPr>
          <w:rFonts w:hint="eastAsia"/>
        </w:rPr>
        <w:t>物聯網</w:t>
      </w:r>
      <w:proofErr w:type="gramEnd"/>
      <w:r w:rsidRPr="00B026F8">
        <w:rPr>
          <w:rFonts w:hint="eastAsia"/>
        </w:rPr>
        <w:t xml:space="preserve">(IoT) </w:t>
      </w:r>
      <w:r w:rsidRPr="00B026F8">
        <w:rPr>
          <w:rFonts w:hint="eastAsia"/>
        </w:rPr>
        <w:t>指連接著各種裝置的集體網路和幫助裝置與雲端和裝置之間互相通訊的技術</w:t>
      </w:r>
    </w:p>
  </w:comment>
  <w:comment w:id="6" w:author="user" w:date="2024-12-20T20:24:00Z" w:initials="u">
    <w:p w14:paraId="1442DEFE" w14:textId="77777777" w:rsidR="00E05FE7" w:rsidRDefault="00E05FE7">
      <w:pPr>
        <w:pStyle w:val="ac"/>
      </w:pPr>
      <w:r>
        <w:rPr>
          <w:rStyle w:val="ab"/>
        </w:rPr>
        <w:annotationRef/>
      </w:r>
      <w:r w:rsidRPr="000B326B">
        <w:rPr>
          <w:rFonts w:ascii="標楷體" w:eastAsia="標楷體" w:hAnsi="標楷體"/>
        </w:rPr>
        <w:t>實</w:t>
      </w:r>
      <w:r>
        <w:rPr>
          <w:rFonts w:ascii="標楷體" w:eastAsia="標楷體" w:hAnsi="標楷體" w:hint="eastAsia"/>
        </w:rPr>
        <w:t xml:space="preserve"> </w:t>
      </w:r>
      <w:proofErr w:type="gramStart"/>
      <w:r w:rsidRPr="000B326B">
        <w:rPr>
          <w:rFonts w:ascii="標楷體" w:eastAsia="標楷體" w:hAnsi="標楷體"/>
        </w:rPr>
        <w:t>施零信任</w:t>
      </w:r>
      <w:proofErr w:type="gramEnd"/>
      <w:r w:rsidRPr="000B326B">
        <w:rPr>
          <w:rFonts w:ascii="標楷體" w:eastAsia="標楷體" w:hAnsi="標楷體"/>
        </w:rPr>
        <w:t>模型，採用最小權限原則、強身份驗證、多因素驗證（MFA）等技術。</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37251D" w15:done="0"/>
  <w15:commentEx w15:paraId="49B95A9B" w15:done="0"/>
  <w15:commentEx w15:paraId="0297CA91" w15:done="0"/>
  <w15:commentEx w15:paraId="6F00D614" w15:done="0"/>
  <w15:commentEx w15:paraId="076126A8" w15:done="0"/>
  <w15:commentEx w15:paraId="1442DE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37251D" w16cid:durableId="2B1058E9"/>
  <w16cid:commentId w16cid:paraId="49B95A9B" w16cid:durableId="2B106A5F"/>
  <w16cid:commentId w16cid:paraId="0297CA91" w16cid:durableId="2B106852"/>
  <w16cid:commentId w16cid:paraId="6F00D614" w16cid:durableId="2B106D11"/>
  <w16cid:commentId w16cid:paraId="076126A8" w16cid:durableId="2B106C23"/>
  <w16cid:commentId w16cid:paraId="1442DEFE" w16cid:durableId="2B1050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0F96E" w14:textId="77777777" w:rsidR="009016D8" w:rsidRDefault="009016D8" w:rsidP="00FD6F60">
      <w:r>
        <w:separator/>
      </w:r>
    </w:p>
  </w:endnote>
  <w:endnote w:type="continuationSeparator" w:id="0">
    <w:p w14:paraId="201E0B3E" w14:textId="77777777" w:rsidR="009016D8" w:rsidRDefault="009016D8" w:rsidP="00FD6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7D579" w14:textId="77777777" w:rsidR="009016D8" w:rsidRDefault="009016D8" w:rsidP="00FD6F60">
      <w:r>
        <w:separator/>
      </w:r>
    </w:p>
  </w:footnote>
  <w:footnote w:type="continuationSeparator" w:id="0">
    <w:p w14:paraId="7529DA11" w14:textId="77777777" w:rsidR="009016D8" w:rsidRDefault="009016D8" w:rsidP="00FD6F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51078"/>
    <w:multiLevelType w:val="multilevel"/>
    <w:tmpl w:val="FFDC2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C0C16"/>
    <w:multiLevelType w:val="multilevel"/>
    <w:tmpl w:val="9DEA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36C7"/>
    <w:multiLevelType w:val="multilevel"/>
    <w:tmpl w:val="65E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9403F"/>
    <w:multiLevelType w:val="hybridMultilevel"/>
    <w:tmpl w:val="E59E9AA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C5970E5"/>
    <w:multiLevelType w:val="multilevel"/>
    <w:tmpl w:val="84B2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A349F3"/>
    <w:multiLevelType w:val="multilevel"/>
    <w:tmpl w:val="8B56D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66CE"/>
    <w:multiLevelType w:val="multilevel"/>
    <w:tmpl w:val="64BE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1A6272"/>
    <w:multiLevelType w:val="multilevel"/>
    <w:tmpl w:val="D1264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6214B"/>
    <w:multiLevelType w:val="multilevel"/>
    <w:tmpl w:val="C9A680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C9044F"/>
    <w:multiLevelType w:val="multilevel"/>
    <w:tmpl w:val="E2C4F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70238"/>
    <w:multiLevelType w:val="multilevel"/>
    <w:tmpl w:val="8B3E2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253999"/>
    <w:multiLevelType w:val="multilevel"/>
    <w:tmpl w:val="9E5CB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E53154"/>
    <w:multiLevelType w:val="multilevel"/>
    <w:tmpl w:val="350C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E5707"/>
    <w:multiLevelType w:val="multilevel"/>
    <w:tmpl w:val="EA066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2844AF"/>
    <w:multiLevelType w:val="multilevel"/>
    <w:tmpl w:val="4E50C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929F3"/>
    <w:multiLevelType w:val="multilevel"/>
    <w:tmpl w:val="02AE3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14635"/>
    <w:multiLevelType w:val="multilevel"/>
    <w:tmpl w:val="64CC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513F05"/>
    <w:multiLevelType w:val="multilevel"/>
    <w:tmpl w:val="C52A6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900350"/>
    <w:multiLevelType w:val="multilevel"/>
    <w:tmpl w:val="A3F0A9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5238A"/>
    <w:multiLevelType w:val="multilevel"/>
    <w:tmpl w:val="5C3E3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8499A"/>
    <w:multiLevelType w:val="multilevel"/>
    <w:tmpl w:val="A4DAE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9971C5"/>
    <w:multiLevelType w:val="multilevel"/>
    <w:tmpl w:val="A8D0B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FED0D37"/>
    <w:multiLevelType w:val="multilevel"/>
    <w:tmpl w:val="735E6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F65252"/>
    <w:multiLevelType w:val="multilevel"/>
    <w:tmpl w:val="90DE2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11"/>
  </w:num>
  <w:num w:numId="4">
    <w:abstractNumId w:val="6"/>
  </w:num>
  <w:num w:numId="5">
    <w:abstractNumId w:val="18"/>
  </w:num>
  <w:num w:numId="6">
    <w:abstractNumId w:val="15"/>
  </w:num>
  <w:num w:numId="7">
    <w:abstractNumId w:val="16"/>
  </w:num>
  <w:num w:numId="8">
    <w:abstractNumId w:val="22"/>
  </w:num>
  <w:num w:numId="9">
    <w:abstractNumId w:val="1"/>
  </w:num>
  <w:num w:numId="10">
    <w:abstractNumId w:val="13"/>
  </w:num>
  <w:num w:numId="11">
    <w:abstractNumId w:val="23"/>
  </w:num>
  <w:num w:numId="12">
    <w:abstractNumId w:val="5"/>
  </w:num>
  <w:num w:numId="13">
    <w:abstractNumId w:val="17"/>
  </w:num>
  <w:num w:numId="14">
    <w:abstractNumId w:val="21"/>
  </w:num>
  <w:num w:numId="15">
    <w:abstractNumId w:val="7"/>
  </w:num>
  <w:num w:numId="16">
    <w:abstractNumId w:val="10"/>
  </w:num>
  <w:num w:numId="17">
    <w:abstractNumId w:val="14"/>
  </w:num>
  <w:num w:numId="18">
    <w:abstractNumId w:val="9"/>
  </w:num>
  <w:num w:numId="19">
    <w:abstractNumId w:val="20"/>
  </w:num>
  <w:num w:numId="20">
    <w:abstractNumId w:val="8"/>
  </w:num>
  <w:num w:numId="21">
    <w:abstractNumId w:val="2"/>
  </w:num>
  <w:num w:numId="22">
    <w:abstractNumId w:val="0"/>
  </w:num>
  <w:num w:numId="23">
    <w:abstractNumId w:val="4"/>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248123413a070f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F7B"/>
    <w:rsid w:val="00050B33"/>
    <w:rsid w:val="000927C1"/>
    <w:rsid w:val="0009345B"/>
    <w:rsid w:val="000B1AB1"/>
    <w:rsid w:val="000B326B"/>
    <w:rsid w:val="00207AF3"/>
    <w:rsid w:val="004D60E5"/>
    <w:rsid w:val="007207E0"/>
    <w:rsid w:val="00726948"/>
    <w:rsid w:val="00750F20"/>
    <w:rsid w:val="009016D8"/>
    <w:rsid w:val="009547F3"/>
    <w:rsid w:val="0096481A"/>
    <w:rsid w:val="00976324"/>
    <w:rsid w:val="00A93665"/>
    <w:rsid w:val="00AF78F6"/>
    <w:rsid w:val="00B026F8"/>
    <w:rsid w:val="00B53E78"/>
    <w:rsid w:val="00E05FE7"/>
    <w:rsid w:val="00E161B0"/>
    <w:rsid w:val="00E324C2"/>
    <w:rsid w:val="00E37F7B"/>
    <w:rsid w:val="00EC49C1"/>
    <w:rsid w:val="00EC5074"/>
    <w:rsid w:val="00FD6F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E77D"/>
  <w15:chartTrackingRefBased/>
  <w15:docId w15:val="{EDA1DCCF-A963-46FB-8F47-F021A717E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D6F60"/>
    <w:rPr>
      <w:color w:val="0563C1" w:themeColor="hyperlink"/>
      <w:u w:val="single"/>
    </w:rPr>
  </w:style>
  <w:style w:type="character" w:styleId="a4">
    <w:name w:val="Unresolved Mention"/>
    <w:basedOn w:val="a0"/>
    <w:uiPriority w:val="99"/>
    <w:semiHidden/>
    <w:unhideWhenUsed/>
    <w:rsid w:val="00FD6F60"/>
    <w:rPr>
      <w:color w:val="605E5C"/>
      <w:shd w:val="clear" w:color="auto" w:fill="E1DFDD"/>
    </w:rPr>
  </w:style>
  <w:style w:type="paragraph" w:styleId="a5">
    <w:name w:val="List Paragraph"/>
    <w:basedOn w:val="a"/>
    <w:uiPriority w:val="34"/>
    <w:qFormat/>
    <w:rsid w:val="00FD6F60"/>
    <w:pPr>
      <w:ind w:leftChars="200" w:left="480"/>
    </w:pPr>
  </w:style>
  <w:style w:type="paragraph" w:styleId="a6">
    <w:name w:val="header"/>
    <w:basedOn w:val="a"/>
    <w:link w:val="a7"/>
    <w:uiPriority w:val="99"/>
    <w:unhideWhenUsed/>
    <w:rsid w:val="00FD6F60"/>
    <w:pPr>
      <w:tabs>
        <w:tab w:val="center" w:pos="4153"/>
        <w:tab w:val="right" w:pos="8306"/>
      </w:tabs>
      <w:snapToGrid w:val="0"/>
    </w:pPr>
    <w:rPr>
      <w:sz w:val="20"/>
      <w:szCs w:val="20"/>
    </w:rPr>
  </w:style>
  <w:style w:type="character" w:customStyle="1" w:styleId="a7">
    <w:name w:val="頁首 字元"/>
    <w:basedOn w:val="a0"/>
    <w:link w:val="a6"/>
    <w:uiPriority w:val="99"/>
    <w:rsid w:val="00FD6F60"/>
    <w:rPr>
      <w:sz w:val="20"/>
      <w:szCs w:val="20"/>
    </w:rPr>
  </w:style>
  <w:style w:type="paragraph" w:styleId="a8">
    <w:name w:val="footer"/>
    <w:basedOn w:val="a"/>
    <w:link w:val="a9"/>
    <w:uiPriority w:val="99"/>
    <w:unhideWhenUsed/>
    <w:rsid w:val="00FD6F60"/>
    <w:pPr>
      <w:tabs>
        <w:tab w:val="center" w:pos="4153"/>
        <w:tab w:val="right" w:pos="8306"/>
      </w:tabs>
      <w:snapToGrid w:val="0"/>
    </w:pPr>
    <w:rPr>
      <w:sz w:val="20"/>
      <w:szCs w:val="20"/>
    </w:rPr>
  </w:style>
  <w:style w:type="character" w:customStyle="1" w:styleId="a9">
    <w:name w:val="頁尾 字元"/>
    <w:basedOn w:val="a0"/>
    <w:link w:val="a8"/>
    <w:uiPriority w:val="99"/>
    <w:rsid w:val="00FD6F60"/>
    <w:rPr>
      <w:sz w:val="20"/>
      <w:szCs w:val="20"/>
    </w:rPr>
  </w:style>
  <w:style w:type="character" w:styleId="aa">
    <w:name w:val="FollowedHyperlink"/>
    <w:basedOn w:val="a0"/>
    <w:uiPriority w:val="99"/>
    <w:semiHidden/>
    <w:unhideWhenUsed/>
    <w:rsid w:val="000B326B"/>
    <w:rPr>
      <w:color w:val="954F72" w:themeColor="followedHyperlink"/>
      <w:u w:val="single"/>
    </w:rPr>
  </w:style>
  <w:style w:type="character" w:styleId="ab">
    <w:name w:val="annotation reference"/>
    <w:basedOn w:val="a0"/>
    <w:uiPriority w:val="99"/>
    <w:semiHidden/>
    <w:unhideWhenUsed/>
    <w:rsid w:val="00E05FE7"/>
    <w:rPr>
      <w:sz w:val="18"/>
      <w:szCs w:val="18"/>
    </w:rPr>
  </w:style>
  <w:style w:type="paragraph" w:styleId="ac">
    <w:name w:val="annotation text"/>
    <w:basedOn w:val="a"/>
    <w:link w:val="ad"/>
    <w:uiPriority w:val="99"/>
    <w:semiHidden/>
    <w:unhideWhenUsed/>
    <w:rsid w:val="00E05FE7"/>
  </w:style>
  <w:style w:type="character" w:customStyle="1" w:styleId="ad">
    <w:name w:val="註解文字 字元"/>
    <w:basedOn w:val="a0"/>
    <w:link w:val="ac"/>
    <w:uiPriority w:val="99"/>
    <w:semiHidden/>
    <w:rsid w:val="00E05FE7"/>
  </w:style>
  <w:style w:type="paragraph" w:styleId="ae">
    <w:name w:val="annotation subject"/>
    <w:basedOn w:val="ac"/>
    <w:next w:val="ac"/>
    <w:link w:val="af"/>
    <w:uiPriority w:val="99"/>
    <w:semiHidden/>
    <w:unhideWhenUsed/>
    <w:rsid w:val="00E05FE7"/>
    <w:rPr>
      <w:b/>
      <w:bCs/>
    </w:rPr>
  </w:style>
  <w:style w:type="character" w:customStyle="1" w:styleId="af">
    <w:name w:val="註解主旨 字元"/>
    <w:basedOn w:val="ad"/>
    <w:link w:val="ae"/>
    <w:uiPriority w:val="99"/>
    <w:semiHidden/>
    <w:rsid w:val="00E05FE7"/>
    <w:rPr>
      <w:b/>
      <w:bCs/>
    </w:rPr>
  </w:style>
  <w:style w:type="paragraph" w:styleId="af0">
    <w:name w:val="Balloon Text"/>
    <w:basedOn w:val="a"/>
    <w:link w:val="af1"/>
    <w:uiPriority w:val="99"/>
    <w:semiHidden/>
    <w:unhideWhenUsed/>
    <w:rsid w:val="00E05FE7"/>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E05FE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04449">
      <w:bodyDiv w:val="1"/>
      <w:marLeft w:val="0"/>
      <w:marRight w:val="0"/>
      <w:marTop w:val="0"/>
      <w:marBottom w:val="0"/>
      <w:divBdr>
        <w:top w:val="none" w:sz="0" w:space="0" w:color="auto"/>
        <w:left w:val="none" w:sz="0" w:space="0" w:color="auto"/>
        <w:bottom w:val="none" w:sz="0" w:space="0" w:color="auto"/>
        <w:right w:val="none" w:sz="0" w:space="0" w:color="auto"/>
      </w:divBdr>
    </w:div>
    <w:div w:id="302085095">
      <w:bodyDiv w:val="1"/>
      <w:marLeft w:val="0"/>
      <w:marRight w:val="0"/>
      <w:marTop w:val="0"/>
      <w:marBottom w:val="0"/>
      <w:divBdr>
        <w:top w:val="none" w:sz="0" w:space="0" w:color="auto"/>
        <w:left w:val="none" w:sz="0" w:space="0" w:color="auto"/>
        <w:bottom w:val="none" w:sz="0" w:space="0" w:color="auto"/>
        <w:right w:val="none" w:sz="0" w:space="0" w:color="auto"/>
      </w:divBdr>
    </w:div>
    <w:div w:id="472218872">
      <w:bodyDiv w:val="1"/>
      <w:marLeft w:val="0"/>
      <w:marRight w:val="0"/>
      <w:marTop w:val="0"/>
      <w:marBottom w:val="0"/>
      <w:divBdr>
        <w:top w:val="none" w:sz="0" w:space="0" w:color="auto"/>
        <w:left w:val="none" w:sz="0" w:space="0" w:color="auto"/>
        <w:bottom w:val="none" w:sz="0" w:space="0" w:color="auto"/>
        <w:right w:val="none" w:sz="0" w:space="0" w:color="auto"/>
      </w:divBdr>
    </w:div>
    <w:div w:id="497235458">
      <w:bodyDiv w:val="1"/>
      <w:marLeft w:val="0"/>
      <w:marRight w:val="0"/>
      <w:marTop w:val="0"/>
      <w:marBottom w:val="0"/>
      <w:divBdr>
        <w:top w:val="none" w:sz="0" w:space="0" w:color="auto"/>
        <w:left w:val="none" w:sz="0" w:space="0" w:color="auto"/>
        <w:bottom w:val="none" w:sz="0" w:space="0" w:color="auto"/>
        <w:right w:val="none" w:sz="0" w:space="0" w:color="auto"/>
      </w:divBdr>
    </w:div>
    <w:div w:id="806552362">
      <w:bodyDiv w:val="1"/>
      <w:marLeft w:val="0"/>
      <w:marRight w:val="0"/>
      <w:marTop w:val="0"/>
      <w:marBottom w:val="0"/>
      <w:divBdr>
        <w:top w:val="none" w:sz="0" w:space="0" w:color="auto"/>
        <w:left w:val="none" w:sz="0" w:space="0" w:color="auto"/>
        <w:bottom w:val="none" w:sz="0" w:space="0" w:color="auto"/>
        <w:right w:val="none" w:sz="0" w:space="0" w:color="auto"/>
      </w:divBdr>
    </w:div>
    <w:div w:id="1243904894">
      <w:bodyDiv w:val="1"/>
      <w:marLeft w:val="0"/>
      <w:marRight w:val="0"/>
      <w:marTop w:val="0"/>
      <w:marBottom w:val="0"/>
      <w:divBdr>
        <w:top w:val="none" w:sz="0" w:space="0" w:color="auto"/>
        <w:left w:val="none" w:sz="0" w:space="0" w:color="auto"/>
        <w:bottom w:val="none" w:sz="0" w:space="0" w:color="auto"/>
        <w:right w:val="none" w:sz="0" w:space="0" w:color="auto"/>
      </w:divBdr>
    </w:div>
    <w:div w:id="1696031796">
      <w:bodyDiv w:val="1"/>
      <w:marLeft w:val="0"/>
      <w:marRight w:val="0"/>
      <w:marTop w:val="0"/>
      <w:marBottom w:val="0"/>
      <w:divBdr>
        <w:top w:val="none" w:sz="0" w:space="0" w:color="auto"/>
        <w:left w:val="none" w:sz="0" w:space="0" w:color="auto"/>
        <w:bottom w:val="none" w:sz="0" w:space="0" w:color="auto"/>
        <w:right w:val="none" w:sz="0" w:space="0" w:color="auto"/>
      </w:divBdr>
    </w:div>
    <w:div w:id="1803231640">
      <w:bodyDiv w:val="1"/>
      <w:marLeft w:val="0"/>
      <w:marRight w:val="0"/>
      <w:marTop w:val="0"/>
      <w:marBottom w:val="0"/>
      <w:divBdr>
        <w:top w:val="none" w:sz="0" w:space="0" w:color="auto"/>
        <w:left w:val="none" w:sz="0" w:space="0" w:color="auto"/>
        <w:bottom w:val="none" w:sz="0" w:space="0" w:color="auto"/>
        <w:right w:val="none" w:sz="0" w:space="0" w:color="auto"/>
      </w:divBdr>
    </w:div>
    <w:div w:id="20314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informationsecurity.com.tw/article/article_detail.aspx?aid=10544" TargetMode="Externa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www.ithome.com.tw/article/159256" TargetMode="External"/><Relationship Id="rId10" Type="http://schemas.openxmlformats.org/officeDocument/2006/relationships/hyperlink" Target="https://www.kscthinktank.com.tw/blog/%E8%B3%87%E8%A8%8A%E5%AE%89%E5%85%A8%E5%9F%B9%E8%A8%93%E6%80%8E%E9%BA%BC%E5%81%9A%EF%BC%9F%E8%B3%87%E5%AE%89%E5%A8%81%E8%84%85%E7%9A%844%E5%A4%A7%E5%BD%B1%E9%9F%BF%E5%92%8C3%E4%BB%B6%E6%A1%88%E4%BE%8B/"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835</Words>
  <Characters>4766</Characters>
  <Application>Microsoft Office Word</Application>
  <DocSecurity>0</DocSecurity>
  <Lines>39</Lines>
  <Paragraphs>11</Paragraphs>
  <ScaleCrop>false</ScaleCrop>
  <Company/>
  <LinksUpToDate>false</LinksUpToDate>
  <CharactersWithSpaces>5590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2024-12-20T10:08:00Z</dcterms:created>
  <dcterms:modified xsi:type="dcterms:W3CDTF">2024-12-20T15:33:00Z</dcterms:modified>
</cp:coreProperties>
</file>