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Bold"/>
          <w:kern w:val="0"/>
        </w:rPr>
        <w:t>為什麼用</w:t>
      </w:r>
      <w:r w:rsidRPr="004E1992">
        <w:rPr>
          <w:rFonts w:ascii="標楷體-繁" w:eastAsia="標楷體-繁" w:hAnsi="標楷體-繁" w:cs="AppleSystemUIFont"/>
          <w:kern w:val="0"/>
        </w:rPr>
        <w:t>dk?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Bold"/>
          <w:kern w:val="0"/>
        </w:rPr>
        <w:t>使用</w:t>
      </w:r>
      <w:r w:rsidRPr="004E1992">
        <w:rPr>
          <w:rFonts w:ascii="標楷體-繁" w:eastAsia="標楷體-繁" w:hAnsi="標楷體-繁" w:cs="AppleSystemUIFont"/>
          <w:kern w:val="0"/>
        </w:rPr>
        <w:t>dk因為他的效能表現我們覺得蠻不錯的，想說專題前期先用這項軟體，不過目前的確是有安全性的疑慮，所以我們有考慮後面換成安全性更高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收費、核心價值問題？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收益模式上，我們有基本月費訂閱制NT$99，以及廣告收入，免費用戶瀏覽時嵌入廣告曝光，以每千次曝光（CPM）計價。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幫助使用者理解潛意識及提升心理覺察，並探索夢境與現實事件的潛在關聯，打造全新數位心理探索體驗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為什麼資料庫和手冊不一樣？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雖然目前功能都寫出來了，但目前還在修改中所以有些資料表名稱會跟手冊上的有些許出入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怎麼串資料庫和</w:t>
      </w:r>
      <w:proofErr w:type="spellStart"/>
      <w:r w:rsidRPr="004E1992">
        <w:rPr>
          <w:rFonts w:ascii="標楷體-繁" w:eastAsia="標楷體-繁" w:hAnsi="標楷體-繁" w:cs="AppleSystemUIFont"/>
          <w:kern w:val="0"/>
        </w:rPr>
        <w:t>api</w:t>
      </w:r>
      <w:proofErr w:type="spellEnd"/>
      <w:r w:rsidRPr="004E1992">
        <w:rPr>
          <w:rFonts w:ascii="標楷體-繁" w:eastAsia="標楷體-繁" w:hAnsi="標楷體-繁" w:cs="AppleSystemUIFont"/>
          <w:kern w:val="0"/>
        </w:rPr>
        <w:t>？Modle.py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暑假後要做什麼內容？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因為我們目前只有把基本的主要功能做出來，之後我們會針對這6項功能去做強化將這6項功能做得更細緻，像是個人資料的部分，可能可以加入頭貼綽號等等，然後社群功能可以開放按讚、收藏貼文，或是追蹤其他用戶之類的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也有一些維護作業要處理，像是有些資料只能修改自己的，不能夠修改他人的，ex:貼文，有些資料是只能檢視不能夠修改，ex儀表板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評審如果有推薦的功能，也可以給我們做參考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什麼是主鍵？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用來唯一識別資料表中的每一筆資料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1.</w:t>
      </w:r>
      <w:r w:rsidRPr="004E1992">
        <w:rPr>
          <w:rFonts w:ascii="標楷體-繁" w:eastAsia="標楷體-繁" w:hAnsi="標楷體-繁" w:cs="AppleSystemUIFont"/>
          <w:kern w:val="0"/>
        </w:rPr>
        <w:tab/>
        <w:t>唯一性（Uniqueness）：每筆資料的主鍵值都必須不同。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2.</w:t>
      </w:r>
      <w:r w:rsidRPr="004E1992">
        <w:rPr>
          <w:rFonts w:ascii="標楷體-繁" w:eastAsia="標楷體-繁" w:hAnsi="標楷體-繁" w:cs="AppleSystemUIFont"/>
          <w:kern w:val="0"/>
        </w:rPr>
        <w:tab/>
        <w:t>非空（Not Null）：主鍵欄位不能有空值（NULL）。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3.</w:t>
      </w:r>
      <w:r w:rsidRPr="004E1992">
        <w:rPr>
          <w:rFonts w:ascii="標楷體-繁" w:eastAsia="標楷體-繁" w:hAnsi="標楷體-繁" w:cs="AppleSystemUIFont"/>
          <w:kern w:val="0"/>
        </w:rPr>
        <w:tab/>
        <w:t>穩定性（Stability）：主鍵的值不應該常常變動。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外鍵？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外鍵是資料庫裡用來建立兩個資料表之間關聯的一種機制。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Bold"/>
          <w:kern w:val="0"/>
        </w:rPr>
        <w:t>一張表的某個欄位（外鍵）對應到另一張表的主鍵</w:t>
      </w:r>
      <w:r w:rsidRPr="004E1992">
        <w:rPr>
          <w:rFonts w:ascii="標楷體-繁" w:eastAsia="標楷體-繁" w:hAnsi="標楷體-繁" w:cs="AppleSystemUIFont"/>
          <w:kern w:val="0"/>
        </w:rPr>
        <w:t>，以此來維持資料的正確性與一致性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Bold"/>
          <w:kern w:val="0"/>
        </w:rPr>
        <w:t>設計類別圖跟初步類別圖差異？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根據「使用者需求」來分析出系統需要哪些概念（類別），著重在「問題領域的理解」，不考慮程式細節</w:t>
      </w:r>
    </w:p>
    <w:p w:rsidR="004E199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</w:p>
    <w:p w:rsidR="008D19C2" w:rsidRPr="004E1992" w:rsidRDefault="004E1992" w:rsidP="004E1992">
      <w:pPr>
        <w:autoSpaceDE w:val="0"/>
        <w:autoSpaceDN w:val="0"/>
        <w:adjustRightInd w:val="0"/>
        <w:spacing w:after="0" w:line="240" w:lineRule="auto"/>
        <w:rPr>
          <w:rFonts w:ascii="標楷體-繁" w:eastAsia="標楷體-繁" w:hAnsi="標楷體-繁" w:cs="AppleSystemUIFont"/>
          <w:kern w:val="0"/>
        </w:rPr>
      </w:pPr>
      <w:r w:rsidRPr="004E1992">
        <w:rPr>
          <w:rFonts w:ascii="標楷體-繁" w:eastAsia="標楷體-繁" w:hAnsi="標楷體-繁" w:cs="AppleSystemUIFont"/>
          <w:kern w:val="0"/>
        </w:rPr>
        <w:t>而設計是根據初步類別圖再加入「程式設計細節」，屬性（Attribute），方法（Method），資料型別</w:t>
      </w:r>
      <w:r>
        <w:rPr>
          <w:rFonts w:ascii="標楷體-繁" w:eastAsia="標楷體-繁" w:hAnsi="標楷體-繁" w:cs="AppleSystemUIFont" w:hint="eastAsia"/>
          <w:kern w:val="0"/>
        </w:rPr>
        <w:t>，</w:t>
      </w:r>
      <w:r w:rsidRPr="004E1992">
        <w:rPr>
          <w:rFonts w:ascii="標楷體-繁" w:eastAsia="標楷體-繁" w:hAnsi="標楷體-繁" w:cs="AppleExternalUIFontTraditionalC" w:hint="eastAsia"/>
          <w:kern w:val="0"/>
        </w:rPr>
        <w:t>用來「實際開發」的模型</w:t>
      </w:r>
    </w:p>
    <w:sectPr w:rsidR="008D19C2" w:rsidRPr="004E1992" w:rsidSect="004E19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92"/>
    <w:rsid w:val="00074ACB"/>
    <w:rsid w:val="000E6CCB"/>
    <w:rsid w:val="00205502"/>
    <w:rsid w:val="00393B36"/>
    <w:rsid w:val="004E1992"/>
    <w:rsid w:val="00624094"/>
    <w:rsid w:val="00674355"/>
    <w:rsid w:val="008D19C2"/>
    <w:rsid w:val="00C20334"/>
    <w:rsid w:val="00D04768"/>
    <w:rsid w:val="00D42AD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E15E7"/>
  <w15:chartTrackingRefBased/>
  <w15:docId w15:val="{64409574-75CC-254C-8ACC-80B5DD23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1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99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99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9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9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9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9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199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E1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E199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E1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E199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E19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E19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E19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E1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19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E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E1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E1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1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199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1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E199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1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1</cp:revision>
  <dcterms:created xsi:type="dcterms:W3CDTF">2025-06-03T03:29:00Z</dcterms:created>
  <dcterms:modified xsi:type="dcterms:W3CDTF">2025-06-03T03:31:00Z</dcterms:modified>
</cp:coreProperties>
</file>