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C++实验二</w:t>
      </w:r>
    </w:p>
    <w:p>
      <w:pPr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李嘉康</w:t>
      </w:r>
      <w:bookmarkStart w:id="10" w:name="_GoBack"/>
      <w:bookmarkEnd w:id="10"/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注：题目对应的源码在文件里分别对应exp 2.1,exp 2.2.........</w:t>
      </w:r>
    </w:p>
    <w:p>
      <w:pPr>
        <w:pStyle w:val="2"/>
        <w:rPr>
          <w:rFonts w:ascii="宋体" w:cs="宋体"/>
          <w:kern w:val="0"/>
          <w:sz w:val="28"/>
          <w:szCs w:val="28"/>
        </w:rPr>
      </w:pPr>
      <w:bookmarkStart w:id="0" w:name="_Toc270629589"/>
      <w:bookmarkStart w:id="1" w:name="_Toc270629473"/>
      <w:r>
        <w:rPr>
          <w:rFonts w:hint="eastAsia" w:ascii="宋体" w:cs="宋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1 </w:t>
      </w:r>
      <w:r>
        <w:rPr>
          <w:rFonts w:hint="eastAsia" w:ascii="宋体" w:cs="宋体"/>
          <w:kern w:val="0"/>
          <w:sz w:val="28"/>
          <w:szCs w:val="28"/>
        </w:rPr>
        <w:t>分析程序运行结果</w:t>
      </w:r>
      <w:bookmarkEnd w:id="0"/>
      <w:bookmarkEnd w:id="1"/>
    </w:p>
    <w:p>
      <w:r>
        <w:drawing>
          <wp:inline distT="0" distB="0" distL="114300" distR="114300">
            <wp:extent cx="526542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运行结果如图：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得出结果的原因(以及实验要求)：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A=5（主函数里的局部变量定为A），作为形参x调入func，a++等于2，b++等于11，n++=1，return 13给b；A++ = 6，再作为x调入func，a++ = 2，b作为func里的静态局部变量，b++ = 12，return 后为14.n++ = 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再调用func，b++ = 13，a++ = 2，n++ =3；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全局变量为n，局部变量有a,b等，局部静态变量有b（func里的）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局部变量有效范围只在作用域里，全局变量作用域在全局，任意处更改都能影响到它的值，局部静态变量每次在所在域里被调用的时候值不会被重新赋值。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当调用fu</w:t>
      </w:r>
      <w:r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nc</w:t>
      </w:r>
      <w:r>
        <w:rPr>
          <w:rFonts w:hint="eastAsia" w:ascii="宋体" w:hAnsi="宋体" w:eastAsia="宋体" w:cs="宋体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函数时，系统会给形参变量在栈中分配相应的内存空间，即整形变量,和指针变量，同时将实参赋值给对应的形参，即使定义了相同的全局变量或者指针变量。但他们代表的不是相同的内存空间，所以他们互不影响。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函数可能在程序中多次调用，因为形参需要用来存储实参对应的值，正是由于实参值具有不确定性，因此不能指定形参的值。函数的参数传递是赋值过程，则形参必须有特定的存储空间才能接受实参的值。在函数的实参只要满足赋值形参的赋值要求都可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测试数据：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分析结果同上，只是a作为主函数里的局部变量的值改变了。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思考与扩展：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1.改为int后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可以看到在func里打印出来的b值一直是11，没有改变，每次调用func都会被重新赋值。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移到第三行后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750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a,b变成了全局变量，实际也没改变什么，因为在func里面的a,b的值不会考虑全局a，b（重名的情况下）。</w:t>
      </w:r>
    </w:p>
    <w:p>
      <w:pPr>
        <w:pStyle w:val="2"/>
        <w:rPr>
          <w:rFonts w:ascii="黑体" w:hAnsi="Times New Roman" w:eastAsia="黑体" w:cs="黑体"/>
          <w:kern w:val="0"/>
          <w:sz w:val="28"/>
          <w:szCs w:val="28"/>
        </w:rPr>
      </w:pPr>
      <w:bookmarkStart w:id="2" w:name="_Toc270629590"/>
      <w:bookmarkStart w:id="3" w:name="_Toc270629474"/>
      <w:r>
        <w:rPr>
          <w:rFonts w:hint="eastAsia" w:ascii="黑体" w:hAnsi="Times New Roman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2 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函数的递归调用和多文件结构</w:t>
      </w:r>
      <w:bookmarkEnd w:id="2"/>
      <w:bookmarkEnd w:id="3"/>
    </w:p>
    <w:p>
      <w:pPr>
        <w:jc w:val="left"/>
      </w:pPr>
      <w:r>
        <w:drawing>
          <wp:inline distT="0" distB="0" distL="114300" distR="114300">
            <wp:extent cx="5271135" cy="363728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递归初步运行截图如上。50 3 结果为0的原因是codeblocks无法处理过长位数。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非递归结果如下：</w:t>
      </w:r>
    </w:p>
    <w:p>
      <w:pPr>
        <w:jc w:val="left"/>
      </w:pPr>
      <w:r>
        <w:drawing>
          <wp:inline distT="0" distB="0" distL="114300" distR="114300">
            <wp:extent cx="5269230" cy="345694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运行multifile里面的main.cpp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截图如下:</w:t>
      </w: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933440"/>
            <wp:effectExtent l="0" t="0" r="13970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codeblocks断点似乎在这里不起作用:(  不过断点流程已很清楚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有终止判断if(....),以及常规执行步骤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Windows： 1024K bytes(Release Version)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故n大概在200-300左右就开始stack overflow了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在将一个程序分解成若干个文件时，需要考虑标识符在其他文件中的可见性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在开发较大程序时，通常将其分解为多个源程序文件，每个较小的程序用一个源程序文件建立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因此此处更好的识别，与修改。</w:t>
      </w:r>
    </w:p>
    <w:p>
      <w:pPr>
        <w:pStyle w:val="2"/>
        <w:rPr>
          <w:rFonts w:hint="eastAsia" w:ascii="黑体" w:eastAsia="黑体" w:cs="黑体"/>
          <w:kern w:val="0"/>
          <w:sz w:val="28"/>
          <w:szCs w:val="28"/>
        </w:rPr>
      </w:pPr>
      <w:bookmarkStart w:id="4" w:name="_Toc270629475"/>
      <w:bookmarkStart w:id="5" w:name="_Toc270629591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eastAsia="黑体" w:cs="Arial"/>
          <w:kern w:val="0"/>
          <w:sz w:val="28"/>
          <w:szCs w:val="28"/>
        </w:rPr>
        <w:t xml:space="preserve">3  </w:t>
      </w:r>
      <w:r>
        <w:rPr>
          <w:rFonts w:hint="eastAsia" w:ascii="黑体" w:eastAsia="黑体" w:cs="黑体"/>
          <w:kern w:val="0"/>
          <w:sz w:val="28"/>
          <w:szCs w:val="28"/>
        </w:rPr>
        <w:t>排序查找</w:t>
      </w:r>
      <w:bookmarkEnd w:id="4"/>
      <w:bookmarkEnd w:id="5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运行结果如下图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146935"/>
            <wp:effectExtent l="0" t="0" r="4445" b="19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如图排完序后的数组是：1,2,3,4,5,6,7,8,9,10,20,25,30,50,70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测试了几个数据，4,7,80,120   //注意这里如果返回0是指没有找到。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思考与扩展1：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冒泡排序与选择排序都是属于O（n²）的，但是选择排序不稳定，实际情况很有可能远小于n²，故总体来看还是选择排序好。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2：当然是折半查找，这把查找总体时间复杂度log2n，顺序查找是O（n）。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3：数组名的本质是地址，即指针，若数组名作为形参，必须写成(int array[])的形式。</w:t>
      </w:r>
    </w:p>
    <w:p>
      <w:pPr>
        <w:pStyle w:val="2"/>
        <w:rPr>
          <w:rFonts w:ascii="黑体" w:eastAsia="黑体" w:cs="黑体"/>
          <w:kern w:val="0"/>
          <w:sz w:val="28"/>
          <w:szCs w:val="28"/>
        </w:rPr>
      </w:pPr>
      <w:bookmarkStart w:id="6" w:name="_Toc270629476"/>
      <w:bookmarkStart w:id="7" w:name="_Toc270629592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eastAsia="黑体" w:cs="Arial"/>
          <w:kern w:val="0"/>
          <w:sz w:val="28"/>
          <w:szCs w:val="28"/>
        </w:rPr>
        <w:t xml:space="preserve">4   </w:t>
      </w:r>
      <w:r>
        <w:rPr>
          <w:rFonts w:hint="eastAsia" w:ascii="黑体" w:eastAsia="黑体" w:cs="黑体"/>
          <w:kern w:val="0"/>
          <w:sz w:val="28"/>
          <w:szCs w:val="28"/>
        </w:rPr>
        <w:t>矩阵相乘</w:t>
      </w:r>
      <w:bookmarkEnd w:id="6"/>
      <w:bookmarkEnd w:id="7"/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运行结果如图：</w:t>
      </w:r>
      <w:r>
        <w:drawing>
          <wp:inline distT="0" distB="0" distL="114300" distR="114300">
            <wp:extent cx="5267325" cy="2365375"/>
            <wp:effectExtent l="0" t="0" r="5715" b="1206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思考与扩展1：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输入的时候改为这个：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3;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B[i][j];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输出的时候改为这个：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函数改为这个：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matrix_mul(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</w:rPr>
        <w:t>],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]) {</w:t>
      </w:r>
      <w:r>
        <w:rPr>
          <w:rFonts w:hint="eastAsia" w:ascii="新宋体" w:hAnsi="新宋体" w:eastAsia="新宋体"/>
          <w:color w:val="008000"/>
          <w:sz w:val="19"/>
        </w:rPr>
        <w:t>//矩阵相乘函数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3;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C[i][j] +=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[i][k] 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[k][j];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思考与扩展2：多维数组，传入函数的实参仍然是指针，只不过是指向数组的指针。形参而言，必须规定清楚第二维的（或者后几维）的大小。</w:t>
      </w:r>
    </w:p>
    <w:p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rPr>
          <w:rFonts w:eastAsia="黑体" w:cs="黑体"/>
          <w:kern w:val="0"/>
          <w:sz w:val="28"/>
          <w:szCs w:val="28"/>
        </w:rPr>
      </w:pPr>
      <w:bookmarkStart w:id="8" w:name="_Toc270629477"/>
      <w:bookmarkStart w:id="9" w:name="_Toc270629593"/>
      <w:r>
        <w:rPr>
          <w:rFonts w:hint="eastAsia" w:ascii="黑体" w:hAnsi="Times New Roman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5   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字符串连接</w:t>
      </w:r>
      <w:bookmarkEnd w:id="8"/>
      <w:bookmarkEnd w:id="9"/>
    </w:p>
    <w:p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运行结果如图：</w:t>
      </w:r>
    </w:p>
    <w:p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字符数组：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348230"/>
            <wp:effectExtent l="0" t="0" r="444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Strcat：</w:t>
      </w:r>
      <w:r>
        <w:drawing>
          <wp:inline distT="0" distB="0" distL="114300" distR="114300">
            <wp:extent cx="5268595" cy="2348230"/>
            <wp:effectExtent l="0" t="0" r="4445" b="139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和以上俩个一样。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显然方法一用数组模拟最为复杂，其次是方法二用函数，最简单的还是直接用c++提供的string可以直接加减最为方便。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思考与扩展：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对于字符数组，其长度是固定的，其中任何一个数组元素都可以为 null 字符。因此，字符数组不一定是字符串。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对于字符串，它必须以 null 结尾，其后的字符不属于该字符串。字符串一定是字符数组，它是最后一个字符为 null 字符的字符数组。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221EF"/>
    <w:multiLevelType w:val="singleLevel"/>
    <w:tmpl w:val="801221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4FDC25"/>
    <w:multiLevelType w:val="singleLevel"/>
    <w:tmpl w:val="B14FD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DAA5E9"/>
    <w:multiLevelType w:val="multilevel"/>
    <w:tmpl w:val="7EDAA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A86C6D"/>
    <w:rsid w:val="230B155A"/>
    <w:rsid w:val="316C4C5E"/>
    <w:rsid w:val="500620DE"/>
    <w:rsid w:val="534C38AB"/>
    <w:rsid w:val="54C71FE9"/>
    <w:rsid w:val="5DF53A1D"/>
    <w:rsid w:val="6276392A"/>
    <w:rsid w:val="6FA70B15"/>
    <w:rsid w:val="7379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2021-03-18T02:42:00Z</dcterms:created>
  <dc:creator>Tristan Li</dc:creator>
  <cp:lastModifiedBy>Tristan Li</cp:lastModifiedBy>
  <dcterms:modified xsi:type="dcterms:W3CDTF">2021-04-22T02:45:03Z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