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Data Exploration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AANAProducts &gt;Data Suite &gt;Data ExplorationThe industry standard for reporting and analyticsData ExplorationBook a meetingBook a meetingUnderstand your position in the marketData Exploration leverages our central vantage point to create an industry standard for reporting and analytics. We provide analysis of your position in the market as well as peer group comparison metrics.Products &gt;Data Suite &gt;Data ExplorationThe industry standard for reporting and analyticsData ExplorationBook a meetingUnderstand your position in the marketData Exploration leverages our central vantage point to create an industry standard for reporting and analytics. We provide analysis of your position in the market as well as peer group comparison metrics.Select from a combination of Standard and/or Premium Dashboards; additionally, utilize our Dashboard Designer for a more customized user experience.Standard DashboardsView a full range of reports based on volume trends, onboarding trackers, counterparty performance, initial margin exposure trends, pledged collateral trends, and breakdowns, as well as full insight into your disputes at the counterparty level and outstanding disputes.Premium DashboardsAccess industry comparisons and peer group analysis across a range of metrics. Our Intraday response and dispute monitor provides real-time data for important management decisions.Dashboard DesignerAdvanced users can create custom reports and charts by leveraging the point-and-click builders or using SQL.âTimely analysis of all your dataData Exploration leverages our central vantage point to create an industry standard for reporting and analytics. We provide analysis of your position in the market as well as peer group comparison metrics.Select from a combination of Standard and/or Premium Dashboards; additionally, utilize our Dashboard Designer for a more customized user experience.Standard DashboardsView a full range of reports based on volume trends, onboarding trackers, counterparty performance, initial margin exposure trends, pledged collateral trends, and breakdowns, as well as full insight into your disputes at the counterparty level and outstanding disputes.Premium DashboardsAccess industry comparisons and peer group analysis across a range of metrics. Our Intraday response and dispute monitor provides real-time data for important management decisions.Dashboard DesignerAdvanced users can create custom reports and charts by leveraging the point-and-click builders or using SQL.âDiscover moreProud winners of FTF Awards Best Compliance Solution 2022Peer comparisons enable your firm to see your position in the market as well as view market trends via analysis of industry-wide metricsOur dashboards provide a view across your end-to-end process to identify operational inefficienciesImprove client margining processes by providing the industry-standard measurements required for quantifiable process improvementKnow your volumes across a range of call and agreement types, products, etcDownload PDFPDFããã¦ã³ã­ã¼ãShare thiså±æãã</w:t>
        <w:br/>
        <w:br/>
        <w:t>Product suites you might be interested inä»ã®ãµã¼ãã¹ã¯ãã¡ãIM Exposure Manager &gt;Margin Manager &gt; Collateral Manager &gt;Agreement Manager &gt; View our Risk Suite &gt;View our Data Suite&gt; View our Workflow Suite &gt;View our Agreement Suite &gt; *figures quoted based on LIKEZERO dataKey BenefitsPeer comparisons enable your firm to see your position in the market as well as view market trends via analysis of industry-wide metricsOur dashboards provide a view across your end-to-end process to identify operational inefficienciesImprove client margining processes by providing the industry-standard measurements required for quantifiable process improvementKnow your volumes across a range of call and agreement types, products, etcPeer comparisons enable your firm to see your position in the market as well as view market trends via analysis of industry-wide metricsOur dashboards provide a view across your end-to-end process to identify operational inefficienciesImprove client margining processes by providing the industry-standard measurements required for quantifiable process improvementKnow your volumes across a range of call and agreement types, products, etcView Factsheet &gt; Learn more &gt; View Factsheet &gt; Key Benefits1.Peer comparisons enable your firm to see your position in the market as well as view market trends via analysis of industry-wide metricsExplore Digitization &gt; 2.Our dashboards provide a view across your end-to-end process to identify operational inefficienciesExplore Agreement Manager &gt; 3.Improve client margining processes by providing the industry-standard measurements required for quantifiable process improvementView Factsheet &gt; 4.Know your volumes across a range of call and agreement types, products, etcView Factsheet &gt; 5.6.View Factsheet &gt; View Factsheet &gt; View Factsheet &gt; Learn moreGet in touch to find out more about Data Explorationãã¢ãäºç´ããbook a meetingDriving the derivatives industry as oneWe offer more than just Data Exploration. Find out what Acadia solutions can offer your business and drive it forward across departments.VIEW OUR CLIENT SOLUTIONSRelated ContentView all &gt; Reducing the Cost of Capital Through Workflow AutomationNovember 21, 2022Learn More &gt; IT Budget Considerations 2023 - Margin, Collateral, Payments &amp; Risk ManagementAugust 10, 2022Learn More &gt; Perspectives 2022 - Reflection on the pace of changeAugust 25, 2021Learn More &gt; IT Budget Considerations 2022 - Collateral, Margin &amp; Risk MitigationAugust 9, 2021Learn More &gt; Uncleared OTC margin settlement and why a centralized, utility solution wins over an âeveryone for themselvesâ approach.  March 14, 2023Learn More &gt; Big Data in Derivatives TradingJanuary 18, 2023Learn More &gt; Reducing the Cost of Capital Through Workflow AutomationNovember 21, 2022Learn More &gt; IT Budget Considerations 2023 - Margin, Collateral, Payments &amp; Risk ManagementAugust 10, 2022Learn More &gt; Big Data in Derivatives TradingJanuary 18, 2023Learn More &gt; Reducing the Cost of Capital Through Workflow AutomationNovember 21, 2022Learn More &gt; Increasing Margin Exposure â Firms see over 150% increase in funding costSeptember 7, 2022Learn More &gt; IT Budget Considerations 2023 - Margin, Collateral, Payments &amp; Risk ManagementAugust 10, 2022Learn More &gt; Stabilized initial margin with a catch â Understanding the impact of SIMM recalibrationFebruary 27, 2023Learn More &gt; The xVA Challenge; could open source be the answer?February 27, 2023Learn More &gt; Uncleared Margin Rules transition from Multi-Phase Implementation to a focus on Optimal Margin ManagementFebruary 27, 2023Learn More &gt; Big Data in Derivatives TradingJanuary 18, 2023Learn More &gt; 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